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9F1548E" w:rsidR="00683213" w:rsidRDefault="00F54AEB">
      <w:pPr>
        <w:rPr>
          <w:rFonts w:ascii="Arial" w:eastAsia="Arial" w:hAnsi="Arial" w:cs="Arial"/>
          <w:b/>
          <w:sz w:val="36"/>
          <w:szCs w:val="36"/>
        </w:rPr>
      </w:pPr>
      <w:r>
        <w:rPr>
          <w:rFonts w:ascii="Arial" w:eastAsia="Arial" w:hAnsi="Arial" w:cs="Arial"/>
          <w:b/>
          <w:sz w:val="36"/>
          <w:szCs w:val="36"/>
        </w:rPr>
        <w:t>Framework Schedule 3 (Framework Prices)</w:t>
      </w:r>
    </w:p>
    <w:p w14:paraId="00000002" w14:textId="0D42F47F" w:rsidR="00683213" w:rsidRDefault="00F54AEB">
      <w:pPr>
        <w:numPr>
          <w:ilvl w:val="0"/>
          <w:numId w:val="2"/>
        </w:numPr>
        <w:pBdr>
          <w:top w:val="nil"/>
          <w:left w:val="nil"/>
          <w:bottom w:val="nil"/>
          <w:right w:val="nil"/>
          <w:between w:val="nil"/>
        </w:pBdr>
        <w:tabs>
          <w:tab w:val="left" w:pos="709"/>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 xml:space="preserve">Financial arrangements under Call-Off Contracts </w:t>
      </w:r>
    </w:p>
    <w:p w14:paraId="00000003" w14:textId="77777777" w:rsidR="00683213" w:rsidRDefault="00F54AEB">
      <w:pPr>
        <w:numPr>
          <w:ilvl w:val="1"/>
          <w:numId w:val="2"/>
        </w:numPr>
        <w:pBdr>
          <w:top w:val="nil"/>
          <w:left w:val="nil"/>
          <w:bottom w:val="nil"/>
          <w:right w:val="nil"/>
          <w:between w:val="nil"/>
        </w:pBdr>
        <w:tabs>
          <w:tab w:val="left" w:pos="709"/>
        </w:tabs>
        <w:spacing w:before="120" w:after="120" w:line="240" w:lineRule="auto"/>
        <w:ind w:left="1134" w:hanging="504"/>
        <w:rPr>
          <w:rFonts w:ascii="Arial" w:eastAsia="Arial" w:hAnsi="Arial" w:cs="Arial"/>
          <w:b/>
          <w:sz w:val="24"/>
          <w:szCs w:val="24"/>
        </w:rPr>
      </w:pPr>
      <w:r>
        <w:rPr>
          <w:rFonts w:ascii="Arial" w:eastAsia="Arial" w:hAnsi="Arial" w:cs="Arial"/>
          <w:sz w:val="24"/>
          <w:szCs w:val="24"/>
        </w:rPr>
        <w:t xml:space="preserve">There are no Framework Prices held at Framework level for the purposes of this Framework Agreement. </w:t>
      </w:r>
    </w:p>
    <w:p w14:paraId="00000004" w14:textId="27B96823" w:rsidR="00683213" w:rsidRDefault="00F54AEB">
      <w:pPr>
        <w:numPr>
          <w:ilvl w:val="1"/>
          <w:numId w:val="2"/>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t>The financial arrangements (including relating to the basis of calculation of the amounts that are receivable by the Buyer and/or the Supplier (including any Charges)) that apply under each Call-Off Contract</w:t>
      </w:r>
      <w:r>
        <w:rPr>
          <w:rFonts w:ascii="Arial" w:eastAsia="Arial" w:hAnsi="Arial" w:cs="Arial"/>
          <w:sz w:val="24"/>
          <w:szCs w:val="24"/>
        </w:rPr>
        <w:t>:</w:t>
      </w:r>
    </w:p>
    <w:p w14:paraId="00000005" w14:textId="77777777" w:rsidR="00683213" w:rsidRDefault="00F54AEB">
      <w:pPr>
        <w:numPr>
          <w:ilvl w:val="2"/>
          <w:numId w:val="2"/>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shall be calculated/determined in accordance with the terms of the Call-Off Contract and in particular in accordance with the terms of the Order Form; and</w:t>
      </w:r>
    </w:p>
    <w:p w14:paraId="00000006" w14:textId="3459226D" w:rsidR="00683213" w:rsidRDefault="00F54AEB">
      <w:pPr>
        <w:numPr>
          <w:ilvl w:val="2"/>
          <w:numId w:val="2"/>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cannot be amended except as specifically permitted by the Call-Off Contract.</w:t>
      </w:r>
    </w:p>
    <w:p w14:paraId="00000007" w14:textId="3F44B78A" w:rsidR="00683213" w:rsidRDefault="00F54AEB">
      <w:pPr>
        <w:numPr>
          <w:ilvl w:val="1"/>
          <w:numId w:val="2"/>
        </w:numPr>
        <w:pBdr>
          <w:top w:val="nil"/>
          <w:left w:val="nil"/>
          <w:bottom w:val="nil"/>
          <w:right w:val="nil"/>
          <w:between w:val="nil"/>
        </w:pBdr>
        <w:tabs>
          <w:tab w:val="left" w:pos="709"/>
        </w:tabs>
        <w:spacing w:before="120" w:after="120" w:line="240" w:lineRule="auto"/>
        <w:ind w:left="1134" w:hanging="504"/>
      </w:pPr>
      <w:bookmarkStart w:id="0" w:name="_heading=h.b9jk8y8dcgd9" w:colFirst="0" w:colLast="0"/>
      <w:bookmarkEnd w:id="0"/>
      <w:r>
        <w:rPr>
          <w:rFonts w:ascii="Arial" w:eastAsia="Arial" w:hAnsi="Arial" w:cs="Arial"/>
          <w:color w:val="000000"/>
          <w:sz w:val="24"/>
          <w:szCs w:val="24"/>
        </w:rPr>
        <w:t>Any variation to the financial arrangements (including relating to the basis of calculation of the payments to the Buyer, Charges relating to the Services provided by the Supplier and/or other amounts that are payable or receivable by the Buyer or the Supplier) under a Call-Off Contract must be agreed between the Supplier and the Buyer</w:t>
      </w:r>
      <w:r>
        <w:rPr>
          <w:rFonts w:ascii="Arial" w:eastAsia="Arial" w:hAnsi="Arial" w:cs="Arial"/>
          <w:sz w:val="24"/>
          <w:szCs w:val="24"/>
        </w:rPr>
        <w:t>.</w:t>
      </w:r>
    </w:p>
    <w:p w14:paraId="00000008" w14:textId="77777777" w:rsidR="00683213" w:rsidRDefault="00F54AEB">
      <w:pPr>
        <w:numPr>
          <w:ilvl w:val="0"/>
          <w:numId w:val="2"/>
        </w:numPr>
        <w:pBdr>
          <w:top w:val="nil"/>
          <w:left w:val="nil"/>
          <w:bottom w:val="nil"/>
          <w:right w:val="nil"/>
          <w:between w:val="nil"/>
        </w:pBdr>
        <w:tabs>
          <w:tab w:val="left" w:pos="142"/>
        </w:tabs>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Pricing mechanisms</w:t>
      </w:r>
    </w:p>
    <w:p w14:paraId="00000009" w14:textId="77777777" w:rsidR="00683213" w:rsidRDefault="00F54AEB">
      <w:pPr>
        <w:numPr>
          <w:ilvl w:val="1"/>
          <w:numId w:val="2"/>
        </w:numPr>
        <w:pBdr>
          <w:top w:val="nil"/>
          <w:left w:val="nil"/>
          <w:bottom w:val="nil"/>
          <w:right w:val="nil"/>
          <w:between w:val="nil"/>
        </w:pBdr>
        <w:tabs>
          <w:tab w:val="left" w:pos="142"/>
        </w:tabs>
        <w:spacing w:before="120" w:after="120" w:line="240" w:lineRule="auto"/>
        <w:ind w:hanging="358"/>
        <w:jc w:val="both"/>
        <w:rPr>
          <w:rFonts w:ascii="Arial" w:eastAsia="Arial" w:hAnsi="Arial" w:cs="Arial"/>
          <w:b/>
          <w:color w:val="000000"/>
          <w:sz w:val="24"/>
          <w:szCs w:val="24"/>
        </w:rPr>
      </w:pPr>
      <w:r>
        <w:rPr>
          <w:rFonts w:ascii="Arial" w:eastAsia="Arial" w:hAnsi="Arial" w:cs="Arial"/>
          <w:color w:val="000000"/>
          <w:sz w:val="24"/>
          <w:szCs w:val="24"/>
        </w:rPr>
        <w:t>The pricing mechanisms set out in Annex 1 shall be available for use in in Call-Off Contracts awarded under Lot 1, Lot 2, Lot 3 and Lot 4.</w:t>
      </w:r>
    </w:p>
    <w:p w14:paraId="0000000A" w14:textId="77777777" w:rsidR="00683213" w:rsidRDefault="00F54AEB">
      <w:pPr>
        <w:numPr>
          <w:ilvl w:val="1"/>
          <w:numId w:val="2"/>
        </w:numPr>
        <w:pBdr>
          <w:top w:val="nil"/>
          <w:left w:val="nil"/>
          <w:bottom w:val="nil"/>
          <w:right w:val="nil"/>
          <w:between w:val="nil"/>
        </w:pBdr>
        <w:tabs>
          <w:tab w:val="left" w:pos="142"/>
        </w:tabs>
        <w:spacing w:before="120" w:after="120" w:line="240" w:lineRule="auto"/>
        <w:ind w:hanging="358"/>
        <w:jc w:val="both"/>
        <w:rPr>
          <w:rFonts w:ascii="Arial" w:eastAsia="Arial" w:hAnsi="Arial" w:cs="Arial"/>
          <w:b/>
          <w:color w:val="000000"/>
          <w:sz w:val="24"/>
          <w:szCs w:val="24"/>
        </w:rPr>
      </w:pPr>
      <w:r>
        <w:rPr>
          <w:rFonts w:ascii="Arial" w:eastAsia="Arial" w:hAnsi="Arial" w:cs="Arial"/>
          <w:color w:val="000000"/>
          <w:sz w:val="24"/>
          <w:szCs w:val="24"/>
        </w:rPr>
        <w:t>The pricing mechanisms set out in Annex 2 shall be available for use in Call-Off Contracts awarded under Lot 5.</w:t>
      </w:r>
    </w:p>
    <w:p w14:paraId="0000000B" w14:textId="77777777" w:rsidR="00683213" w:rsidRDefault="00F54AEB">
      <w:pPr>
        <w:pBdr>
          <w:top w:val="nil"/>
          <w:left w:val="nil"/>
          <w:bottom w:val="nil"/>
          <w:right w:val="nil"/>
          <w:between w:val="nil"/>
        </w:pBdr>
        <w:tabs>
          <w:tab w:val="left" w:pos="1134"/>
        </w:tabs>
        <w:spacing w:before="120" w:after="120" w:line="240" w:lineRule="auto"/>
        <w:ind w:left="1656" w:hanging="359"/>
        <w:jc w:val="both"/>
        <w:rPr>
          <w:rFonts w:ascii="Arial" w:eastAsia="Arial" w:hAnsi="Arial" w:cs="Arial"/>
          <w:color w:val="000000"/>
          <w:sz w:val="24"/>
          <w:szCs w:val="24"/>
        </w:rPr>
      </w:pPr>
      <w:r>
        <w:rPr>
          <w:rFonts w:ascii="Arial" w:eastAsia="Arial" w:hAnsi="Arial" w:cs="Arial"/>
          <w:color w:val="000000"/>
          <w:sz w:val="24"/>
          <w:szCs w:val="24"/>
        </w:rPr>
        <w:t xml:space="preserve"> </w:t>
      </w:r>
    </w:p>
    <w:p w14:paraId="0000000C" w14:textId="77777777" w:rsidR="00683213" w:rsidRDefault="00683213">
      <w:pPr>
        <w:pBdr>
          <w:top w:val="nil"/>
          <w:left w:val="nil"/>
          <w:bottom w:val="nil"/>
          <w:right w:val="nil"/>
          <w:between w:val="nil"/>
        </w:pBdr>
        <w:tabs>
          <w:tab w:val="left" w:pos="709"/>
        </w:tabs>
        <w:spacing w:before="120" w:after="120" w:line="240" w:lineRule="auto"/>
        <w:ind w:left="1134"/>
        <w:rPr>
          <w:rFonts w:ascii="Arial" w:eastAsia="Arial" w:hAnsi="Arial" w:cs="Arial"/>
          <w:color w:val="000000"/>
          <w:sz w:val="24"/>
          <w:szCs w:val="24"/>
        </w:rPr>
      </w:pPr>
    </w:p>
    <w:p w14:paraId="0000000D" w14:textId="77777777" w:rsidR="00683213" w:rsidRDefault="00683213">
      <w:pPr>
        <w:pBdr>
          <w:top w:val="nil"/>
          <w:left w:val="nil"/>
          <w:bottom w:val="nil"/>
          <w:right w:val="nil"/>
          <w:between w:val="nil"/>
        </w:pBdr>
        <w:tabs>
          <w:tab w:val="left" w:pos="709"/>
        </w:tabs>
        <w:spacing w:before="120" w:after="120" w:line="240" w:lineRule="auto"/>
        <w:ind w:left="1134"/>
        <w:rPr>
          <w:rFonts w:ascii="Arial" w:eastAsia="Arial" w:hAnsi="Arial" w:cs="Arial"/>
          <w:color w:val="000000"/>
          <w:sz w:val="24"/>
          <w:szCs w:val="24"/>
        </w:rPr>
      </w:pPr>
    </w:p>
    <w:p w14:paraId="0000000E" w14:textId="77777777" w:rsidR="00683213" w:rsidRDefault="00683213">
      <w:pPr>
        <w:pBdr>
          <w:top w:val="nil"/>
          <w:left w:val="nil"/>
          <w:bottom w:val="nil"/>
          <w:right w:val="nil"/>
          <w:between w:val="nil"/>
        </w:pBdr>
        <w:tabs>
          <w:tab w:val="left" w:pos="0"/>
        </w:tabs>
        <w:spacing w:before="240" w:after="240" w:line="240" w:lineRule="auto"/>
        <w:ind w:left="644" w:hanging="360"/>
        <w:jc w:val="both"/>
        <w:rPr>
          <w:rFonts w:ascii="Arial Bold" w:eastAsia="Arial Bold" w:hAnsi="Arial Bold" w:cs="Arial Bold"/>
          <w:b/>
          <w:smallCaps/>
          <w:color w:val="000000"/>
          <w:highlight w:val="yellow"/>
        </w:rPr>
      </w:pPr>
    </w:p>
    <w:p w14:paraId="0000000F" w14:textId="77777777" w:rsidR="00683213" w:rsidRDefault="00683213">
      <w:pPr>
        <w:pBdr>
          <w:top w:val="nil"/>
          <w:left w:val="nil"/>
          <w:bottom w:val="nil"/>
          <w:right w:val="nil"/>
          <w:between w:val="nil"/>
        </w:pBdr>
        <w:tabs>
          <w:tab w:val="left" w:pos="1985"/>
          <w:tab w:val="left" w:pos="2127"/>
        </w:tabs>
        <w:spacing w:before="120" w:after="120" w:line="240" w:lineRule="auto"/>
        <w:ind w:left="1656" w:hanging="1372"/>
        <w:rPr>
          <w:rFonts w:ascii="Arial" w:eastAsia="Arial" w:hAnsi="Arial" w:cs="Arial"/>
          <w:color w:val="000000"/>
          <w:sz w:val="24"/>
          <w:szCs w:val="24"/>
        </w:rPr>
      </w:pPr>
    </w:p>
    <w:p w14:paraId="00000010" w14:textId="77777777" w:rsidR="00683213" w:rsidRDefault="00F54AEB">
      <w:pPr>
        <w:rPr>
          <w:rFonts w:ascii="Arial" w:eastAsia="Arial" w:hAnsi="Arial" w:cs="Arial"/>
          <w:b/>
          <w:sz w:val="36"/>
          <w:szCs w:val="36"/>
        </w:rPr>
      </w:pPr>
      <w:bookmarkStart w:id="1" w:name="_heading=h.1t3h5sf" w:colFirst="0" w:colLast="0"/>
      <w:bookmarkEnd w:id="1"/>
      <w:r>
        <w:br w:type="page"/>
      </w:r>
      <w:r>
        <w:rPr>
          <w:rFonts w:ascii="Arial" w:eastAsia="Arial" w:hAnsi="Arial" w:cs="Arial"/>
          <w:b/>
          <w:sz w:val="36"/>
          <w:szCs w:val="36"/>
        </w:rPr>
        <w:lastRenderedPageBreak/>
        <w:t>Annex 1: Pricing mechanisms for Lots 1, 2, 3 and 4</w:t>
      </w:r>
    </w:p>
    <w:p w14:paraId="00000011" w14:textId="77777777" w:rsidR="00683213" w:rsidRDefault="00683213">
      <w:pPr>
        <w:pBdr>
          <w:top w:val="nil"/>
          <w:left w:val="nil"/>
          <w:bottom w:val="nil"/>
          <w:right w:val="nil"/>
          <w:between w:val="nil"/>
        </w:pBdr>
        <w:tabs>
          <w:tab w:val="left" w:pos="0"/>
        </w:tabs>
        <w:spacing w:before="120" w:after="120" w:line="240" w:lineRule="auto"/>
        <w:ind w:left="720"/>
        <w:jc w:val="both"/>
        <w:rPr>
          <w:rFonts w:ascii="Arial" w:eastAsia="Arial" w:hAnsi="Arial" w:cs="Arial"/>
          <w:color w:val="000000"/>
          <w:sz w:val="24"/>
          <w:szCs w:val="24"/>
        </w:rPr>
      </w:pPr>
      <w:bookmarkStart w:id="2" w:name="_heading=h.2s8eyo1" w:colFirst="0" w:colLast="0"/>
      <w:bookmarkEnd w:id="2"/>
    </w:p>
    <w:p w14:paraId="00000012" w14:textId="4AFD76F2" w:rsidR="00683213" w:rsidRDefault="00F54AEB">
      <w:pPr>
        <w:numPr>
          <w:ilvl w:val="0"/>
          <w:numId w:val="4"/>
        </w:numPr>
        <w:pBdr>
          <w:top w:val="nil"/>
          <w:left w:val="nil"/>
          <w:bottom w:val="nil"/>
          <w:right w:val="nil"/>
          <w:between w:val="nil"/>
        </w:pBdr>
        <w:tabs>
          <w:tab w:val="left" w:pos="-2523"/>
          <w:tab w:val="left" w:pos="-1440"/>
          <w:tab w:val="left" w:pos="-720"/>
        </w:tabs>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00000013" w14:textId="77777777" w:rsidR="00683213" w:rsidRDefault="00F54AEB">
      <w:pPr>
        <w:numPr>
          <w:ilvl w:val="1"/>
          <w:numId w:val="4"/>
        </w:numPr>
        <w:pBdr>
          <w:top w:val="nil"/>
          <w:left w:val="nil"/>
          <w:bottom w:val="nil"/>
          <w:right w:val="nil"/>
          <w:between w:val="nil"/>
        </w:pBdr>
        <w:tabs>
          <w:tab w:val="left" w:pos="0"/>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 this Annex, the following terms have the meanings given to them below</w:t>
      </w:r>
    </w:p>
    <w:p w14:paraId="00000014" w14:textId="60BFF6B3" w:rsidR="00683213" w:rsidRDefault="00F54AEB">
      <w:pPr>
        <w:numPr>
          <w:ilvl w:val="2"/>
          <w:numId w:val="4"/>
        </w:numPr>
        <w:pBdr>
          <w:top w:val="nil"/>
          <w:left w:val="nil"/>
          <w:bottom w:val="nil"/>
          <w:right w:val="nil"/>
          <w:between w:val="nil"/>
        </w:pBdr>
        <w:tabs>
          <w:tab w:val="left" w:pos="0"/>
        </w:tabs>
        <w:spacing w:before="120" w:after="120" w:line="240" w:lineRule="auto"/>
        <w:jc w:val="both"/>
        <w:rPr>
          <w:rFonts w:ascii="Arial" w:eastAsia="Arial" w:hAnsi="Arial" w:cs="Arial"/>
          <w:color w:val="000000"/>
          <w:sz w:val="24"/>
          <w:szCs w:val="24"/>
        </w:rPr>
      </w:pPr>
      <w:r>
        <w:rPr>
          <w:rFonts w:ascii="Arial" w:eastAsia="Arial" w:hAnsi="Arial" w:cs="Arial"/>
          <w:b/>
          <w:color w:val="000000"/>
          <w:sz w:val="24"/>
          <w:szCs w:val="24"/>
        </w:rPr>
        <w:t>"Direct Costs"</w:t>
      </w:r>
      <w:r>
        <w:rPr>
          <w:rFonts w:ascii="Arial" w:eastAsia="Arial" w:hAnsi="Arial" w:cs="Arial"/>
          <w:color w:val="000000"/>
          <w:sz w:val="24"/>
          <w:szCs w:val="24"/>
        </w:rPr>
        <w:t xml:space="preserve"> means the following costs that are properly incurred by th</w:t>
      </w:r>
      <w:bookmarkStart w:id="3" w:name="_GoBack"/>
      <w:bookmarkEnd w:id="3"/>
      <w:r>
        <w:rPr>
          <w:rFonts w:ascii="Arial" w:eastAsia="Arial" w:hAnsi="Arial" w:cs="Arial"/>
          <w:color w:val="000000"/>
          <w:sz w:val="24"/>
          <w:szCs w:val="24"/>
        </w:rPr>
        <w:t>e Supplier in the performance of the Services and/or the exploitation of the rights granted under the Call-Off Contract:</w:t>
      </w:r>
    </w:p>
    <w:p w14:paraId="00000015" w14:textId="77777777" w:rsidR="00683213" w:rsidRDefault="00F54AEB">
      <w:pPr>
        <w:pBdr>
          <w:top w:val="nil"/>
          <w:left w:val="nil"/>
          <w:bottom w:val="nil"/>
          <w:right w:val="nil"/>
          <w:between w:val="nil"/>
        </w:pBdr>
        <w:tabs>
          <w:tab w:val="left" w:pos="1985"/>
          <w:tab w:val="left" w:pos="2127"/>
        </w:tabs>
        <w:spacing w:before="120" w:after="120" w:line="240" w:lineRule="auto"/>
        <w:ind w:left="1803" w:hanging="720"/>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ab/>
        <w:t>[</w:t>
      </w:r>
      <w:r>
        <w:rPr>
          <w:rFonts w:ascii="Arial" w:eastAsia="Arial" w:hAnsi="Arial" w:cs="Arial"/>
          <w:b/>
          <w:color w:val="000000"/>
          <w:sz w:val="24"/>
          <w:szCs w:val="24"/>
          <w:highlight w:val="yellow"/>
        </w:rPr>
        <w:t>Guidance Note:</w:t>
      </w:r>
      <w:r>
        <w:rPr>
          <w:rFonts w:ascii="Arial" w:eastAsia="Arial" w:hAnsi="Arial" w:cs="Arial"/>
          <w:color w:val="000000"/>
          <w:sz w:val="24"/>
          <w:szCs w:val="24"/>
          <w:highlight w:val="yellow"/>
        </w:rPr>
        <w:t xml:space="preserve"> List of eligible direct costs to be confirmed by Buyer – this may include, but not be limited to, one or more of the cost items listed below]</w:t>
      </w:r>
    </w:p>
    <w:p w14:paraId="00000016" w14:textId="77777777" w:rsidR="00683213" w:rsidRDefault="00F54AEB">
      <w:pPr>
        <w:numPr>
          <w:ilvl w:val="3"/>
          <w:numId w:val="4"/>
        </w:numPr>
        <w:pBdr>
          <w:top w:val="nil"/>
          <w:left w:val="nil"/>
          <w:bottom w:val="nil"/>
          <w:right w:val="nil"/>
          <w:between w:val="nil"/>
        </w:pBdr>
        <w:tabs>
          <w:tab w:val="left" w:pos="2835"/>
        </w:tabs>
        <w:spacing w:before="120" w:after="120" w:line="240" w:lineRule="auto"/>
        <w:ind w:hanging="941"/>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[inspection costs]</w:t>
      </w:r>
    </w:p>
    <w:p w14:paraId="00000017" w14:textId="77777777" w:rsidR="00683213" w:rsidRDefault="00F54AEB">
      <w:pPr>
        <w:numPr>
          <w:ilvl w:val="3"/>
          <w:numId w:val="4"/>
        </w:numPr>
        <w:pBdr>
          <w:top w:val="nil"/>
          <w:left w:val="nil"/>
          <w:bottom w:val="nil"/>
          <w:right w:val="nil"/>
          <w:between w:val="nil"/>
        </w:pBdr>
        <w:tabs>
          <w:tab w:val="left" w:pos="2835"/>
        </w:tabs>
        <w:spacing w:before="120" w:after="120" w:line="240" w:lineRule="auto"/>
        <w:ind w:hanging="941"/>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[maintenance costs]</w:t>
      </w:r>
    </w:p>
    <w:p w14:paraId="00000018" w14:textId="77777777" w:rsidR="00683213" w:rsidRDefault="00F54AEB">
      <w:pPr>
        <w:numPr>
          <w:ilvl w:val="3"/>
          <w:numId w:val="4"/>
        </w:numPr>
        <w:pBdr>
          <w:top w:val="nil"/>
          <w:left w:val="nil"/>
          <w:bottom w:val="nil"/>
          <w:right w:val="nil"/>
          <w:between w:val="nil"/>
        </w:pBdr>
        <w:tabs>
          <w:tab w:val="left" w:pos="2835"/>
        </w:tabs>
        <w:spacing w:before="120" w:after="120" w:line="240" w:lineRule="auto"/>
        <w:ind w:hanging="941"/>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[electricity costs]</w:t>
      </w:r>
    </w:p>
    <w:p w14:paraId="00000019" w14:textId="77777777" w:rsidR="00683213" w:rsidRDefault="00F54AEB">
      <w:pPr>
        <w:numPr>
          <w:ilvl w:val="3"/>
          <w:numId w:val="4"/>
        </w:numPr>
        <w:pBdr>
          <w:top w:val="nil"/>
          <w:left w:val="nil"/>
          <w:bottom w:val="nil"/>
          <w:right w:val="nil"/>
          <w:between w:val="nil"/>
        </w:pBdr>
        <w:tabs>
          <w:tab w:val="left" w:pos="2835"/>
        </w:tabs>
        <w:spacing w:before="120" w:after="120" w:line="240" w:lineRule="auto"/>
        <w:ind w:hanging="941"/>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[billposting costs]</w:t>
      </w:r>
    </w:p>
    <w:p w14:paraId="0000001A" w14:textId="77777777" w:rsidR="00683213" w:rsidRDefault="00F54AEB">
      <w:pPr>
        <w:numPr>
          <w:ilvl w:val="3"/>
          <w:numId w:val="4"/>
        </w:numPr>
        <w:pBdr>
          <w:top w:val="nil"/>
          <w:left w:val="nil"/>
          <w:bottom w:val="nil"/>
          <w:right w:val="nil"/>
          <w:between w:val="nil"/>
        </w:pBdr>
        <w:tabs>
          <w:tab w:val="left" w:pos="2835"/>
        </w:tabs>
        <w:spacing w:before="120" w:after="120" w:line="240" w:lineRule="auto"/>
        <w:ind w:hanging="941"/>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[costs of any site-specific consents]</w:t>
      </w:r>
    </w:p>
    <w:p w14:paraId="0000001B" w14:textId="77777777" w:rsidR="00683213" w:rsidRDefault="00F54AEB">
      <w:pPr>
        <w:numPr>
          <w:ilvl w:val="3"/>
          <w:numId w:val="4"/>
        </w:numPr>
        <w:pBdr>
          <w:top w:val="nil"/>
          <w:left w:val="nil"/>
          <w:bottom w:val="nil"/>
          <w:right w:val="nil"/>
          <w:between w:val="nil"/>
        </w:pBdr>
        <w:tabs>
          <w:tab w:val="left" w:pos="2835"/>
        </w:tabs>
        <w:spacing w:before="120" w:after="120" w:line="240" w:lineRule="auto"/>
        <w:ind w:hanging="941"/>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[other items] </w:t>
      </w:r>
    </w:p>
    <w:p w14:paraId="0000001C" w14:textId="422394C1" w:rsidR="00683213" w:rsidRDefault="00F54AEB">
      <w:pPr>
        <w:numPr>
          <w:ilvl w:val="2"/>
          <w:numId w:val="4"/>
        </w:numPr>
        <w:pBdr>
          <w:top w:val="nil"/>
          <w:left w:val="nil"/>
          <w:bottom w:val="nil"/>
          <w:right w:val="nil"/>
          <w:between w:val="nil"/>
        </w:pBdr>
        <w:tabs>
          <w:tab w:val="left" w:pos="0"/>
        </w:tabs>
        <w:spacing w:before="120" w:after="120" w:line="240" w:lineRule="auto"/>
        <w:jc w:val="both"/>
        <w:rPr>
          <w:rFonts w:ascii="Arial" w:eastAsia="Arial" w:hAnsi="Arial" w:cs="Arial"/>
          <w:color w:val="000000"/>
          <w:sz w:val="24"/>
          <w:szCs w:val="24"/>
        </w:rPr>
      </w:pPr>
      <w:r>
        <w:rPr>
          <w:rFonts w:ascii="Arial" w:eastAsia="Arial" w:hAnsi="Arial" w:cs="Arial"/>
          <w:b/>
          <w:color w:val="000000"/>
          <w:sz w:val="24"/>
          <w:szCs w:val="24"/>
        </w:rPr>
        <w:t>"Fixed Payment"</w:t>
      </w:r>
      <w:r>
        <w:rPr>
          <w:rFonts w:ascii="Arial" w:eastAsia="Arial" w:hAnsi="Arial" w:cs="Arial"/>
          <w:color w:val="000000"/>
          <w:sz w:val="24"/>
          <w:szCs w:val="24"/>
        </w:rPr>
        <w:t xml:space="preserve"> means, if </w:t>
      </w:r>
      <w:r w:rsidR="00DB74FF">
        <w:rPr>
          <w:rFonts w:ascii="Arial" w:eastAsia="Arial" w:hAnsi="Arial" w:cs="Arial"/>
          <w:color w:val="000000"/>
          <w:sz w:val="24"/>
          <w:szCs w:val="24"/>
        </w:rPr>
        <w:t xml:space="preserve">the Order Form specifies that a Fixed Payment mechanism is </w:t>
      </w:r>
      <w:r>
        <w:rPr>
          <w:rFonts w:ascii="Arial" w:eastAsia="Arial" w:hAnsi="Arial" w:cs="Arial"/>
          <w:color w:val="000000"/>
          <w:sz w:val="24"/>
          <w:szCs w:val="24"/>
        </w:rPr>
        <w:t xml:space="preserve">applicable to the Call-Off Contract, the fixed </w:t>
      </w:r>
      <w:r w:rsidR="00DB74FF">
        <w:rPr>
          <w:rFonts w:ascii="Arial" w:eastAsia="Arial" w:hAnsi="Arial" w:cs="Arial"/>
          <w:color w:val="000000"/>
          <w:sz w:val="24"/>
          <w:szCs w:val="24"/>
        </w:rPr>
        <w:t xml:space="preserve">payment </w:t>
      </w:r>
      <w:r>
        <w:rPr>
          <w:rFonts w:ascii="Arial" w:eastAsia="Arial" w:hAnsi="Arial" w:cs="Arial"/>
          <w:color w:val="000000"/>
          <w:sz w:val="24"/>
          <w:szCs w:val="24"/>
        </w:rPr>
        <w:t>sum that is payable by the Supplier throughout the Contract Period in the amount as set out in the Order Form;</w:t>
      </w:r>
    </w:p>
    <w:p w14:paraId="0000001D" w14:textId="43D16A3E" w:rsidR="00683213" w:rsidRDefault="00F54AEB">
      <w:pPr>
        <w:numPr>
          <w:ilvl w:val="2"/>
          <w:numId w:val="4"/>
        </w:numPr>
        <w:pBdr>
          <w:top w:val="nil"/>
          <w:left w:val="nil"/>
          <w:bottom w:val="nil"/>
          <w:right w:val="nil"/>
          <w:between w:val="nil"/>
        </w:pBdr>
        <w:tabs>
          <w:tab w:val="left" w:pos="0"/>
        </w:tabs>
        <w:spacing w:before="120" w:after="120" w:line="240" w:lineRule="auto"/>
        <w:jc w:val="both"/>
        <w:rPr>
          <w:rFonts w:ascii="Arial" w:eastAsia="Arial" w:hAnsi="Arial" w:cs="Arial"/>
          <w:color w:val="000000"/>
          <w:sz w:val="24"/>
          <w:szCs w:val="24"/>
        </w:rPr>
      </w:pPr>
      <w:r>
        <w:rPr>
          <w:rFonts w:ascii="Arial" w:eastAsia="Arial" w:hAnsi="Arial" w:cs="Arial"/>
          <w:b/>
          <w:color w:val="000000"/>
          <w:sz w:val="24"/>
          <w:szCs w:val="24"/>
        </w:rPr>
        <w:t>"Minimum Guaranteed Payment"</w:t>
      </w:r>
      <w:r>
        <w:rPr>
          <w:rFonts w:ascii="Arial" w:eastAsia="Arial" w:hAnsi="Arial" w:cs="Arial"/>
          <w:color w:val="000000"/>
          <w:sz w:val="24"/>
          <w:szCs w:val="24"/>
        </w:rPr>
        <w:t xml:space="preserve"> means, if </w:t>
      </w:r>
      <w:r w:rsidR="00DB74FF">
        <w:rPr>
          <w:rFonts w:ascii="Arial" w:eastAsia="Arial" w:hAnsi="Arial" w:cs="Arial"/>
          <w:color w:val="000000"/>
          <w:sz w:val="24"/>
          <w:szCs w:val="24"/>
        </w:rPr>
        <w:t xml:space="preserve">the Order Form specifies that a </w:t>
      </w:r>
      <w:r w:rsidR="0091058F">
        <w:rPr>
          <w:rFonts w:ascii="Arial" w:eastAsia="Arial" w:hAnsi="Arial" w:cs="Arial"/>
          <w:color w:val="000000"/>
          <w:sz w:val="24"/>
          <w:szCs w:val="24"/>
        </w:rPr>
        <w:t>Minimum Guaranteed P</w:t>
      </w:r>
      <w:r w:rsidR="00DB74FF">
        <w:rPr>
          <w:rFonts w:ascii="Arial" w:eastAsia="Arial" w:hAnsi="Arial" w:cs="Arial"/>
          <w:color w:val="000000"/>
          <w:sz w:val="24"/>
          <w:szCs w:val="24"/>
        </w:rPr>
        <w:t xml:space="preserve">ayment mechanism is </w:t>
      </w:r>
      <w:r>
        <w:rPr>
          <w:rFonts w:ascii="Arial" w:eastAsia="Arial" w:hAnsi="Arial" w:cs="Arial"/>
          <w:color w:val="000000"/>
          <w:sz w:val="24"/>
          <w:szCs w:val="24"/>
        </w:rPr>
        <w:t xml:space="preserve">applicable to the Call-Off Contract, the minimum guaranteed </w:t>
      </w:r>
      <w:r w:rsidR="00DB74FF">
        <w:rPr>
          <w:rFonts w:ascii="Arial" w:eastAsia="Arial" w:hAnsi="Arial" w:cs="Arial"/>
          <w:color w:val="000000"/>
          <w:sz w:val="24"/>
          <w:szCs w:val="24"/>
        </w:rPr>
        <w:t xml:space="preserve">payment </w:t>
      </w:r>
      <w:r>
        <w:rPr>
          <w:rFonts w:ascii="Arial" w:eastAsia="Arial" w:hAnsi="Arial" w:cs="Arial"/>
          <w:color w:val="000000"/>
          <w:sz w:val="24"/>
          <w:szCs w:val="24"/>
        </w:rPr>
        <w:t>sum that is payable by the Supplier throughout the Contract Period in the amount as set out in the Order Form;</w:t>
      </w:r>
    </w:p>
    <w:p w14:paraId="1A2443FA" w14:textId="77777777" w:rsidR="00063ED5" w:rsidRDefault="00F54AEB">
      <w:pPr>
        <w:numPr>
          <w:ilvl w:val="2"/>
          <w:numId w:val="4"/>
        </w:numPr>
        <w:pBdr>
          <w:top w:val="nil"/>
          <w:left w:val="nil"/>
          <w:bottom w:val="nil"/>
          <w:right w:val="nil"/>
          <w:between w:val="nil"/>
        </w:pBdr>
        <w:tabs>
          <w:tab w:val="left" w:pos="0"/>
        </w:tabs>
        <w:spacing w:before="120" w:after="120" w:line="240" w:lineRule="auto"/>
        <w:jc w:val="both"/>
        <w:rPr>
          <w:rFonts w:ascii="Arial" w:eastAsia="Arial" w:hAnsi="Arial" w:cs="Arial"/>
          <w:sz w:val="24"/>
          <w:szCs w:val="24"/>
        </w:rPr>
      </w:pPr>
      <w:r>
        <w:rPr>
          <w:rFonts w:ascii="Arial" w:eastAsia="Arial" w:hAnsi="Arial" w:cs="Arial"/>
          <w:b/>
          <w:sz w:val="24"/>
          <w:szCs w:val="24"/>
        </w:rPr>
        <w:t>"Gross Revenue"</w:t>
      </w:r>
      <w:r>
        <w:rPr>
          <w:rFonts w:ascii="Arial" w:eastAsia="Arial" w:hAnsi="Arial" w:cs="Arial"/>
          <w:sz w:val="24"/>
          <w:szCs w:val="24"/>
        </w:rPr>
        <w:t xml:space="preserve"> </w:t>
      </w:r>
      <w:r>
        <w:rPr>
          <w:rFonts w:ascii="Arial" w:eastAsia="Arial" w:hAnsi="Arial" w:cs="Arial"/>
          <w:color w:val="000000"/>
          <w:sz w:val="24"/>
          <w:szCs w:val="24"/>
        </w:rPr>
        <w:t>means, in respect of the relevant period, the gross revenue received or receivable by or on behalf of the Supplier from the performance of the Services and/or the exploitation of the rights granted under the Call-Off Contract in relation to that period (including, but not limited to, all income receivable from the sale of Advertising space at the Approved Sites)</w:t>
      </w:r>
      <w:r>
        <w:rPr>
          <w:rFonts w:ascii="Arial" w:eastAsia="Arial" w:hAnsi="Arial" w:cs="Arial"/>
          <w:sz w:val="24"/>
          <w:szCs w:val="24"/>
        </w:rPr>
        <w:t>, exclusive of VAT, but before the deduction of any costs, outgoings or other industry deductions</w:t>
      </w:r>
      <w:r w:rsidR="00063ED5">
        <w:rPr>
          <w:rFonts w:ascii="Arial" w:eastAsia="Arial" w:hAnsi="Arial" w:cs="Arial"/>
          <w:sz w:val="24"/>
          <w:szCs w:val="24"/>
        </w:rPr>
        <w:t>;</w:t>
      </w:r>
      <w:r>
        <w:rPr>
          <w:rFonts w:ascii="Arial" w:eastAsia="Arial" w:hAnsi="Arial" w:cs="Arial"/>
          <w:sz w:val="24"/>
          <w:szCs w:val="24"/>
        </w:rPr>
        <w:t xml:space="preserve"> </w:t>
      </w:r>
    </w:p>
    <w:p w14:paraId="0000001F" w14:textId="29B4DA37" w:rsidR="00683213" w:rsidRPr="00063ED5" w:rsidRDefault="00F54AEB">
      <w:pPr>
        <w:numPr>
          <w:ilvl w:val="2"/>
          <w:numId w:val="4"/>
        </w:numPr>
        <w:pBdr>
          <w:top w:val="nil"/>
          <w:left w:val="nil"/>
          <w:bottom w:val="nil"/>
          <w:right w:val="nil"/>
          <w:between w:val="nil"/>
        </w:pBdr>
        <w:tabs>
          <w:tab w:val="left" w:pos="0"/>
        </w:tabs>
        <w:spacing w:before="120" w:after="120" w:line="240" w:lineRule="auto"/>
        <w:jc w:val="both"/>
        <w:rPr>
          <w:rFonts w:ascii="Arial" w:eastAsia="Arial" w:hAnsi="Arial" w:cs="Arial"/>
          <w:sz w:val="24"/>
          <w:szCs w:val="24"/>
        </w:rPr>
      </w:pPr>
      <w:r>
        <w:rPr>
          <w:rFonts w:ascii="Arial" w:eastAsia="Arial" w:hAnsi="Arial" w:cs="Arial"/>
          <w:b/>
          <w:color w:val="000000"/>
          <w:sz w:val="24"/>
          <w:szCs w:val="24"/>
        </w:rPr>
        <w:t>"Net Profit"</w:t>
      </w:r>
      <w:r>
        <w:rPr>
          <w:rFonts w:ascii="Arial" w:eastAsia="Arial" w:hAnsi="Arial" w:cs="Arial"/>
          <w:color w:val="000000"/>
          <w:sz w:val="24"/>
          <w:szCs w:val="24"/>
        </w:rPr>
        <w:t xml:space="preserve"> means, in respect of the relevant period, the Gross Revenue relating to that period after deduction of the following amounts that are properly due by the Supplier in relation to that period:</w:t>
      </w:r>
    </w:p>
    <w:p w14:paraId="00000020" w14:textId="77777777" w:rsidR="00683213" w:rsidRDefault="00F54AEB">
      <w:pPr>
        <w:pBdr>
          <w:top w:val="nil"/>
          <w:left w:val="nil"/>
          <w:bottom w:val="nil"/>
          <w:right w:val="nil"/>
          <w:between w:val="nil"/>
        </w:pBdr>
        <w:tabs>
          <w:tab w:val="left" w:pos="0"/>
        </w:tabs>
        <w:spacing w:before="120" w:after="120" w:line="240" w:lineRule="auto"/>
        <w:ind w:left="1803"/>
        <w:jc w:val="both"/>
        <w:rPr>
          <w:rFonts w:ascii="Arial" w:eastAsia="Arial" w:hAnsi="Arial" w:cs="Arial"/>
          <w:b/>
          <w:color w:val="000000"/>
          <w:sz w:val="24"/>
          <w:szCs w:val="24"/>
          <w:highlight w:val="yellow"/>
        </w:rPr>
      </w:pPr>
      <w:r>
        <w:rPr>
          <w:rFonts w:ascii="Arial" w:eastAsia="Arial" w:hAnsi="Arial" w:cs="Arial"/>
          <w:b/>
          <w:color w:val="000000"/>
          <w:sz w:val="24"/>
          <w:szCs w:val="24"/>
          <w:highlight w:val="yellow"/>
        </w:rPr>
        <w:t>[Guidance Note: List of the costs that the Buyer accepts can be deducted by the Supplier in order to arrive at the Net Profit for the purposes of the Profit Share calculation to be confirmed by Buyer – this may include, but not be limited to, one or more of the cost items listed below.]</w:t>
      </w:r>
    </w:p>
    <w:p w14:paraId="00000021" w14:textId="5B2C1531" w:rsidR="00683213" w:rsidRDefault="00F54AEB">
      <w:pPr>
        <w:numPr>
          <w:ilvl w:val="3"/>
          <w:numId w:val="4"/>
        </w:numPr>
        <w:pBdr>
          <w:top w:val="nil"/>
          <w:left w:val="nil"/>
          <w:bottom w:val="nil"/>
          <w:right w:val="nil"/>
          <w:between w:val="nil"/>
        </w:pBdr>
        <w:tabs>
          <w:tab w:val="left" w:pos="0"/>
        </w:tabs>
        <w:spacing w:before="120" w:after="120" w:line="240" w:lineRule="auto"/>
        <w:ind w:hanging="941"/>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[normal agency commission actually paid to third party agencies, provided such commission does not exceed [</w:t>
      </w:r>
      <w:r>
        <w:rPr>
          <w:rFonts w:ascii="Arial" w:eastAsia="Arial" w:hAnsi="Arial" w:cs="Arial"/>
          <w:b/>
          <w:color w:val="000000"/>
          <w:sz w:val="24"/>
          <w:szCs w:val="24"/>
          <w:highlight w:val="yellow"/>
        </w:rPr>
        <w:t>Insert</w:t>
      </w:r>
      <w:r>
        <w:rPr>
          <w:rFonts w:ascii="Arial" w:eastAsia="Arial" w:hAnsi="Arial" w:cs="Arial"/>
          <w:color w:val="000000"/>
          <w:sz w:val="24"/>
          <w:szCs w:val="24"/>
          <w:highlight w:val="yellow"/>
        </w:rPr>
        <w:t>: limit] OR the level which is normal in the advertising industry from time to time;]</w:t>
      </w:r>
    </w:p>
    <w:p w14:paraId="00000022" w14:textId="77777777" w:rsidR="00683213" w:rsidRDefault="00F54AEB">
      <w:pPr>
        <w:numPr>
          <w:ilvl w:val="3"/>
          <w:numId w:val="4"/>
        </w:numPr>
        <w:pBdr>
          <w:top w:val="nil"/>
          <w:left w:val="nil"/>
          <w:bottom w:val="nil"/>
          <w:right w:val="nil"/>
          <w:between w:val="nil"/>
        </w:pBdr>
        <w:tabs>
          <w:tab w:val="left" w:pos="0"/>
        </w:tabs>
        <w:spacing w:before="120" w:after="120" w:line="240" w:lineRule="auto"/>
        <w:ind w:hanging="941"/>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[poster  specialist  commission,  volume  override  payments  and  direct  sales commissions, actually paid to third parties, provided such commission and payments do not exceed [</w:t>
      </w:r>
      <w:r>
        <w:rPr>
          <w:rFonts w:ascii="Arial" w:eastAsia="Arial" w:hAnsi="Arial" w:cs="Arial"/>
          <w:b/>
          <w:color w:val="000000"/>
          <w:sz w:val="24"/>
          <w:szCs w:val="24"/>
          <w:highlight w:val="yellow"/>
        </w:rPr>
        <w:t>Insert</w:t>
      </w:r>
      <w:r>
        <w:rPr>
          <w:rFonts w:ascii="Arial" w:eastAsia="Arial" w:hAnsi="Arial" w:cs="Arial"/>
          <w:color w:val="000000"/>
          <w:sz w:val="24"/>
          <w:szCs w:val="24"/>
          <w:highlight w:val="yellow"/>
        </w:rPr>
        <w:t>: limit] OR [the level which is normal in the advertising industry from time to time];]</w:t>
      </w:r>
    </w:p>
    <w:p w14:paraId="00000023" w14:textId="68F32D97" w:rsidR="00683213" w:rsidRDefault="00F54AEB">
      <w:pPr>
        <w:numPr>
          <w:ilvl w:val="3"/>
          <w:numId w:val="4"/>
        </w:numPr>
        <w:pBdr>
          <w:top w:val="nil"/>
          <w:left w:val="nil"/>
          <w:bottom w:val="nil"/>
          <w:right w:val="nil"/>
          <w:between w:val="nil"/>
        </w:pBdr>
        <w:tabs>
          <w:tab w:val="left" w:pos="0"/>
        </w:tabs>
        <w:spacing w:before="120" w:after="120" w:line="240" w:lineRule="auto"/>
        <w:ind w:hanging="941"/>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[credits properly due and paid to advertisers following certain types of events (as Approved by the Buyer) that are outside of the Supplier's control and which result in Approved Sites at which relevant Advertising is displayed being closed to the public for a period of [</w:t>
      </w:r>
      <w:r>
        <w:rPr>
          <w:rFonts w:ascii="Arial" w:eastAsia="Arial" w:hAnsi="Arial" w:cs="Arial"/>
          <w:b/>
          <w:color w:val="000000"/>
          <w:sz w:val="24"/>
          <w:szCs w:val="24"/>
          <w:highlight w:val="yellow"/>
        </w:rPr>
        <w:t>Insert</w:t>
      </w:r>
      <w:r>
        <w:rPr>
          <w:rFonts w:ascii="Arial" w:eastAsia="Arial" w:hAnsi="Arial" w:cs="Arial"/>
          <w:color w:val="000000"/>
          <w:sz w:val="24"/>
          <w:szCs w:val="24"/>
          <w:highlight w:val="yellow"/>
        </w:rPr>
        <w:t xml:space="preserve">: number of days] consecutive days or more;] </w:t>
      </w:r>
    </w:p>
    <w:p w14:paraId="00000025" w14:textId="5E9FA2E4" w:rsidR="00683213" w:rsidRDefault="00F54AEB">
      <w:pPr>
        <w:numPr>
          <w:ilvl w:val="3"/>
          <w:numId w:val="4"/>
        </w:numPr>
        <w:pBdr>
          <w:top w:val="nil"/>
          <w:left w:val="nil"/>
          <w:bottom w:val="nil"/>
          <w:right w:val="nil"/>
          <w:between w:val="nil"/>
        </w:pBdr>
        <w:tabs>
          <w:tab w:val="left" w:pos="0"/>
        </w:tabs>
        <w:spacing w:before="120" w:after="120" w:line="240" w:lineRule="auto"/>
        <w:ind w:hanging="941"/>
        <w:jc w:val="both"/>
        <w:rPr>
          <w:rFonts w:ascii="Arial" w:eastAsia="Arial" w:hAnsi="Arial" w:cs="Arial"/>
          <w:sz w:val="24"/>
          <w:szCs w:val="24"/>
          <w:highlight w:val="yellow"/>
        </w:rPr>
      </w:pPr>
      <w:r>
        <w:rPr>
          <w:rFonts w:ascii="Arial" w:eastAsia="Arial" w:hAnsi="Arial" w:cs="Arial"/>
          <w:sz w:val="24"/>
          <w:szCs w:val="24"/>
          <w:highlight w:val="yellow"/>
        </w:rPr>
        <w:t>[the deduction of all agreed Direct Costs in accordance with the Call-Off Contract;]</w:t>
      </w:r>
    </w:p>
    <w:p w14:paraId="00000026" w14:textId="5B4EF17A" w:rsidR="00683213" w:rsidRDefault="00F54AEB">
      <w:pPr>
        <w:numPr>
          <w:ilvl w:val="2"/>
          <w:numId w:val="4"/>
        </w:numPr>
        <w:pBdr>
          <w:top w:val="nil"/>
          <w:left w:val="nil"/>
          <w:bottom w:val="nil"/>
          <w:right w:val="nil"/>
          <w:between w:val="nil"/>
        </w:pBdr>
        <w:tabs>
          <w:tab w:val="left" w:pos="-2523"/>
          <w:tab w:val="left" w:pos="-1440"/>
          <w:tab w:val="left" w:pos="-720"/>
        </w:tabs>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"Net Profit Share Payment" </w:t>
      </w:r>
      <w:r>
        <w:rPr>
          <w:rFonts w:ascii="Arial" w:eastAsia="Arial" w:hAnsi="Arial" w:cs="Arial"/>
          <w:color w:val="000000"/>
          <w:sz w:val="24"/>
          <w:szCs w:val="24"/>
        </w:rPr>
        <w:t xml:space="preserve">means, if </w:t>
      </w:r>
      <w:r w:rsidR="00DB74FF">
        <w:rPr>
          <w:rFonts w:ascii="Arial" w:eastAsia="Arial" w:hAnsi="Arial" w:cs="Arial"/>
          <w:color w:val="000000"/>
          <w:sz w:val="24"/>
          <w:szCs w:val="24"/>
        </w:rPr>
        <w:t xml:space="preserve">the Order Form specifies that a Net Profit Share payment mechanism is </w:t>
      </w:r>
      <w:r>
        <w:rPr>
          <w:rFonts w:ascii="Arial" w:eastAsia="Arial" w:hAnsi="Arial" w:cs="Arial"/>
          <w:color w:val="000000"/>
          <w:sz w:val="24"/>
          <w:szCs w:val="24"/>
        </w:rPr>
        <w:t>applicable to the Call-Off Contract, the Net Profit Share payment that is payable by the Supplier to the Buyer as calculated in accordance with the Order Form;</w:t>
      </w:r>
    </w:p>
    <w:p w14:paraId="00000027" w14:textId="7A712ED1" w:rsidR="00683213" w:rsidRDefault="00F54AEB">
      <w:pPr>
        <w:numPr>
          <w:ilvl w:val="2"/>
          <w:numId w:val="4"/>
        </w:numPr>
        <w:pBdr>
          <w:top w:val="nil"/>
          <w:left w:val="nil"/>
          <w:bottom w:val="nil"/>
          <w:right w:val="nil"/>
          <w:between w:val="nil"/>
        </w:pBdr>
        <w:tabs>
          <w:tab w:val="left" w:pos="-2523"/>
          <w:tab w:val="left" w:pos="-1440"/>
          <w:tab w:val="left" w:pos="-720"/>
        </w:tabs>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"Net Profit Share" </w:t>
      </w:r>
      <w:r>
        <w:rPr>
          <w:rFonts w:ascii="Arial" w:eastAsia="Arial" w:hAnsi="Arial" w:cs="Arial"/>
          <w:color w:val="000000"/>
          <w:sz w:val="24"/>
          <w:szCs w:val="24"/>
        </w:rPr>
        <w:t xml:space="preserve">means, if </w:t>
      </w:r>
      <w:r w:rsidR="00DB74FF">
        <w:rPr>
          <w:rFonts w:ascii="Arial" w:eastAsia="Arial" w:hAnsi="Arial" w:cs="Arial"/>
          <w:color w:val="000000"/>
          <w:sz w:val="24"/>
          <w:szCs w:val="24"/>
        </w:rPr>
        <w:t xml:space="preserve">the Order Form specifies that a Net Profit Share </w:t>
      </w:r>
      <w:r w:rsidR="00CA032C">
        <w:rPr>
          <w:rFonts w:ascii="Arial" w:eastAsia="Arial" w:hAnsi="Arial" w:cs="Arial"/>
          <w:color w:val="000000"/>
          <w:sz w:val="24"/>
          <w:szCs w:val="24"/>
        </w:rPr>
        <w:t xml:space="preserve">Payment or Top-Up Net Profit Payment </w:t>
      </w:r>
      <w:r w:rsidR="00DB74FF">
        <w:rPr>
          <w:rFonts w:ascii="Arial" w:eastAsia="Arial" w:hAnsi="Arial" w:cs="Arial"/>
          <w:color w:val="000000"/>
          <w:sz w:val="24"/>
          <w:szCs w:val="24"/>
        </w:rPr>
        <w:t xml:space="preserve">mechanism is </w:t>
      </w:r>
      <w:r>
        <w:rPr>
          <w:rFonts w:ascii="Arial" w:eastAsia="Arial" w:hAnsi="Arial" w:cs="Arial"/>
          <w:color w:val="000000"/>
          <w:sz w:val="24"/>
          <w:szCs w:val="24"/>
        </w:rPr>
        <w:t>applicable to the Call-Off Contract, the percentage share of the Net Profit (or, if expressly stated in the Call-Off Contract, the percentage share of the Gross Revenue) that is payable to the Buyer as specified in the Order Form; and</w:t>
      </w:r>
    </w:p>
    <w:p w14:paraId="00000028" w14:textId="7B1082FE" w:rsidR="00683213" w:rsidRDefault="00F54AEB">
      <w:pPr>
        <w:numPr>
          <w:ilvl w:val="2"/>
          <w:numId w:val="4"/>
        </w:numPr>
        <w:pBdr>
          <w:top w:val="nil"/>
          <w:left w:val="nil"/>
          <w:bottom w:val="nil"/>
          <w:right w:val="nil"/>
          <w:between w:val="nil"/>
        </w:pBdr>
        <w:tabs>
          <w:tab w:val="left" w:pos="1985"/>
          <w:tab w:val="left" w:pos="2127"/>
        </w:tabs>
        <w:spacing w:before="120" w:after="120" w:line="240" w:lineRule="auto"/>
        <w:ind w:left="1843" w:hanging="1270"/>
        <w:jc w:val="both"/>
        <w:rPr>
          <w:rFonts w:ascii="Arial" w:eastAsia="Arial" w:hAnsi="Arial" w:cs="Arial"/>
          <w:color w:val="000000"/>
          <w:sz w:val="24"/>
          <w:szCs w:val="24"/>
        </w:rPr>
      </w:pPr>
      <w:r>
        <w:rPr>
          <w:rFonts w:ascii="Arial" w:eastAsia="Arial" w:hAnsi="Arial" w:cs="Arial"/>
          <w:b/>
          <w:color w:val="000000"/>
          <w:sz w:val="24"/>
          <w:szCs w:val="24"/>
        </w:rPr>
        <w:t>"Supplier Amount"</w:t>
      </w:r>
      <w:r>
        <w:rPr>
          <w:rFonts w:ascii="Arial" w:eastAsia="Arial" w:hAnsi="Arial" w:cs="Arial"/>
          <w:color w:val="000000"/>
          <w:sz w:val="24"/>
          <w:szCs w:val="24"/>
        </w:rPr>
        <w:t xml:space="preserve"> means, in respect of the relevant period, an amount equal to the Net Profit relating to that period less the total amount that is payable to the Buyer in relation to that period under Paragraph 2.1; and</w:t>
      </w:r>
    </w:p>
    <w:p w14:paraId="00000029" w14:textId="77777777" w:rsidR="00683213" w:rsidRDefault="00F54AEB">
      <w:pPr>
        <w:numPr>
          <w:ilvl w:val="2"/>
          <w:numId w:val="4"/>
        </w:numPr>
        <w:pBdr>
          <w:top w:val="nil"/>
          <w:left w:val="nil"/>
          <w:bottom w:val="nil"/>
          <w:right w:val="nil"/>
          <w:between w:val="nil"/>
        </w:pBdr>
        <w:tabs>
          <w:tab w:val="left" w:pos="-2523"/>
          <w:tab w:val="left" w:pos="-1440"/>
          <w:tab w:val="left" w:pos="-720"/>
        </w:tabs>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"Top-Up Net Profit Payment" </w:t>
      </w:r>
      <w:r>
        <w:rPr>
          <w:rFonts w:ascii="Arial" w:eastAsia="Arial" w:hAnsi="Arial" w:cs="Arial"/>
          <w:color w:val="000000"/>
          <w:sz w:val="24"/>
          <w:szCs w:val="24"/>
        </w:rPr>
        <w:t xml:space="preserve">means, if applicable to the Call-Off Contract, an amount equal to the difference between: </w:t>
      </w:r>
    </w:p>
    <w:p w14:paraId="0000002A" w14:textId="77777777" w:rsidR="00683213" w:rsidRDefault="00F54AEB">
      <w:pPr>
        <w:numPr>
          <w:ilvl w:val="3"/>
          <w:numId w:val="4"/>
        </w:numPr>
        <w:pBdr>
          <w:top w:val="nil"/>
          <w:left w:val="nil"/>
          <w:bottom w:val="nil"/>
          <w:right w:val="nil"/>
          <w:between w:val="nil"/>
        </w:pBdr>
        <w:tabs>
          <w:tab w:val="left" w:pos="1985"/>
          <w:tab w:val="left" w:pos="2127"/>
        </w:tabs>
        <w:spacing w:before="120" w:after="120" w:line="240" w:lineRule="auto"/>
        <w:ind w:hanging="606"/>
        <w:jc w:val="both"/>
        <w:rPr>
          <w:rFonts w:ascii="Arial" w:eastAsia="Arial" w:hAnsi="Arial" w:cs="Arial"/>
          <w:b/>
          <w:color w:val="000000"/>
          <w:sz w:val="24"/>
          <w:szCs w:val="24"/>
        </w:rPr>
      </w:pPr>
      <w:r>
        <w:rPr>
          <w:rFonts w:ascii="Arial" w:eastAsia="Arial" w:hAnsi="Arial" w:cs="Arial"/>
          <w:color w:val="000000"/>
          <w:sz w:val="24"/>
          <w:szCs w:val="24"/>
        </w:rPr>
        <w:t xml:space="preserve">the total Minimum Guaranteed Payment that has been paid by the Supplier in respect of the relevant period; and </w:t>
      </w:r>
    </w:p>
    <w:p w14:paraId="0000002B" w14:textId="77777777" w:rsidR="00683213" w:rsidRDefault="00F54AEB">
      <w:pPr>
        <w:numPr>
          <w:ilvl w:val="3"/>
          <w:numId w:val="4"/>
        </w:numPr>
        <w:pBdr>
          <w:top w:val="nil"/>
          <w:left w:val="nil"/>
          <w:bottom w:val="nil"/>
          <w:right w:val="nil"/>
          <w:between w:val="nil"/>
        </w:pBdr>
        <w:tabs>
          <w:tab w:val="left" w:pos="1985"/>
          <w:tab w:val="left" w:pos="2127"/>
        </w:tabs>
        <w:spacing w:before="120" w:after="120" w:line="240" w:lineRule="auto"/>
        <w:ind w:hanging="606"/>
        <w:jc w:val="both"/>
        <w:rPr>
          <w:rFonts w:ascii="Arial" w:eastAsia="Arial" w:hAnsi="Arial" w:cs="Arial"/>
          <w:b/>
          <w:color w:val="000000"/>
          <w:sz w:val="24"/>
          <w:szCs w:val="24"/>
        </w:rPr>
      </w:pPr>
      <w:r>
        <w:rPr>
          <w:rFonts w:ascii="Arial" w:eastAsia="Arial" w:hAnsi="Arial" w:cs="Arial"/>
          <w:color w:val="000000"/>
          <w:sz w:val="24"/>
          <w:szCs w:val="24"/>
        </w:rPr>
        <w:t xml:space="preserve">the Net Profit Share that is due to the Buyer in respect of the relevant period. </w:t>
      </w:r>
    </w:p>
    <w:p w14:paraId="0000002C" w14:textId="77777777" w:rsidR="00683213" w:rsidRDefault="00F54AEB">
      <w:pPr>
        <w:pBdr>
          <w:top w:val="nil"/>
          <w:left w:val="nil"/>
          <w:bottom w:val="nil"/>
          <w:right w:val="nil"/>
          <w:between w:val="nil"/>
        </w:pBdr>
        <w:tabs>
          <w:tab w:val="left" w:pos="1985"/>
          <w:tab w:val="left" w:pos="2127"/>
        </w:tabs>
        <w:spacing w:before="120" w:after="120" w:line="240" w:lineRule="auto"/>
        <w:ind w:left="1985" w:hanging="720"/>
        <w:jc w:val="both"/>
        <w:rPr>
          <w:rFonts w:ascii="Arial" w:eastAsia="Arial" w:hAnsi="Arial" w:cs="Arial"/>
          <w:b/>
          <w:color w:val="000000"/>
          <w:sz w:val="24"/>
          <w:szCs w:val="24"/>
        </w:rPr>
      </w:pPr>
      <w:r>
        <w:rPr>
          <w:rFonts w:ascii="Arial" w:eastAsia="Arial" w:hAnsi="Arial" w:cs="Arial"/>
          <w:color w:val="000000"/>
          <w:sz w:val="24"/>
          <w:szCs w:val="24"/>
        </w:rPr>
        <w:tab/>
        <w:t xml:space="preserve">For the avoidance of any doubt, there shall be no refunds or other amounts due to the Supplier if the Minimum Guaranteed Payment that has been paid by the Supplier in respect of the relevant period exceeds the total amount of the Net Profit Share relating to the relevant period.  </w:t>
      </w:r>
    </w:p>
    <w:p w14:paraId="0000002D" w14:textId="5C89CBDA" w:rsidR="00683213" w:rsidRDefault="00F54AEB">
      <w:pPr>
        <w:numPr>
          <w:ilvl w:val="1"/>
          <w:numId w:val="4"/>
        </w:numPr>
        <w:pBdr>
          <w:top w:val="nil"/>
          <w:left w:val="nil"/>
          <w:bottom w:val="nil"/>
          <w:right w:val="nil"/>
          <w:between w:val="nil"/>
        </w:pBdr>
        <w:tabs>
          <w:tab w:val="left" w:pos="-2523"/>
          <w:tab w:val="left" w:pos="-1440"/>
          <w:tab w:val="left" w:pos="-720"/>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terms </w:t>
      </w:r>
      <w:r>
        <w:rPr>
          <w:rFonts w:ascii="Arial" w:eastAsia="Arial" w:hAnsi="Arial" w:cs="Arial"/>
          <w:b/>
          <w:color w:val="000000"/>
          <w:sz w:val="24"/>
          <w:szCs w:val="24"/>
        </w:rPr>
        <w:t>"Advertising"</w:t>
      </w:r>
      <w:r>
        <w:rPr>
          <w:rFonts w:ascii="Arial" w:eastAsia="Arial" w:hAnsi="Arial" w:cs="Arial"/>
          <w:color w:val="000000"/>
          <w:sz w:val="24"/>
          <w:szCs w:val="24"/>
        </w:rPr>
        <w:t xml:space="preserve">, </w:t>
      </w:r>
      <w:r>
        <w:rPr>
          <w:rFonts w:ascii="Arial" w:eastAsia="Arial" w:hAnsi="Arial" w:cs="Arial"/>
          <w:b/>
          <w:color w:val="000000"/>
          <w:sz w:val="24"/>
          <w:szCs w:val="24"/>
        </w:rPr>
        <w:t>"Approved Sites"</w:t>
      </w:r>
      <w:r>
        <w:rPr>
          <w:rFonts w:ascii="Arial" w:eastAsia="Arial" w:hAnsi="Arial" w:cs="Arial"/>
          <w:color w:val="000000"/>
          <w:sz w:val="24"/>
          <w:szCs w:val="24"/>
        </w:rPr>
        <w:t xml:space="preserve">, and </w:t>
      </w:r>
      <w:r>
        <w:rPr>
          <w:rFonts w:ascii="Arial" w:eastAsia="Arial" w:hAnsi="Arial" w:cs="Arial"/>
          <w:b/>
          <w:color w:val="000000"/>
          <w:sz w:val="24"/>
          <w:szCs w:val="24"/>
        </w:rPr>
        <w:t>"Advertising Display"</w:t>
      </w:r>
      <w:r>
        <w:rPr>
          <w:rFonts w:ascii="Arial" w:eastAsia="Arial" w:hAnsi="Arial" w:cs="Arial"/>
          <w:color w:val="000000"/>
          <w:sz w:val="24"/>
          <w:szCs w:val="24"/>
        </w:rPr>
        <w:t xml:space="preserve"> have the meanings given to them in the Call-Off Special Schedule applicable to Lots 1 to 4. </w:t>
      </w:r>
    </w:p>
    <w:p w14:paraId="0000002E" w14:textId="77777777" w:rsidR="00683213" w:rsidRDefault="00F54AEB">
      <w:pPr>
        <w:numPr>
          <w:ilvl w:val="0"/>
          <w:numId w:val="4"/>
        </w:numPr>
        <w:pBdr>
          <w:top w:val="nil"/>
          <w:left w:val="nil"/>
          <w:bottom w:val="nil"/>
          <w:right w:val="nil"/>
          <w:between w:val="nil"/>
        </w:pBdr>
        <w:tabs>
          <w:tab w:val="left" w:pos="-2523"/>
          <w:tab w:val="left" w:pos="-1440"/>
          <w:tab w:val="left" w:pos="-720"/>
        </w:tabs>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Payments</w:t>
      </w:r>
    </w:p>
    <w:p w14:paraId="0000002F" w14:textId="48B4882D" w:rsidR="00683213" w:rsidRDefault="00F54AEB">
      <w:pPr>
        <w:numPr>
          <w:ilvl w:val="1"/>
          <w:numId w:val="4"/>
        </w:num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pay to the Buyer: </w:t>
      </w:r>
    </w:p>
    <w:p w14:paraId="00000030" w14:textId="20153816" w:rsidR="00683213" w:rsidRDefault="00F54AEB">
      <w:pPr>
        <w:pBdr>
          <w:top w:val="nil"/>
          <w:left w:val="nil"/>
          <w:bottom w:val="nil"/>
          <w:right w:val="nil"/>
          <w:between w:val="nil"/>
        </w:pBdr>
        <w:tabs>
          <w:tab w:val="left" w:pos="0"/>
        </w:tabs>
        <w:spacing w:before="120" w:after="120" w:line="240" w:lineRule="auto"/>
        <w:ind w:left="720"/>
        <w:jc w:val="both"/>
        <w:rPr>
          <w:rFonts w:ascii="Arial" w:eastAsia="Arial" w:hAnsi="Arial" w:cs="Arial"/>
          <w:b/>
          <w:color w:val="000000"/>
          <w:sz w:val="24"/>
          <w:szCs w:val="24"/>
          <w:highlight w:val="yellow"/>
        </w:rPr>
      </w:pPr>
      <w:r>
        <w:rPr>
          <w:rFonts w:ascii="Arial" w:eastAsia="Arial" w:hAnsi="Arial" w:cs="Arial"/>
          <w:b/>
          <w:color w:val="000000"/>
          <w:sz w:val="24"/>
          <w:szCs w:val="24"/>
          <w:highlight w:val="yellow"/>
        </w:rPr>
        <w:t xml:space="preserve">[Guidance note: Buyer to select which </w:t>
      </w:r>
      <w:r>
        <w:rPr>
          <w:rFonts w:ascii="Arial" w:eastAsia="Arial" w:hAnsi="Arial" w:cs="Arial"/>
          <w:b/>
          <w:color w:val="000000"/>
          <w:sz w:val="24"/>
          <w:szCs w:val="24"/>
          <w:highlight w:val="yellow"/>
          <w:u w:val="single"/>
        </w:rPr>
        <w:t>one</w:t>
      </w:r>
      <w:r>
        <w:rPr>
          <w:rFonts w:ascii="Arial" w:eastAsia="Arial" w:hAnsi="Arial" w:cs="Arial"/>
          <w:b/>
          <w:color w:val="000000"/>
          <w:sz w:val="24"/>
          <w:szCs w:val="24"/>
          <w:highlight w:val="yellow"/>
        </w:rPr>
        <w:t xml:space="preserve"> of the payment models listed below will apply under the Call-Off Contract</w:t>
      </w:r>
      <w:r w:rsidR="0066766D">
        <w:rPr>
          <w:rFonts w:ascii="Arial" w:eastAsia="Arial" w:hAnsi="Arial" w:cs="Arial"/>
          <w:b/>
          <w:color w:val="000000"/>
          <w:sz w:val="24"/>
          <w:szCs w:val="24"/>
          <w:highlight w:val="yellow"/>
        </w:rPr>
        <w:t>, in line with the option that has been selected in the Order Form</w:t>
      </w:r>
      <w:r>
        <w:rPr>
          <w:rFonts w:ascii="Arial" w:eastAsia="Arial" w:hAnsi="Arial" w:cs="Arial"/>
          <w:b/>
          <w:color w:val="000000"/>
          <w:sz w:val="24"/>
          <w:szCs w:val="24"/>
          <w:highlight w:val="yellow"/>
        </w:rPr>
        <w:t>]</w:t>
      </w:r>
    </w:p>
    <w:p w14:paraId="00000031" w14:textId="4FF178FC" w:rsidR="00683213" w:rsidRDefault="00F54AEB">
      <w:pPr>
        <w:numPr>
          <w:ilvl w:val="2"/>
          <w:numId w:val="4"/>
        </w:numPr>
        <w:pBdr>
          <w:top w:val="nil"/>
          <w:left w:val="nil"/>
          <w:bottom w:val="nil"/>
          <w:right w:val="nil"/>
          <w:between w:val="nil"/>
        </w:pBdr>
        <w:tabs>
          <w:tab w:val="left" w:pos="0"/>
        </w:tabs>
        <w:spacing w:before="120" w:after="120" w:line="240" w:lineRule="auto"/>
        <w:jc w:val="both"/>
        <w:rPr>
          <w:rFonts w:ascii="Arial" w:eastAsia="Arial" w:hAnsi="Arial" w:cs="Arial"/>
          <w:color w:val="000000"/>
          <w:sz w:val="24"/>
          <w:szCs w:val="24"/>
          <w:highlight w:val="yellow"/>
        </w:rPr>
      </w:pPr>
      <w:r>
        <w:rPr>
          <w:rFonts w:ascii="Arial" w:eastAsia="Arial" w:hAnsi="Arial" w:cs="Arial"/>
          <w:sz w:val="24"/>
          <w:szCs w:val="24"/>
          <w:highlight w:val="yellow"/>
        </w:rPr>
        <w:t>[</w:t>
      </w:r>
      <w:r>
        <w:rPr>
          <w:rFonts w:ascii="Arial" w:eastAsia="Arial" w:hAnsi="Arial" w:cs="Arial"/>
          <w:color w:val="000000"/>
          <w:sz w:val="24"/>
          <w:szCs w:val="24"/>
          <w:highlight w:val="yellow"/>
        </w:rPr>
        <w:t>the</w:t>
      </w:r>
      <w:r>
        <w:rPr>
          <w:rFonts w:ascii="Arial" w:eastAsia="Arial" w:hAnsi="Arial" w:cs="Arial"/>
          <w:b/>
          <w:color w:val="000000"/>
          <w:sz w:val="24"/>
          <w:szCs w:val="24"/>
          <w:highlight w:val="yellow"/>
        </w:rPr>
        <w:t xml:space="preserve"> </w:t>
      </w:r>
      <w:r>
        <w:rPr>
          <w:rFonts w:ascii="Arial" w:eastAsia="Arial" w:hAnsi="Arial" w:cs="Arial"/>
          <w:color w:val="000000"/>
          <w:sz w:val="24"/>
          <w:szCs w:val="24"/>
          <w:highlight w:val="yellow"/>
        </w:rPr>
        <w:t xml:space="preserve">Fixed </w:t>
      </w:r>
      <w:r>
        <w:rPr>
          <w:rFonts w:ascii="Arial" w:eastAsia="Arial" w:hAnsi="Arial" w:cs="Arial"/>
          <w:sz w:val="24"/>
          <w:szCs w:val="24"/>
          <w:highlight w:val="yellow"/>
        </w:rPr>
        <w:t>Payment</w:t>
      </w:r>
      <w:r>
        <w:rPr>
          <w:rFonts w:ascii="Arial" w:eastAsia="Arial" w:hAnsi="Arial" w:cs="Arial"/>
          <w:color w:val="000000"/>
          <w:sz w:val="24"/>
          <w:szCs w:val="24"/>
          <w:highlight w:val="yellow"/>
        </w:rPr>
        <w:t>,]</w:t>
      </w:r>
    </w:p>
    <w:p w14:paraId="00000032" w14:textId="41F98AAB" w:rsidR="00683213" w:rsidRDefault="00F54AEB">
      <w:pPr>
        <w:numPr>
          <w:ilvl w:val="2"/>
          <w:numId w:val="4"/>
        </w:numPr>
        <w:pBdr>
          <w:top w:val="nil"/>
          <w:left w:val="nil"/>
          <w:bottom w:val="nil"/>
          <w:right w:val="nil"/>
          <w:between w:val="nil"/>
        </w:pBdr>
        <w:tabs>
          <w:tab w:val="left" w:pos="0"/>
        </w:tabs>
        <w:spacing w:before="120" w:after="120" w:line="240" w:lineRule="auto"/>
        <w:jc w:val="both"/>
        <w:rPr>
          <w:rFonts w:ascii="Arial" w:eastAsia="Arial" w:hAnsi="Arial" w:cs="Arial"/>
          <w:color w:val="000000"/>
          <w:sz w:val="24"/>
          <w:szCs w:val="24"/>
          <w:highlight w:val="yellow"/>
        </w:rPr>
      </w:pPr>
      <w:r>
        <w:rPr>
          <w:rFonts w:ascii="Arial" w:eastAsia="Arial" w:hAnsi="Arial" w:cs="Arial"/>
          <w:sz w:val="24"/>
          <w:szCs w:val="24"/>
          <w:highlight w:val="yellow"/>
        </w:rPr>
        <w:t>[the Minimum Guaranteed Payment and the Top-Up</w:t>
      </w:r>
      <w:r w:rsidR="0066766D">
        <w:rPr>
          <w:rFonts w:ascii="Arial" w:eastAsia="Arial" w:hAnsi="Arial" w:cs="Arial"/>
          <w:sz w:val="24"/>
          <w:szCs w:val="24"/>
          <w:highlight w:val="yellow"/>
        </w:rPr>
        <w:t xml:space="preserve"> Net Profit</w:t>
      </w:r>
      <w:r>
        <w:rPr>
          <w:rFonts w:ascii="Arial" w:eastAsia="Arial" w:hAnsi="Arial" w:cs="Arial"/>
          <w:sz w:val="24"/>
          <w:szCs w:val="24"/>
          <w:highlight w:val="yellow"/>
        </w:rPr>
        <w:t xml:space="preserve"> Payment,] </w:t>
      </w:r>
    </w:p>
    <w:p w14:paraId="00000033" w14:textId="7DBAB857" w:rsidR="00683213" w:rsidRDefault="00F54AEB">
      <w:pPr>
        <w:numPr>
          <w:ilvl w:val="2"/>
          <w:numId w:val="4"/>
        </w:numPr>
        <w:pBdr>
          <w:top w:val="nil"/>
          <w:left w:val="nil"/>
          <w:bottom w:val="nil"/>
          <w:right w:val="nil"/>
          <w:between w:val="nil"/>
        </w:pBdr>
        <w:tabs>
          <w:tab w:val="left" w:pos="0"/>
        </w:tabs>
        <w:spacing w:before="120" w:after="120" w:line="240" w:lineRule="auto"/>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w:t>
      </w:r>
      <w:r>
        <w:rPr>
          <w:rFonts w:ascii="Arial" w:eastAsia="Arial" w:hAnsi="Arial" w:cs="Arial"/>
          <w:sz w:val="24"/>
          <w:szCs w:val="24"/>
          <w:highlight w:val="yellow"/>
        </w:rPr>
        <w:t xml:space="preserve">the Net Profit Payment,] </w:t>
      </w:r>
    </w:p>
    <w:p w14:paraId="00000034" w14:textId="77777777" w:rsidR="00683213" w:rsidRDefault="00F54AEB">
      <w:pPr>
        <w:pBdr>
          <w:top w:val="nil"/>
          <w:left w:val="nil"/>
          <w:bottom w:val="nil"/>
          <w:right w:val="nil"/>
          <w:between w:val="nil"/>
        </w:pBdr>
        <w:tabs>
          <w:tab w:val="left" w:pos="0"/>
        </w:tabs>
        <w:spacing w:before="120" w:after="120" w:line="240" w:lineRule="auto"/>
        <w:ind w:left="720"/>
        <w:jc w:val="both"/>
        <w:rPr>
          <w:rFonts w:ascii="Arial" w:eastAsia="Arial" w:hAnsi="Arial" w:cs="Arial"/>
          <w:color w:val="000000"/>
          <w:sz w:val="24"/>
          <w:szCs w:val="24"/>
        </w:rPr>
      </w:pPr>
      <w:r>
        <w:rPr>
          <w:rFonts w:ascii="Arial" w:eastAsia="Arial" w:hAnsi="Arial" w:cs="Arial"/>
          <w:sz w:val="24"/>
          <w:szCs w:val="24"/>
        </w:rPr>
        <w:t>at the frequency specified in the Order Form.</w:t>
      </w:r>
    </w:p>
    <w:p w14:paraId="00000035" w14:textId="4B5CA25B" w:rsidR="00683213" w:rsidRDefault="00F54AEB">
      <w:pPr>
        <w:numPr>
          <w:ilvl w:val="1"/>
          <w:numId w:val="4"/>
        </w:numPr>
        <w:pBdr>
          <w:top w:val="nil"/>
          <w:left w:val="nil"/>
          <w:bottom w:val="nil"/>
          <w:right w:val="nil"/>
          <w:between w:val="nil"/>
        </w:pBdr>
        <w:tabs>
          <w:tab w:val="left" w:pos="0"/>
        </w:tabs>
        <w:spacing w:before="120" w:after="120" w:line="240" w:lineRule="auto"/>
        <w:jc w:val="both"/>
        <w:rPr>
          <w:rFonts w:ascii="Arial" w:eastAsia="Arial" w:hAnsi="Arial" w:cs="Arial"/>
          <w:color w:val="000000"/>
          <w:sz w:val="24"/>
          <w:szCs w:val="24"/>
        </w:rPr>
      </w:pPr>
      <w:r>
        <w:rPr>
          <w:rFonts w:ascii="Arial" w:eastAsia="Arial" w:hAnsi="Arial" w:cs="Arial"/>
          <w:sz w:val="24"/>
          <w:szCs w:val="24"/>
        </w:rPr>
        <w:t>Where a Fixed Payment or a Minimum Guaranteed Payment is payable by the Supplier under the Call-Off Contract, the amount of the Fixed Payment or Minimum Guaranteed Payment</w:t>
      </w:r>
      <w:r>
        <w:rPr>
          <w:rFonts w:ascii="Arial" w:eastAsia="Arial" w:hAnsi="Arial" w:cs="Arial"/>
          <w:color w:val="000000"/>
          <w:sz w:val="24"/>
          <w:szCs w:val="24"/>
        </w:rPr>
        <w:t xml:space="preserve"> shall, only where stated in the Order Form, be subject to </w:t>
      </w:r>
      <w:r w:rsidR="0066766D">
        <w:rPr>
          <w:rFonts w:ascii="Arial" w:eastAsia="Arial" w:hAnsi="Arial" w:cs="Arial"/>
          <w:color w:val="000000"/>
          <w:sz w:val="24"/>
          <w:szCs w:val="24"/>
        </w:rPr>
        <w:t>amendment</w:t>
      </w:r>
      <w:r>
        <w:rPr>
          <w:rFonts w:ascii="Arial" w:eastAsia="Arial" w:hAnsi="Arial" w:cs="Arial"/>
          <w:color w:val="000000"/>
          <w:sz w:val="24"/>
          <w:szCs w:val="24"/>
        </w:rPr>
        <w:t xml:space="preserve"> in accordance with the terms set out in the Order Form.</w:t>
      </w:r>
    </w:p>
    <w:p w14:paraId="00000036" w14:textId="77777777" w:rsidR="00683213" w:rsidRDefault="00F54AEB">
      <w:pPr>
        <w:numPr>
          <w:ilvl w:val="1"/>
          <w:numId w:val="4"/>
        </w:numPr>
        <w:pBdr>
          <w:top w:val="nil"/>
          <w:left w:val="nil"/>
          <w:bottom w:val="nil"/>
          <w:right w:val="nil"/>
          <w:between w:val="nil"/>
        </w:pBdr>
        <w:tabs>
          <w:tab w:val="left" w:pos="0"/>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amounts due to the Buyer under Paragraph 2.1 shall be payable at the frequency set out in the Order Form. If no frequency is specified in the Order Form: </w:t>
      </w:r>
    </w:p>
    <w:p w14:paraId="00000037" w14:textId="77777777" w:rsidR="00683213" w:rsidRDefault="00F54AEB">
      <w:pPr>
        <w:numPr>
          <w:ilvl w:val="2"/>
          <w:numId w:val="4"/>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Fixed Payment or Minimum Guaranteed Payment that is due under Paragraph 2.1 shall be payable by the Supplier Monthly in advance or at a frequency to be determined by the Buyer; and </w:t>
      </w:r>
    </w:p>
    <w:p w14:paraId="00000038" w14:textId="1CF4CD0B" w:rsidR="00683213" w:rsidRDefault="00F54AEB">
      <w:pPr>
        <w:numPr>
          <w:ilvl w:val="2"/>
          <w:numId w:val="4"/>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Net Profit Share Payment or Top-Up </w:t>
      </w:r>
      <w:r w:rsidR="0066766D">
        <w:rPr>
          <w:rFonts w:ascii="Arial" w:eastAsia="Arial" w:hAnsi="Arial" w:cs="Arial"/>
          <w:color w:val="000000"/>
          <w:sz w:val="24"/>
          <w:szCs w:val="24"/>
        </w:rPr>
        <w:t xml:space="preserve">Net Profit </w:t>
      </w:r>
      <w:r>
        <w:rPr>
          <w:rFonts w:ascii="Arial" w:eastAsia="Arial" w:hAnsi="Arial" w:cs="Arial"/>
          <w:color w:val="000000"/>
          <w:sz w:val="24"/>
          <w:szCs w:val="24"/>
        </w:rPr>
        <w:t>Payment</w:t>
      </w:r>
      <w:r>
        <w:rPr>
          <w:rFonts w:ascii="Arial" w:eastAsia="Arial" w:hAnsi="Arial" w:cs="Arial"/>
          <w:b/>
          <w:color w:val="000000"/>
          <w:sz w:val="24"/>
          <w:szCs w:val="24"/>
        </w:rPr>
        <w:t xml:space="preserve"> </w:t>
      </w:r>
      <w:r>
        <w:rPr>
          <w:rFonts w:ascii="Arial" w:eastAsia="Arial" w:hAnsi="Arial" w:cs="Arial"/>
          <w:color w:val="000000"/>
          <w:sz w:val="24"/>
          <w:szCs w:val="24"/>
        </w:rPr>
        <w:t>that is due under Paragraph 2.1 shall be payable by the Supplier (following reconciliation and the Buyer's Approval in accordance with Paragraphs 2.4 and 2.5) at the end of each quarter or at frequency determined by the Buyer.</w:t>
      </w:r>
    </w:p>
    <w:p w14:paraId="00000039" w14:textId="77777777" w:rsidR="00683213" w:rsidRDefault="00F54AEB">
      <w:pPr>
        <w:numPr>
          <w:ilvl w:val="1"/>
          <w:numId w:val="4"/>
        </w:numPr>
        <w:pBdr>
          <w:top w:val="nil"/>
          <w:left w:val="nil"/>
          <w:bottom w:val="nil"/>
          <w:right w:val="nil"/>
          <w:between w:val="nil"/>
        </w:pBdr>
        <w:tabs>
          <w:tab w:val="left" w:pos="0"/>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send to the Buyer for its Approval a statement (in the format and at the frequency specified by the Buyer) specifying:</w:t>
      </w:r>
    </w:p>
    <w:p w14:paraId="0000003A" w14:textId="77777777" w:rsidR="00683213" w:rsidRDefault="00F54AEB">
      <w:pPr>
        <w:numPr>
          <w:ilvl w:val="2"/>
          <w:numId w:val="4"/>
        </w:numPr>
        <w:pBdr>
          <w:top w:val="nil"/>
          <w:left w:val="nil"/>
          <w:bottom w:val="nil"/>
          <w:right w:val="nil"/>
          <w:between w:val="nil"/>
        </w:pBdr>
        <w:tabs>
          <w:tab w:val="left" w:pos="0"/>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amount of the Net Profit for the relevant period (including a detailed breakdown of the Net Profit, including all Gross Revenue receivable and all qualifying deductions made in accordance with the definition of Net Profit); and</w:t>
      </w:r>
    </w:p>
    <w:p w14:paraId="0000003B" w14:textId="77777777" w:rsidR="00683213" w:rsidRDefault="00F54AEB">
      <w:pPr>
        <w:numPr>
          <w:ilvl w:val="2"/>
          <w:numId w:val="4"/>
        </w:numPr>
        <w:pBdr>
          <w:top w:val="nil"/>
          <w:left w:val="nil"/>
          <w:bottom w:val="nil"/>
          <w:right w:val="nil"/>
          <w:between w:val="nil"/>
        </w:pBdr>
        <w:tabs>
          <w:tab w:val="left" w:pos="0"/>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amounts that have been paid and/or are payable to the Buyer in respect of the relevant period under Paragraph 2.1.</w:t>
      </w:r>
    </w:p>
    <w:p w14:paraId="0000003C" w14:textId="7610AA01" w:rsidR="00683213" w:rsidRDefault="00F54AEB">
      <w:pPr>
        <w:numPr>
          <w:ilvl w:val="1"/>
          <w:numId w:val="4"/>
        </w:numPr>
        <w:pBdr>
          <w:top w:val="nil"/>
          <w:left w:val="nil"/>
          <w:bottom w:val="nil"/>
          <w:right w:val="nil"/>
          <w:between w:val="nil"/>
        </w:pBdr>
        <w:tabs>
          <w:tab w:val="left" w:pos="0"/>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provide such further information and/or evidence as the Buyer may require in order to review and, if applicable, Approve each statement that is provided by the Supplier under Paragraph 2.4.</w:t>
      </w:r>
    </w:p>
    <w:p w14:paraId="0000003D" w14:textId="77777777" w:rsidR="00683213" w:rsidRDefault="00F54AEB">
      <w:pPr>
        <w:numPr>
          <w:ilvl w:val="1"/>
          <w:numId w:val="4"/>
        </w:numPr>
        <w:pBdr>
          <w:top w:val="nil"/>
          <w:left w:val="nil"/>
          <w:bottom w:val="nil"/>
          <w:right w:val="nil"/>
          <w:between w:val="nil"/>
        </w:pBdr>
        <w:tabs>
          <w:tab w:val="left" w:pos="0"/>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pay all amounts due to the Buyer under this Annex in cleared funds into the bank account nominated by the Buyer within 30 days (or such other period as may be specified in the Order Form) after receipt of an invoice in respect of the relevant amounts from the Buyer.  </w:t>
      </w:r>
    </w:p>
    <w:p w14:paraId="0000003E" w14:textId="77777777" w:rsidR="00683213" w:rsidRDefault="00F54AEB">
      <w:pPr>
        <w:numPr>
          <w:ilvl w:val="1"/>
          <w:numId w:val="4"/>
        </w:numPr>
        <w:pBdr>
          <w:top w:val="nil"/>
          <w:left w:val="nil"/>
          <w:bottom w:val="nil"/>
          <w:right w:val="nil"/>
          <w:between w:val="nil"/>
        </w:pBdr>
        <w:tabs>
          <w:tab w:val="left" w:pos="0"/>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amounts due to the Buyer under this Annex shall be exclusive of applicable VAT, which shall, to the extent determined by the Buyer to be applicable, be payable by the Supplier in addition to such amounts. </w:t>
      </w:r>
    </w:p>
    <w:p w14:paraId="0000003F" w14:textId="77777777" w:rsidR="00683213" w:rsidRDefault="00F54AEB">
      <w:pPr>
        <w:numPr>
          <w:ilvl w:val="1"/>
          <w:numId w:val="4"/>
        </w:numPr>
        <w:pBdr>
          <w:top w:val="nil"/>
          <w:left w:val="nil"/>
          <w:bottom w:val="nil"/>
          <w:right w:val="nil"/>
          <w:between w:val="nil"/>
        </w:pBdr>
        <w:tabs>
          <w:tab w:val="left" w:pos="0"/>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not, without the prior written approval of the Buyer, permit any person who is connected in any way with the Supplier, to have the benefit of the right to display Advertising under the Call-Off Contract, except on arm’s length commercial terms. If the Buyer approves any arrangement other than on arm’s length commercial terms, the amounts payable to the Buyer under Paragraph 2.1 for the applicable period shall be increased by an amount agreed between the Buyer and the Supplier to reflect the terms agreed with such person.</w:t>
      </w:r>
    </w:p>
    <w:p w14:paraId="00000040" w14:textId="5AA7E05D" w:rsidR="00683213" w:rsidRDefault="00F54AEB">
      <w:pPr>
        <w:numPr>
          <w:ilvl w:val="1"/>
          <w:numId w:val="4"/>
        </w:numPr>
        <w:pBdr>
          <w:top w:val="nil"/>
          <w:left w:val="nil"/>
          <w:bottom w:val="nil"/>
          <w:right w:val="nil"/>
          <w:between w:val="nil"/>
        </w:pBdr>
        <w:tabs>
          <w:tab w:val="left" w:pos="0"/>
        </w:tabs>
        <w:spacing w:before="120" w:after="120" w:line="240" w:lineRule="auto"/>
        <w:jc w:val="both"/>
        <w:rPr>
          <w:rFonts w:ascii="Arial" w:eastAsia="Arial" w:hAnsi="Arial" w:cs="Arial"/>
          <w:color w:val="000000"/>
          <w:sz w:val="24"/>
          <w:szCs w:val="24"/>
        </w:rPr>
      </w:pPr>
      <w:r>
        <w:rPr>
          <w:rFonts w:ascii="Arial" w:eastAsia="Arial" w:hAnsi="Arial" w:cs="Arial"/>
          <w:sz w:val="24"/>
          <w:szCs w:val="24"/>
        </w:rPr>
        <w:t xml:space="preserve">Where a Net Profit Payment or Top-Up </w:t>
      </w:r>
      <w:r w:rsidR="0066766D">
        <w:rPr>
          <w:rFonts w:ascii="Arial" w:eastAsia="Arial" w:hAnsi="Arial" w:cs="Arial"/>
          <w:sz w:val="24"/>
          <w:szCs w:val="24"/>
        </w:rPr>
        <w:t xml:space="preserve">Net Profit </w:t>
      </w:r>
      <w:r>
        <w:rPr>
          <w:rFonts w:ascii="Arial" w:eastAsia="Arial" w:hAnsi="Arial" w:cs="Arial"/>
          <w:sz w:val="24"/>
          <w:szCs w:val="24"/>
        </w:rPr>
        <w:t>Payment is payable by the Supplier under the Call-Off Contract</w:t>
      </w:r>
      <w:r>
        <w:rPr>
          <w:rFonts w:ascii="Arial" w:eastAsia="Arial" w:hAnsi="Arial" w:cs="Arial"/>
          <w:color w:val="000000"/>
          <w:sz w:val="24"/>
          <w:szCs w:val="24"/>
        </w:rPr>
        <w:t>, the Supplier shall at all times during the relevant Contract Period use all reasonable endeavours to maximise the Net Profit Share payable to the Buyer under the Call-Off Contract (in a manner consistent with the Supplier’s obligations under the Call-Off Contract), including by:</w:t>
      </w:r>
    </w:p>
    <w:p w14:paraId="00000041" w14:textId="77777777" w:rsidR="00683213" w:rsidRDefault="00F54AEB">
      <w:pPr>
        <w:numPr>
          <w:ilvl w:val="2"/>
          <w:numId w:val="4"/>
        </w:numPr>
        <w:pBdr>
          <w:top w:val="nil"/>
          <w:left w:val="nil"/>
          <w:bottom w:val="nil"/>
          <w:right w:val="nil"/>
          <w:between w:val="nil"/>
        </w:pBdr>
        <w:tabs>
          <w:tab w:val="left" w:pos="0"/>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procuring Advertising for the Approved Sites;</w:t>
      </w:r>
    </w:p>
    <w:p w14:paraId="00000042" w14:textId="77777777" w:rsidR="00683213" w:rsidRDefault="00F54AEB">
      <w:pPr>
        <w:numPr>
          <w:ilvl w:val="2"/>
          <w:numId w:val="4"/>
        </w:numPr>
        <w:pBdr>
          <w:top w:val="nil"/>
          <w:left w:val="nil"/>
          <w:bottom w:val="nil"/>
          <w:right w:val="nil"/>
          <w:between w:val="nil"/>
        </w:pBdr>
        <w:tabs>
          <w:tab w:val="left" w:pos="0"/>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developing the Approved Sites and Advertising Displays so as to maximise the Net Profit generated; and</w:t>
      </w:r>
    </w:p>
    <w:p w14:paraId="00000043" w14:textId="77777777" w:rsidR="00683213" w:rsidRDefault="00F54AEB">
      <w:pPr>
        <w:numPr>
          <w:ilvl w:val="2"/>
          <w:numId w:val="4"/>
        </w:numPr>
        <w:pBdr>
          <w:top w:val="nil"/>
          <w:left w:val="nil"/>
          <w:bottom w:val="nil"/>
          <w:right w:val="nil"/>
          <w:between w:val="nil"/>
        </w:pBdr>
        <w:tabs>
          <w:tab w:val="left" w:pos="0"/>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minimising any deductions from the Net Profit, including applicable commissions, payments and credits payable to third parties.</w:t>
      </w:r>
    </w:p>
    <w:p w14:paraId="1E8DC6BC" w14:textId="66D4ECC6" w:rsidR="00D06EFF" w:rsidRDefault="00D06EFF">
      <w:pPr>
        <w:numPr>
          <w:ilvl w:val="1"/>
          <w:numId w:val="4"/>
        </w:numPr>
        <w:pBdr>
          <w:top w:val="nil"/>
          <w:left w:val="nil"/>
          <w:bottom w:val="nil"/>
          <w:right w:val="nil"/>
          <w:between w:val="nil"/>
        </w:pBdr>
        <w:tabs>
          <w:tab w:val="left" w:pos="0"/>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will provide reports to the Buyer, and will participate in regular meetings with the Buyer, in accordance with the terms of the Call-Off Contract. The Parties will use those reports and meetings, amongst other things, to monitor the nature, type and volume of Services that the Supplier is providing (and the rights that the Supplier is granted) from time to time. The Supplier acknowledges that any changes to the nature, type and/or volume of the Services </w:t>
      </w:r>
      <w:r w:rsidR="007D12EA">
        <w:rPr>
          <w:rFonts w:ascii="Arial" w:eastAsia="Arial" w:hAnsi="Arial" w:cs="Arial"/>
          <w:color w:val="000000"/>
          <w:sz w:val="24"/>
          <w:szCs w:val="24"/>
        </w:rPr>
        <w:t xml:space="preserve">(and to the rights that the Supplier is granted) from time to time </w:t>
      </w:r>
      <w:r>
        <w:rPr>
          <w:rFonts w:ascii="Arial" w:eastAsia="Arial" w:hAnsi="Arial" w:cs="Arial"/>
          <w:color w:val="000000"/>
          <w:sz w:val="24"/>
          <w:szCs w:val="24"/>
        </w:rPr>
        <w:t>may give rise to a requirement from the Buyer to re-assess the level of the payments that are due by the Supplier to the Buyer pursuant to Paragraph 2.1, which will be handed in accordance with the Variation Procedure.</w:t>
      </w:r>
    </w:p>
    <w:p w14:paraId="00000044" w14:textId="4C84D28A" w:rsidR="00683213" w:rsidRDefault="00F54AEB">
      <w:pPr>
        <w:numPr>
          <w:ilvl w:val="1"/>
          <w:numId w:val="4"/>
        </w:numPr>
        <w:pBdr>
          <w:top w:val="nil"/>
          <w:left w:val="nil"/>
          <w:bottom w:val="nil"/>
          <w:right w:val="nil"/>
          <w:between w:val="nil"/>
        </w:pBdr>
        <w:tabs>
          <w:tab w:val="left" w:pos="0"/>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Except to the extent expressly stated to the contrary in the Order Form for the relevant Call-Off Contract, under no circumstances will the Supplier make any claims for any costs, expenses or other amounts from the Buyer in connection with the performance of the Services and/or otherwise in connection with the Call-Off Contract.</w:t>
      </w:r>
    </w:p>
    <w:p w14:paraId="00000045" w14:textId="6A0C2DF6" w:rsidR="00683213" w:rsidRDefault="00F54AEB">
      <w:pPr>
        <w:numPr>
          <w:ilvl w:val="1"/>
          <w:numId w:val="4"/>
        </w:numPr>
        <w:pBdr>
          <w:top w:val="nil"/>
          <w:left w:val="nil"/>
          <w:bottom w:val="nil"/>
          <w:right w:val="nil"/>
          <w:between w:val="nil"/>
        </w:pBdr>
        <w:tabs>
          <w:tab w:val="left" w:pos="0"/>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For the purposes of the Call-Off Contract, the Charges in respect of each Contract Year shall be an amount equal to: </w:t>
      </w:r>
    </w:p>
    <w:p w14:paraId="00000046" w14:textId="387E74FA" w:rsidR="00683213" w:rsidRDefault="00F54AEB">
      <w:pPr>
        <w:numPr>
          <w:ilvl w:val="2"/>
          <w:numId w:val="4"/>
        </w:numPr>
        <w:pBdr>
          <w:top w:val="nil"/>
          <w:left w:val="nil"/>
          <w:bottom w:val="nil"/>
          <w:right w:val="nil"/>
          <w:between w:val="nil"/>
        </w:pBdr>
        <w:tabs>
          <w:tab w:val="left" w:pos="0"/>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Amount relating to the Contract Year; and  </w:t>
      </w:r>
    </w:p>
    <w:p w14:paraId="00000047" w14:textId="77777777" w:rsidR="00683213" w:rsidRDefault="00F54AEB">
      <w:pPr>
        <w:numPr>
          <w:ilvl w:val="2"/>
          <w:numId w:val="4"/>
        </w:numPr>
        <w:pBdr>
          <w:top w:val="nil"/>
          <w:left w:val="nil"/>
          <w:bottom w:val="nil"/>
          <w:right w:val="nil"/>
          <w:between w:val="nil"/>
        </w:pBdr>
        <w:tabs>
          <w:tab w:val="left" w:pos="0"/>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other fees or other amounts that are payable by the Buyer to the Supplier under the terms of the relevant Order Form.</w:t>
      </w:r>
    </w:p>
    <w:p w14:paraId="00000048" w14:textId="77777777" w:rsidR="00683213" w:rsidRDefault="00683213">
      <w:pPr>
        <w:spacing w:before="120" w:after="120" w:line="240" w:lineRule="auto"/>
        <w:rPr>
          <w:rFonts w:ascii="Arial" w:eastAsia="Arial" w:hAnsi="Arial" w:cs="Arial"/>
          <w:sz w:val="24"/>
          <w:szCs w:val="24"/>
        </w:rPr>
      </w:pPr>
    </w:p>
    <w:p w14:paraId="00000049" w14:textId="77777777" w:rsidR="00683213" w:rsidRDefault="00683213">
      <w:pPr>
        <w:spacing w:before="120" w:after="120" w:line="240" w:lineRule="auto"/>
        <w:rPr>
          <w:rFonts w:ascii="Arial" w:eastAsia="Arial" w:hAnsi="Arial" w:cs="Arial"/>
          <w:sz w:val="24"/>
          <w:szCs w:val="24"/>
        </w:rPr>
      </w:pPr>
    </w:p>
    <w:p w14:paraId="0000004A" w14:textId="77777777" w:rsidR="00683213" w:rsidRDefault="00683213">
      <w:pPr>
        <w:spacing w:before="120" w:after="120" w:line="240" w:lineRule="auto"/>
        <w:rPr>
          <w:rFonts w:ascii="Arial" w:eastAsia="Arial" w:hAnsi="Arial" w:cs="Arial"/>
          <w:sz w:val="24"/>
          <w:szCs w:val="24"/>
        </w:rPr>
      </w:pPr>
    </w:p>
    <w:p w14:paraId="0000004B" w14:textId="77777777" w:rsidR="00683213" w:rsidRDefault="00683213">
      <w:pPr>
        <w:keepNext/>
        <w:pBdr>
          <w:top w:val="nil"/>
          <w:left w:val="nil"/>
          <w:bottom w:val="nil"/>
          <w:right w:val="nil"/>
          <w:between w:val="nil"/>
        </w:pBdr>
        <w:spacing w:before="120" w:after="120" w:line="240" w:lineRule="auto"/>
        <w:rPr>
          <w:rFonts w:ascii="Arial" w:eastAsia="Arial" w:hAnsi="Arial" w:cs="Arial"/>
          <w:b/>
          <w:color w:val="000000"/>
          <w:sz w:val="24"/>
          <w:szCs w:val="24"/>
        </w:rPr>
      </w:pPr>
    </w:p>
    <w:p w14:paraId="0000004C" w14:textId="77777777" w:rsidR="00683213" w:rsidRDefault="00683213">
      <w:pPr>
        <w:spacing w:before="120" w:after="120" w:line="240" w:lineRule="auto"/>
        <w:rPr>
          <w:rFonts w:ascii="Arial" w:eastAsia="Arial" w:hAnsi="Arial" w:cs="Arial"/>
          <w:b/>
          <w:color w:val="000000"/>
          <w:sz w:val="24"/>
          <w:szCs w:val="24"/>
        </w:rPr>
      </w:pPr>
    </w:p>
    <w:p w14:paraId="0000004D" w14:textId="77777777" w:rsidR="00683213" w:rsidRDefault="00683213">
      <w:pPr>
        <w:rPr>
          <w:rFonts w:ascii="Arial" w:eastAsia="Arial" w:hAnsi="Arial" w:cs="Arial"/>
          <w:b/>
          <w:color w:val="000000"/>
          <w:sz w:val="24"/>
          <w:szCs w:val="24"/>
        </w:rPr>
      </w:pPr>
    </w:p>
    <w:p w14:paraId="0000004E" w14:textId="77777777" w:rsidR="00683213" w:rsidRDefault="00F54AEB">
      <w:r>
        <w:br w:type="page"/>
      </w:r>
    </w:p>
    <w:p w14:paraId="0000004F" w14:textId="305A4586" w:rsidR="00683213" w:rsidRDefault="00F54AEB">
      <w:pPr>
        <w:rPr>
          <w:rFonts w:ascii="Arial" w:eastAsia="Arial" w:hAnsi="Arial" w:cs="Arial"/>
          <w:b/>
          <w:sz w:val="36"/>
          <w:szCs w:val="36"/>
        </w:rPr>
      </w:pPr>
      <w:r>
        <w:rPr>
          <w:rFonts w:ascii="Arial" w:eastAsia="Arial" w:hAnsi="Arial" w:cs="Arial"/>
          <w:b/>
          <w:sz w:val="36"/>
          <w:szCs w:val="36"/>
        </w:rPr>
        <w:t>Annex 2: Pricing mechanisms for Lot 5</w:t>
      </w:r>
    </w:p>
    <w:p w14:paraId="00000050" w14:textId="77777777" w:rsidR="00683213" w:rsidRDefault="00683213">
      <w:pPr>
        <w:keepNext/>
        <w:pBdr>
          <w:top w:val="nil"/>
          <w:left w:val="nil"/>
          <w:bottom w:val="nil"/>
          <w:right w:val="nil"/>
          <w:between w:val="nil"/>
        </w:pBdr>
        <w:spacing w:before="120" w:after="120" w:line="240" w:lineRule="auto"/>
        <w:rPr>
          <w:rFonts w:ascii="Arial" w:eastAsia="Arial" w:hAnsi="Arial" w:cs="Arial"/>
          <w:b/>
          <w:color w:val="000000"/>
          <w:sz w:val="24"/>
          <w:szCs w:val="24"/>
        </w:rPr>
      </w:pPr>
    </w:p>
    <w:p w14:paraId="00000051" w14:textId="6247A78F" w:rsidR="00683213" w:rsidRDefault="00F54AEB">
      <w:pPr>
        <w:numPr>
          <w:ilvl w:val="0"/>
          <w:numId w:val="1"/>
        </w:numPr>
        <w:pBdr>
          <w:top w:val="nil"/>
          <w:left w:val="nil"/>
          <w:bottom w:val="nil"/>
          <w:right w:val="nil"/>
          <w:between w:val="nil"/>
        </w:pBdr>
        <w:tabs>
          <w:tab w:val="left" w:pos="-2523"/>
          <w:tab w:val="left" w:pos="-1440"/>
          <w:tab w:val="left" w:pos="-720"/>
        </w:tabs>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00000052" w14:textId="77777777" w:rsidR="00683213" w:rsidRDefault="00F54AEB">
      <w:pPr>
        <w:numPr>
          <w:ilvl w:val="1"/>
          <w:numId w:val="3"/>
        </w:num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 this Annex, the following terms have the meanings given to them below:</w:t>
      </w:r>
    </w:p>
    <w:p w14:paraId="00000053" w14:textId="0D56E898" w:rsidR="00683213" w:rsidRDefault="00F54AEB">
      <w:pPr>
        <w:numPr>
          <w:ilvl w:val="2"/>
          <w:numId w:val="1"/>
        </w:numPr>
        <w:pBdr>
          <w:top w:val="nil"/>
          <w:left w:val="nil"/>
          <w:bottom w:val="nil"/>
          <w:right w:val="nil"/>
          <w:between w:val="nil"/>
        </w:pBdr>
        <w:tabs>
          <w:tab w:val="left" w:pos="144"/>
        </w:tabs>
        <w:spacing w:before="120" w:after="120" w:line="240" w:lineRule="auto"/>
        <w:jc w:val="both"/>
        <w:rPr>
          <w:rFonts w:ascii="Arial" w:eastAsia="Arial" w:hAnsi="Arial" w:cs="Arial"/>
          <w:color w:val="000000"/>
          <w:sz w:val="24"/>
          <w:szCs w:val="24"/>
        </w:rPr>
      </w:pPr>
      <w:r>
        <w:rPr>
          <w:rFonts w:ascii="Arial" w:eastAsia="Arial" w:hAnsi="Arial" w:cs="Arial"/>
          <w:b/>
          <w:color w:val="000000"/>
          <w:sz w:val="24"/>
          <w:szCs w:val="24"/>
        </w:rPr>
        <w:t>"Agreed Operating Costs"</w:t>
      </w:r>
      <w:r>
        <w:rPr>
          <w:rFonts w:ascii="Arial" w:eastAsia="Arial" w:hAnsi="Arial" w:cs="Arial"/>
          <w:color w:val="000000"/>
          <w:sz w:val="24"/>
          <w:szCs w:val="24"/>
        </w:rPr>
        <w:t xml:space="preserve"> means the following types of out-of-pocket costs and expenses that have been reasonably and properly incurred by the Supplier in connection with the performance of the Services in the relevant period:</w:t>
      </w:r>
    </w:p>
    <w:p w14:paraId="00000054" w14:textId="56BF170A" w:rsidR="00683213" w:rsidRDefault="00F54AEB">
      <w:pPr>
        <w:pBdr>
          <w:top w:val="nil"/>
          <w:left w:val="nil"/>
          <w:bottom w:val="nil"/>
          <w:right w:val="nil"/>
          <w:between w:val="nil"/>
        </w:pBdr>
        <w:tabs>
          <w:tab w:val="left" w:pos="1985"/>
          <w:tab w:val="left" w:pos="2127"/>
        </w:tabs>
        <w:spacing w:before="120" w:after="120" w:line="240" w:lineRule="auto"/>
        <w:ind w:left="1803" w:hanging="720"/>
        <w:jc w:val="both"/>
        <w:rPr>
          <w:rFonts w:ascii="Arial" w:eastAsia="Arial" w:hAnsi="Arial" w:cs="Arial"/>
          <w:color w:val="000000"/>
          <w:sz w:val="24"/>
          <w:szCs w:val="24"/>
          <w:highlight w:val="yellow"/>
        </w:rPr>
      </w:pPr>
      <w:bookmarkStart w:id="4" w:name="_heading=h.gjdgxs" w:colFirst="0" w:colLast="0"/>
      <w:bookmarkEnd w:id="4"/>
      <w:r>
        <w:rPr>
          <w:rFonts w:ascii="Arial" w:eastAsia="Arial" w:hAnsi="Arial" w:cs="Arial"/>
          <w:color w:val="000000"/>
          <w:sz w:val="24"/>
          <w:szCs w:val="24"/>
          <w:highlight w:val="yellow"/>
        </w:rPr>
        <w:tab/>
        <w:t>[</w:t>
      </w:r>
      <w:r>
        <w:rPr>
          <w:rFonts w:ascii="Arial" w:eastAsia="Arial" w:hAnsi="Arial" w:cs="Arial"/>
          <w:b/>
          <w:color w:val="000000"/>
          <w:sz w:val="24"/>
          <w:szCs w:val="24"/>
          <w:highlight w:val="yellow"/>
        </w:rPr>
        <w:t>Guidance Note</w:t>
      </w:r>
      <w:r>
        <w:rPr>
          <w:rFonts w:ascii="Arial" w:eastAsia="Arial" w:hAnsi="Arial" w:cs="Arial"/>
          <w:color w:val="000000"/>
          <w:sz w:val="24"/>
          <w:szCs w:val="24"/>
          <w:highlight w:val="yellow"/>
        </w:rPr>
        <w:t>: Insert types of costs/expenses that will be payable to or recoverable by the Supplier (i.e. in addition to the Base Fee). This may include, but not be limited to, one or more of the cost items listed below. The Buyer should also specify, whether these costs are fixed or variable in the ITT.</w:t>
      </w:r>
    </w:p>
    <w:p w14:paraId="00000055" w14:textId="03F78F9F" w:rsidR="00683213" w:rsidRDefault="00F54AEB">
      <w:pPr>
        <w:numPr>
          <w:ilvl w:val="3"/>
          <w:numId w:val="1"/>
        </w:numPr>
        <w:pBdr>
          <w:top w:val="nil"/>
          <w:left w:val="nil"/>
          <w:bottom w:val="nil"/>
          <w:right w:val="nil"/>
          <w:between w:val="nil"/>
        </w:pBdr>
        <w:tabs>
          <w:tab w:val="left" w:pos="144"/>
        </w:tabs>
        <w:spacing w:before="120" w:after="120" w:line="240" w:lineRule="auto"/>
        <w:ind w:hanging="941"/>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[Materials] </w:t>
      </w:r>
    </w:p>
    <w:p w14:paraId="00000056" w14:textId="4767C2C3" w:rsidR="00683213" w:rsidRDefault="00F54AEB">
      <w:pPr>
        <w:numPr>
          <w:ilvl w:val="3"/>
          <w:numId w:val="1"/>
        </w:numPr>
        <w:pBdr>
          <w:top w:val="nil"/>
          <w:left w:val="nil"/>
          <w:bottom w:val="nil"/>
          <w:right w:val="nil"/>
          <w:between w:val="nil"/>
        </w:pBdr>
        <w:tabs>
          <w:tab w:val="left" w:pos="144"/>
        </w:tabs>
        <w:spacing w:before="120" w:after="120" w:line="240" w:lineRule="auto"/>
        <w:ind w:hanging="941"/>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[Staff Costs – Payroll]</w:t>
      </w:r>
    </w:p>
    <w:p w14:paraId="00000057" w14:textId="24CAD537" w:rsidR="00683213" w:rsidRDefault="00F54AEB">
      <w:pPr>
        <w:numPr>
          <w:ilvl w:val="3"/>
          <w:numId w:val="1"/>
        </w:numPr>
        <w:pBdr>
          <w:top w:val="nil"/>
          <w:left w:val="nil"/>
          <w:bottom w:val="nil"/>
          <w:right w:val="nil"/>
          <w:between w:val="nil"/>
        </w:pBdr>
        <w:tabs>
          <w:tab w:val="left" w:pos="144"/>
        </w:tabs>
        <w:spacing w:before="120" w:after="120" w:line="240" w:lineRule="auto"/>
        <w:ind w:hanging="941"/>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[IT Equipment]</w:t>
      </w:r>
    </w:p>
    <w:p w14:paraId="00000058" w14:textId="7CFD6EC8" w:rsidR="00683213" w:rsidRDefault="00F54AEB">
      <w:pPr>
        <w:numPr>
          <w:ilvl w:val="3"/>
          <w:numId w:val="1"/>
        </w:numPr>
        <w:pBdr>
          <w:top w:val="nil"/>
          <w:left w:val="nil"/>
          <w:bottom w:val="nil"/>
          <w:right w:val="nil"/>
          <w:between w:val="nil"/>
        </w:pBdr>
        <w:tabs>
          <w:tab w:val="left" w:pos="144"/>
        </w:tabs>
        <w:spacing w:before="120" w:after="120" w:line="240" w:lineRule="auto"/>
        <w:ind w:hanging="941"/>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[On site consumables - ie Tickets for printing] </w:t>
      </w:r>
    </w:p>
    <w:p w14:paraId="00000059" w14:textId="3C924D6A" w:rsidR="00683213" w:rsidRDefault="00F54AEB">
      <w:pPr>
        <w:numPr>
          <w:ilvl w:val="3"/>
          <w:numId w:val="1"/>
        </w:numPr>
        <w:pBdr>
          <w:top w:val="nil"/>
          <w:left w:val="nil"/>
          <w:bottom w:val="nil"/>
          <w:right w:val="nil"/>
          <w:between w:val="nil"/>
        </w:pBdr>
        <w:tabs>
          <w:tab w:val="left" w:pos="144"/>
        </w:tabs>
        <w:spacing w:before="120" w:after="120" w:line="240" w:lineRule="auto"/>
        <w:ind w:hanging="941"/>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[Signage]</w:t>
      </w:r>
    </w:p>
    <w:p w14:paraId="0000005A" w14:textId="7ED5263D" w:rsidR="00683213" w:rsidRDefault="00F54AEB">
      <w:pPr>
        <w:numPr>
          <w:ilvl w:val="3"/>
          <w:numId w:val="1"/>
        </w:numPr>
        <w:pBdr>
          <w:top w:val="nil"/>
          <w:left w:val="nil"/>
          <w:bottom w:val="nil"/>
          <w:right w:val="nil"/>
          <w:between w:val="nil"/>
        </w:pBdr>
        <w:tabs>
          <w:tab w:val="left" w:pos="144"/>
        </w:tabs>
        <w:spacing w:before="120" w:after="120" w:line="240" w:lineRule="auto"/>
        <w:ind w:hanging="941"/>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[Electricity and other utilities]</w:t>
      </w:r>
    </w:p>
    <w:p w14:paraId="0000005B" w14:textId="55B8B8EA" w:rsidR="00683213" w:rsidRDefault="00F54AEB">
      <w:pPr>
        <w:numPr>
          <w:ilvl w:val="3"/>
          <w:numId w:val="1"/>
        </w:numPr>
        <w:pBdr>
          <w:top w:val="nil"/>
          <w:left w:val="nil"/>
          <w:bottom w:val="nil"/>
          <w:right w:val="nil"/>
          <w:between w:val="nil"/>
        </w:pBdr>
        <w:tabs>
          <w:tab w:val="left" w:pos="144"/>
        </w:tabs>
        <w:spacing w:before="120" w:after="120" w:line="240" w:lineRule="auto"/>
        <w:ind w:hanging="941"/>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[Telephony/data]</w:t>
      </w:r>
    </w:p>
    <w:p w14:paraId="0000005C" w14:textId="269F31E1" w:rsidR="00683213" w:rsidRDefault="00F54AEB">
      <w:pPr>
        <w:numPr>
          <w:ilvl w:val="3"/>
          <w:numId w:val="1"/>
        </w:numPr>
        <w:pBdr>
          <w:top w:val="nil"/>
          <w:left w:val="nil"/>
          <w:bottom w:val="nil"/>
          <w:right w:val="nil"/>
          <w:between w:val="nil"/>
        </w:pBdr>
        <w:tabs>
          <w:tab w:val="left" w:pos="144"/>
        </w:tabs>
        <w:spacing w:before="120" w:after="120" w:line="240" w:lineRule="auto"/>
        <w:ind w:hanging="941"/>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[Contract mobilisation costs]</w:t>
      </w:r>
    </w:p>
    <w:p w14:paraId="0000005D" w14:textId="5E5E503D" w:rsidR="00683213" w:rsidRDefault="00F54AEB">
      <w:pPr>
        <w:numPr>
          <w:ilvl w:val="3"/>
          <w:numId w:val="1"/>
        </w:numPr>
        <w:pBdr>
          <w:top w:val="nil"/>
          <w:left w:val="nil"/>
          <w:bottom w:val="nil"/>
          <w:right w:val="nil"/>
          <w:between w:val="nil"/>
        </w:pBdr>
        <w:tabs>
          <w:tab w:val="left" w:pos="144"/>
        </w:tabs>
        <w:spacing w:before="120" w:after="120" w:line="240" w:lineRule="auto"/>
        <w:ind w:hanging="941"/>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[Plant/equipment]</w:t>
      </w:r>
    </w:p>
    <w:p w14:paraId="0000005E" w14:textId="597C577D" w:rsidR="00683213" w:rsidRDefault="00F54AEB">
      <w:pPr>
        <w:numPr>
          <w:ilvl w:val="3"/>
          <w:numId w:val="1"/>
        </w:numPr>
        <w:pBdr>
          <w:top w:val="nil"/>
          <w:left w:val="nil"/>
          <w:bottom w:val="nil"/>
          <w:right w:val="nil"/>
          <w:between w:val="nil"/>
        </w:pBdr>
        <w:tabs>
          <w:tab w:val="left" w:pos="144"/>
        </w:tabs>
        <w:spacing w:before="120" w:after="120" w:line="240" w:lineRule="auto"/>
        <w:ind w:hanging="941"/>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[Transactional costs]</w:t>
      </w:r>
    </w:p>
    <w:p w14:paraId="0000005F" w14:textId="3192A4CB" w:rsidR="00683213" w:rsidRDefault="00F54AEB">
      <w:pPr>
        <w:numPr>
          <w:ilvl w:val="3"/>
          <w:numId w:val="1"/>
        </w:numPr>
        <w:pBdr>
          <w:top w:val="nil"/>
          <w:left w:val="nil"/>
          <w:bottom w:val="nil"/>
          <w:right w:val="nil"/>
          <w:between w:val="nil"/>
        </w:pBdr>
        <w:tabs>
          <w:tab w:val="left" w:pos="144"/>
        </w:tabs>
        <w:spacing w:before="120" w:after="120" w:line="240" w:lineRule="auto"/>
        <w:ind w:hanging="941"/>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[Penalty Charge costs]</w:t>
      </w:r>
    </w:p>
    <w:p w14:paraId="00000061" w14:textId="275694ED" w:rsidR="00683213" w:rsidRDefault="00F54AEB">
      <w:pPr>
        <w:numPr>
          <w:ilvl w:val="2"/>
          <w:numId w:val="1"/>
        </w:numPr>
        <w:pBdr>
          <w:top w:val="nil"/>
          <w:left w:val="nil"/>
          <w:bottom w:val="nil"/>
          <w:right w:val="nil"/>
          <w:between w:val="nil"/>
        </w:pBdr>
        <w:tabs>
          <w:tab w:val="left" w:pos="144"/>
        </w:tabs>
        <w:spacing w:before="120" w:after="120" w:line="240" w:lineRule="auto"/>
        <w:jc w:val="both"/>
        <w:rPr>
          <w:rFonts w:ascii="Arial" w:eastAsia="Arial" w:hAnsi="Arial" w:cs="Arial"/>
          <w:color w:val="000000"/>
          <w:sz w:val="24"/>
          <w:szCs w:val="24"/>
        </w:rPr>
      </w:pPr>
      <w:r>
        <w:rPr>
          <w:rFonts w:ascii="Arial" w:eastAsia="Arial" w:hAnsi="Arial" w:cs="Arial"/>
          <w:b/>
          <w:color w:val="000000"/>
          <w:sz w:val="24"/>
          <w:szCs w:val="24"/>
        </w:rPr>
        <w:t>"Fixed Management Fee"</w:t>
      </w:r>
      <w:r>
        <w:rPr>
          <w:rFonts w:ascii="Arial" w:eastAsia="Arial" w:hAnsi="Arial" w:cs="Arial"/>
          <w:color w:val="000000"/>
          <w:sz w:val="24"/>
          <w:szCs w:val="24"/>
        </w:rPr>
        <w:t xml:space="preserve"> means, if </w:t>
      </w:r>
      <w:r w:rsidR="00036F80">
        <w:rPr>
          <w:rFonts w:ascii="Arial" w:eastAsia="Arial" w:hAnsi="Arial" w:cs="Arial"/>
          <w:color w:val="000000"/>
          <w:sz w:val="24"/>
          <w:szCs w:val="24"/>
        </w:rPr>
        <w:t>the Order Form specifies that</w:t>
      </w:r>
      <w:r w:rsidR="003B1428">
        <w:rPr>
          <w:rFonts w:ascii="Arial" w:eastAsia="Arial" w:hAnsi="Arial" w:cs="Arial"/>
          <w:color w:val="000000"/>
          <w:sz w:val="24"/>
          <w:szCs w:val="24"/>
        </w:rPr>
        <w:t xml:space="preserve"> </w:t>
      </w:r>
      <w:r>
        <w:rPr>
          <w:rFonts w:ascii="Arial" w:eastAsia="Arial" w:hAnsi="Arial" w:cs="Arial"/>
          <w:color w:val="000000"/>
          <w:sz w:val="24"/>
          <w:szCs w:val="24"/>
        </w:rPr>
        <w:t xml:space="preserve">a Fixed Management Fee </w:t>
      </w:r>
      <w:r w:rsidR="003B1428">
        <w:rPr>
          <w:rFonts w:ascii="Arial" w:eastAsia="Arial" w:hAnsi="Arial" w:cs="Arial"/>
          <w:color w:val="000000"/>
          <w:sz w:val="24"/>
          <w:szCs w:val="24"/>
        </w:rPr>
        <w:t xml:space="preserve">payment mechanism </w:t>
      </w:r>
      <w:r>
        <w:rPr>
          <w:rFonts w:ascii="Arial" w:eastAsia="Arial" w:hAnsi="Arial" w:cs="Arial"/>
          <w:color w:val="000000"/>
          <w:sz w:val="24"/>
          <w:szCs w:val="24"/>
        </w:rPr>
        <w:t>applies to the Call-Off Contract, the fixed management fee that is payable by the Buyer pursuant to Paragraph 2 as calculated in accordance with the Order Form;</w:t>
      </w:r>
    </w:p>
    <w:p w14:paraId="00000062" w14:textId="71DA5F5C" w:rsidR="00683213" w:rsidRDefault="00F54AEB">
      <w:pPr>
        <w:numPr>
          <w:ilvl w:val="2"/>
          <w:numId w:val="1"/>
        </w:numPr>
        <w:pBdr>
          <w:top w:val="nil"/>
          <w:left w:val="nil"/>
          <w:bottom w:val="nil"/>
          <w:right w:val="nil"/>
          <w:between w:val="nil"/>
        </w:pBdr>
        <w:tabs>
          <w:tab w:val="left" w:pos="144"/>
        </w:tabs>
        <w:spacing w:before="120" w:after="120" w:line="240" w:lineRule="auto"/>
        <w:jc w:val="both"/>
        <w:rPr>
          <w:rFonts w:ascii="Arial" w:eastAsia="Arial" w:hAnsi="Arial" w:cs="Arial"/>
          <w:color w:val="000000"/>
          <w:sz w:val="24"/>
          <w:szCs w:val="24"/>
        </w:rPr>
      </w:pPr>
      <w:r>
        <w:rPr>
          <w:rFonts w:ascii="Arial" w:eastAsia="Arial" w:hAnsi="Arial" w:cs="Arial"/>
          <w:b/>
          <w:color w:val="000000"/>
          <w:sz w:val="24"/>
          <w:szCs w:val="24"/>
        </w:rPr>
        <w:t>"Designated Bank Account"</w:t>
      </w:r>
      <w:r>
        <w:rPr>
          <w:rFonts w:ascii="Arial" w:eastAsia="Arial" w:hAnsi="Arial" w:cs="Arial"/>
          <w:color w:val="000000"/>
          <w:sz w:val="24"/>
          <w:szCs w:val="24"/>
        </w:rPr>
        <w:t xml:space="preserve"> means the designated Supplier bank account Approved by the Buyer into which all Car Park Income is to be paid in accordance with the Call-Off Contract;</w:t>
      </w:r>
    </w:p>
    <w:p w14:paraId="40194FCC" w14:textId="6292B033" w:rsidR="007A2D86" w:rsidRPr="00036F80" w:rsidRDefault="00F54AEB">
      <w:pPr>
        <w:numPr>
          <w:ilvl w:val="2"/>
          <w:numId w:val="1"/>
        </w:numPr>
        <w:pBdr>
          <w:top w:val="nil"/>
          <w:left w:val="nil"/>
          <w:bottom w:val="nil"/>
          <w:right w:val="nil"/>
          <w:between w:val="nil"/>
        </w:pBdr>
        <w:tabs>
          <w:tab w:val="left" w:pos="144"/>
        </w:tabs>
        <w:spacing w:before="120" w:after="120" w:line="240" w:lineRule="auto"/>
        <w:jc w:val="both"/>
        <w:rPr>
          <w:rFonts w:ascii="Arial" w:eastAsia="Arial" w:hAnsi="Arial" w:cs="Arial"/>
          <w:color w:val="000000"/>
          <w:sz w:val="24"/>
          <w:szCs w:val="24"/>
        </w:rPr>
      </w:pPr>
      <w:r w:rsidRPr="00B81E83">
        <w:rPr>
          <w:rFonts w:ascii="Arial" w:eastAsia="Arial" w:hAnsi="Arial" w:cs="Arial"/>
          <w:b/>
          <w:color w:val="000000"/>
          <w:sz w:val="24"/>
          <w:szCs w:val="24"/>
        </w:rPr>
        <w:t>"Car Park Income"</w:t>
      </w:r>
      <w:r w:rsidRPr="00B81E83">
        <w:rPr>
          <w:rFonts w:ascii="Arial" w:eastAsia="Arial" w:hAnsi="Arial" w:cs="Arial"/>
          <w:color w:val="000000"/>
          <w:sz w:val="24"/>
          <w:szCs w:val="24"/>
        </w:rPr>
        <w:t xml:space="preserve"> means all revenue and income received and/or accrued (</w:t>
      </w:r>
      <w:r w:rsidR="007A2D86" w:rsidRPr="00B81E83">
        <w:rPr>
          <w:rFonts w:ascii="Arial" w:eastAsia="Arial" w:hAnsi="Arial" w:cs="Arial"/>
          <w:color w:val="000000"/>
          <w:sz w:val="24"/>
          <w:szCs w:val="24"/>
        </w:rPr>
        <w:t xml:space="preserve">in accordance with an </w:t>
      </w:r>
      <w:r w:rsidRPr="00B81E83">
        <w:rPr>
          <w:rFonts w:ascii="Arial" w:eastAsia="Arial" w:hAnsi="Arial" w:cs="Arial"/>
          <w:color w:val="000000"/>
          <w:sz w:val="24"/>
          <w:szCs w:val="24"/>
        </w:rPr>
        <w:t>accruals procedure</w:t>
      </w:r>
      <w:r w:rsidR="007A2D86" w:rsidRPr="00B81E83">
        <w:rPr>
          <w:rFonts w:ascii="Arial" w:eastAsia="Arial" w:hAnsi="Arial" w:cs="Arial"/>
          <w:color w:val="000000"/>
          <w:sz w:val="24"/>
          <w:szCs w:val="24"/>
        </w:rPr>
        <w:t xml:space="preserve"> Approved by the Buyer</w:t>
      </w:r>
      <w:r w:rsidRPr="00B81E83">
        <w:rPr>
          <w:rFonts w:ascii="Arial" w:eastAsia="Arial" w:hAnsi="Arial" w:cs="Arial"/>
          <w:color w:val="000000"/>
          <w:sz w:val="24"/>
          <w:szCs w:val="24"/>
        </w:rPr>
        <w:t xml:space="preserve">) by the Supplier </w:t>
      </w:r>
      <w:r w:rsidR="00B81E83">
        <w:rPr>
          <w:rFonts w:ascii="Arial" w:eastAsia="Arial" w:hAnsi="Arial" w:cs="Arial"/>
          <w:color w:val="000000"/>
          <w:sz w:val="24"/>
          <w:szCs w:val="24"/>
        </w:rPr>
        <w:t xml:space="preserve">in connection with the Car Park </w:t>
      </w:r>
      <w:r w:rsidRPr="00B81E83">
        <w:rPr>
          <w:rFonts w:ascii="Arial" w:eastAsia="Arial" w:hAnsi="Arial" w:cs="Arial"/>
          <w:color w:val="000000"/>
          <w:sz w:val="24"/>
          <w:szCs w:val="24"/>
        </w:rPr>
        <w:t xml:space="preserve">from whatever source </w:t>
      </w:r>
      <w:r w:rsidR="00B81E83" w:rsidRPr="00B81E83">
        <w:rPr>
          <w:rFonts w:ascii="Arial" w:eastAsia="Arial" w:hAnsi="Arial" w:cs="Arial"/>
          <w:color w:val="000000"/>
          <w:sz w:val="24"/>
          <w:szCs w:val="24"/>
        </w:rPr>
        <w:t xml:space="preserve">and in whatever form (including cash, debit, credit and other payment </w:t>
      </w:r>
      <w:r w:rsidR="00036F80">
        <w:rPr>
          <w:rFonts w:ascii="Arial" w:eastAsia="Arial" w:hAnsi="Arial" w:cs="Arial"/>
          <w:color w:val="000000"/>
          <w:sz w:val="24"/>
          <w:szCs w:val="24"/>
        </w:rPr>
        <w:t>methods</w:t>
      </w:r>
      <w:r w:rsidR="00B81E83" w:rsidRPr="00B81E83">
        <w:rPr>
          <w:rFonts w:ascii="Arial" w:eastAsia="Arial" w:hAnsi="Arial" w:cs="Arial"/>
          <w:color w:val="000000"/>
          <w:sz w:val="24"/>
          <w:szCs w:val="24"/>
        </w:rPr>
        <w:t>)</w:t>
      </w:r>
      <w:r w:rsidR="007A2D86" w:rsidRPr="00B81E83">
        <w:rPr>
          <w:rFonts w:ascii="Arial" w:eastAsia="Arial" w:hAnsi="Arial" w:cs="Arial"/>
          <w:color w:val="000000"/>
          <w:sz w:val="24"/>
          <w:szCs w:val="24"/>
        </w:rPr>
        <w:t xml:space="preserve">, including, but not limited to, </w:t>
      </w:r>
      <w:r w:rsidR="007A2D86" w:rsidRPr="003B1D5B">
        <w:rPr>
          <w:rFonts w:ascii="Arial" w:eastAsia="Arial" w:hAnsi="Arial" w:cs="Arial"/>
          <w:color w:val="000000"/>
          <w:sz w:val="24"/>
          <w:szCs w:val="24"/>
        </w:rPr>
        <w:t>revenue and income arising from:</w:t>
      </w:r>
      <w:r w:rsidRPr="00036F80">
        <w:rPr>
          <w:rFonts w:ascii="Arial" w:eastAsia="Arial" w:hAnsi="Arial" w:cs="Arial"/>
          <w:color w:val="000000"/>
          <w:sz w:val="24"/>
          <w:szCs w:val="24"/>
        </w:rPr>
        <w:t xml:space="preserve"> </w:t>
      </w:r>
    </w:p>
    <w:p w14:paraId="56E8A16C" w14:textId="79EE637C" w:rsidR="007A2D86" w:rsidRPr="00B81E83" w:rsidRDefault="00F54AEB" w:rsidP="00B81E83">
      <w:pPr>
        <w:pStyle w:val="GPSL4numberedclause"/>
        <w:ind w:hanging="941"/>
        <w:rPr>
          <w:rFonts w:ascii="Arial" w:eastAsia="Arial" w:hAnsi="Arial"/>
          <w:sz w:val="24"/>
          <w:szCs w:val="24"/>
        </w:rPr>
      </w:pPr>
      <w:r w:rsidRPr="00B81E83">
        <w:rPr>
          <w:rFonts w:ascii="Arial" w:eastAsia="Arial" w:hAnsi="Arial"/>
          <w:sz w:val="24"/>
          <w:szCs w:val="24"/>
        </w:rPr>
        <w:t>Parking Charges</w:t>
      </w:r>
      <w:r w:rsidR="007A2D86" w:rsidRPr="00B81E83">
        <w:rPr>
          <w:rFonts w:ascii="Arial" w:eastAsia="Arial" w:hAnsi="Arial"/>
          <w:sz w:val="24"/>
          <w:szCs w:val="24"/>
        </w:rPr>
        <w:t>;</w:t>
      </w:r>
      <w:r w:rsidRPr="00B81E83">
        <w:rPr>
          <w:rFonts w:ascii="Arial" w:eastAsia="Arial" w:hAnsi="Arial"/>
          <w:sz w:val="24"/>
          <w:szCs w:val="24"/>
        </w:rPr>
        <w:t xml:space="preserve"> </w:t>
      </w:r>
    </w:p>
    <w:p w14:paraId="2A2CF6FF" w14:textId="6E2044D1" w:rsidR="007A2D86" w:rsidRPr="00B81E83" w:rsidRDefault="007A2D86" w:rsidP="00B81E83">
      <w:pPr>
        <w:pStyle w:val="GPSL4numberedclause"/>
        <w:ind w:hanging="941"/>
        <w:rPr>
          <w:rFonts w:ascii="Arial" w:eastAsia="Arial" w:hAnsi="Arial"/>
          <w:sz w:val="24"/>
          <w:szCs w:val="24"/>
        </w:rPr>
      </w:pPr>
      <w:r w:rsidRPr="00B81E83">
        <w:rPr>
          <w:rFonts w:ascii="Arial" w:eastAsia="Arial" w:hAnsi="Arial"/>
          <w:sz w:val="24"/>
          <w:szCs w:val="24"/>
        </w:rPr>
        <w:t>penalty charge notices;</w:t>
      </w:r>
    </w:p>
    <w:p w14:paraId="66FCF172" w14:textId="36D4ADE2" w:rsidR="007A2D86" w:rsidRPr="00B81E83" w:rsidRDefault="007A2D86" w:rsidP="00B81E83">
      <w:pPr>
        <w:pStyle w:val="GPSL4numberedclause"/>
        <w:ind w:hanging="941"/>
        <w:rPr>
          <w:rFonts w:ascii="Arial" w:eastAsia="Arial" w:hAnsi="Arial"/>
          <w:sz w:val="24"/>
          <w:szCs w:val="24"/>
        </w:rPr>
      </w:pPr>
      <w:r w:rsidRPr="00B81E83">
        <w:rPr>
          <w:rFonts w:ascii="Arial" w:eastAsia="Arial" w:hAnsi="Arial"/>
          <w:sz w:val="24"/>
          <w:szCs w:val="24"/>
        </w:rPr>
        <w:t>any Other Approved Purposes;</w:t>
      </w:r>
    </w:p>
    <w:p w14:paraId="65A09AC0" w14:textId="7D3365F4" w:rsidR="007A2D86" w:rsidRPr="00B81E83" w:rsidRDefault="007A2D86" w:rsidP="00B81E83">
      <w:pPr>
        <w:pStyle w:val="GPSL4numberedclause"/>
        <w:ind w:hanging="941"/>
        <w:rPr>
          <w:rFonts w:ascii="Arial" w:eastAsia="Arial" w:hAnsi="Arial"/>
          <w:sz w:val="24"/>
          <w:szCs w:val="24"/>
        </w:rPr>
      </w:pPr>
      <w:r w:rsidRPr="00B81E83">
        <w:rPr>
          <w:rFonts w:ascii="Arial" w:eastAsia="Arial" w:hAnsi="Arial"/>
          <w:sz w:val="24"/>
          <w:szCs w:val="24"/>
        </w:rPr>
        <w:t>[</w:t>
      </w:r>
      <w:r w:rsidR="00F54AEB" w:rsidRPr="00B81E83">
        <w:rPr>
          <w:rFonts w:ascii="Arial" w:eastAsia="Arial" w:hAnsi="Arial"/>
          <w:sz w:val="24"/>
          <w:szCs w:val="24"/>
        </w:rPr>
        <w:t>any amounts received under any loss of profits/business interruption insurance claims</w:t>
      </w:r>
      <w:r w:rsidRPr="00B81E83">
        <w:rPr>
          <w:rFonts w:ascii="Arial" w:eastAsia="Arial" w:hAnsi="Arial"/>
          <w:sz w:val="24"/>
          <w:szCs w:val="24"/>
        </w:rPr>
        <w:t>] [</w:t>
      </w:r>
      <w:r w:rsidRPr="00B81E83">
        <w:rPr>
          <w:rFonts w:ascii="Arial" w:eastAsia="Arial" w:hAnsi="Arial"/>
          <w:sz w:val="24"/>
          <w:szCs w:val="24"/>
          <w:highlight w:val="yellow"/>
        </w:rPr>
        <w:t>Guidance Note: Buyer to consider whether it would wish such insurance monies to be included within the definition of Car Park Income, depending on which party will be responsible for maintaining insurance for the Car Park]</w:t>
      </w:r>
      <w:r w:rsidR="00F54AEB" w:rsidRPr="00B81E83">
        <w:rPr>
          <w:rFonts w:ascii="Arial" w:eastAsia="Arial" w:hAnsi="Arial"/>
          <w:sz w:val="24"/>
          <w:szCs w:val="24"/>
        </w:rPr>
        <w:t xml:space="preserve">; </w:t>
      </w:r>
    </w:p>
    <w:p w14:paraId="00000063" w14:textId="65C98153" w:rsidR="00683213" w:rsidRDefault="00F54AEB" w:rsidP="00B81E83">
      <w:pPr>
        <w:pStyle w:val="GPSL4numberedclause"/>
        <w:numPr>
          <w:ilvl w:val="0"/>
          <w:numId w:val="0"/>
        </w:numPr>
        <w:ind w:left="1701"/>
        <w:rPr>
          <w:rFonts w:eastAsia="Arial"/>
        </w:rPr>
      </w:pPr>
      <w:r w:rsidRPr="00B81E83">
        <w:rPr>
          <w:rFonts w:ascii="Arial" w:eastAsia="Arial" w:hAnsi="Arial"/>
          <w:b/>
          <w:sz w:val="24"/>
          <w:szCs w:val="24"/>
          <w:highlight w:val="yellow"/>
        </w:rPr>
        <w:t>[Guidance Note: Please review the definition above to ensure that it reflects the Buyer's requirements</w:t>
      </w:r>
      <w:r w:rsidRPr="003B1428">
        <w:rPr>
          <w:rFonts w:eastAsia="Arial"/>
          <w:b/>
          <w:highlight w:val="yellow"/>
        </w:rPr>
        <w:t>]</w:t>
      </w:r>
    </w:p>
    <w:p w14:paraId="00000064" w14:textId="77777777" w:rsidR="00683213" w:rsidRDefault="00F54AEB">
      <w:pPr>
        <w:numPr>
          <w:ilvl w:val="2"/>
          <w:numId w:val="1"/>
        </w:numPr>
        <w:pBdr>
          <w:top w:val="nil"/>
          <w:left w:val="nil"/>
          <w:bottom w:val="nil"/>
          <w:right w:val="nil"/>
          <w:between w:val="nil"/>
        </w:pBdr>
        <w:tabs>
          <w:tab w:val="left" w:pos="144"/>
        </w:tabs>
        <w:spacing w:before="120" w:after="12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"Incentive Fee Threshold" </w:t>
      </w:r>
      <w:r>
        <w:rPr>
          <w:rFonts w:ascii="Arial" w:eastAsia="Arial" w:hAnsi="Arial" w:cs="Arial"/>
          <w:color w:val="000000"/>
          <w:sz w:val="24"/>
          <w:szCs w:val="24"/>
        </w:rPr>
        <w:t>has the</w:t>
      </w:r>
      <w:r>
        <w:rPr>
          <w:rFonts w:ascii="Arial" w:eastAsia="Arial" w:hAnsi="Arial" w:cs="Arial"/>
          <w:b/>
          <w:color w:val="000000"/>
          <w:sz w:val="24"/>
          <w:szCs w:val="24"/>
        </w:rPr>
        <w:t xml:space="preserve"> </w:t>
      </w:r>
      <w:r>
        <w:rPr>
          <w:rFonts w:ascii="Arial" w:eastAsia="Arial" w:hAnsi="Arial" w:cs="Arial"/>
          <w:color w:val="000000"/>
          <w:sz w:val="24"/>
          <w:szCs w:val="24"/>
        </w:rPr>
        <w:t>meaning given to it in Paragraph 3.2;</w:t>
      </w:r>
    </w:p>
    <w:p w14:paraId="00000065" w14:textId="5341A61E" w:rsidR="00683213" w:rsidRDefault="00F54AEB">
      <w:pPr>
        <w:numPr>
          <w:ilvl w:val="2"/>
          <w:numId w:val="1"/>
        </w:numPr>
        <w:pBdr>
          <w:top w:val="nil"/>
          <w:left w:val="nil"/>
          <w:bottom w:val="nil"/>
          <w:right w:val="nil"/>
          <w:between w:val="nil"/>
        </w:pBdr>
        <w:tabs>
          <w:tab w:val="left" w:pos="144"/>
        </w:tabs>
        <w:spacing w:before="120" w:after="120" w:line="240" w:lineRule="auto"/>
        <w:jc w:val="both"/>
        <w:rPr>
          <w:rFonts w:ascii="Arial" w:eastAsia="Arial" w:hAnsi="Arial" w:cs="Arial"/>
          <w:color w:val="000000"/>
          <w:sz w:val="24"/>
          <w:szCs w:val="24"/>
        </w:rPr>
      </w:pPr>
      <w:r>
        <w:rPr>
          <w:rFonts w:ascii="Arial" w:eastAsia="Arial" w:hAnsi="Arial" w:cs="Arial"/>
          <w:b/>
          <w:color w:val="000000"/>
          <w:sz w:val="24"/>
          <w:szCs w:val="24"/>
        </w:rPr>
        <w:t>"Net Profit"</w:t>
      </w:r>
      <w:r>
        <w:rPr>
          <w:rFonts w:ascii="Arial" w:eastAsia="Arial" w:hAnsi="Arial" w:cs="Arial"/>
          <w:color w:val="000000"/>
          <w:sz w:val="24"/>
          <w:szCs w:val="24"/>
        </w:rPr>
        <w:t xml:space="preserve"> means, if </w:t>
      </w:r>
      <w:r w:rsidR="003B1428">
        <w:rPr>
          <w:rFonts w:ascii="Arial" w:eastAsia="Arial" w:hAnsi="Arial" w:cs="Arial"/>
          <w:color w:val="000000"/>
          <w:sz w:val="24"/>
          <w:szCs w:val="24"/>
        </w:rPr>
        <w:t xml:space="preserve">the Order Form specifies that </w:t>
      </w:r>
      <w:r>
        <w:rPr>
          <w:rFonts w:ascii="Arial" w:eastAsia="Arial" w:hAnsi="Arial" w:cs="Arial"/>
          <w:color w:val="000000"/>
          <w:sz w:val="24"/>
          <w:szCs w:val="24"/>
        </w:rPr>
        <w:t xml:space="preserve">a Profit Share Fee </w:t>
      </w:r>
      <w:r w:rsidR="003B1428">
        <w:rPr>
          <w:rFonts w:ascii="Arial" w:eastAsia="Arial" w:hAnsi="Arial" w:cs="Arial"/>
          <w:color w:val="000000"/>
          <w:sz w:val="24"/>
          <w:szCs w:val="24"/>
        </w:rPr>
        <w:t xml:space="preserve">payment mechanism </w:t>
      </w:r>
      <w:r>
        <w:rPr>
          <w:rFonts w:ascii="Arial" w:eastAsia="Arial" w:hAnsi="Arial" w:cs="Arial"/>
          <w:color w:val="000000"/>
          <w:sz w:val="24"/>
          <w:szCs w:val="24"/>
        </w:rPr>
        <w:t xml:space="preserve">applies to the Call-Off Contract, in respect of the relevant period, the Car Park Income relating to that period after deduction of </w:t>
      </w:r>
      <w:r w:rsidR="00BE2A9D">
        <w:rPr>
          <w:rFonts w:ascii="Arial" w:eastAsia="Arial" w:hAnsi="Arial" w:cs="Arial"/>
          <w:color w:val="000000"/>
          <w:sz w:val="24"/>
          <w:szCs w:val="24"/>
        </w:rPr>
        <w:t>any</w:t>
      </w:r>
      <w:r w:rsidR="002D13CA">
        <w:rPr>
          <w:rFonts w:ascii="Arial" w:eastAsia="Arial" w:hAnsi="Arial" w:cs="Arial"/>
          <w:color w:val="000000"/>
          <w:sz w:val="24"/>
          <w:szCs w:val="24"/>
        </w:rPr>
        <w:t xml:space="preserve"> applicable </w:t>
      </w:r>
      <w:r w:rsidR="00B81E83">
        <w:rPr>
          <w:rFonts w:ascii="Arial" w:eastAsia="Arial" w:hAnsi="Arial" w:cs="Arial"/>
          <w:color w:val="000000"/>
          <w:sz w:val="24"/>
          <w:szCs w:val="24"/>
        </w:rPr>
        <w:t>VAT</w:t>
      </w:r>
      <w:r w:rsidR="002D13CA">
        <w:rPr>
          <w:rFonts w:ascii="Arial" w:eastAsia="Arial" w:hAnsi="Arial" w:cs="Arial"/>
          <w:color w:val="000000"/>
          <w:sz w:val="24"/>
          <w:szCs w:val="24"/>
        </w:rPr>
        <w:t xml:space="preserve"> </w:t>
      </w:r>
      <w:r w:rsidR="00B81E83">
        <w:rPr>
          <w:rFonts w:ascii="Arial" w:eastAsia="Arial" w:hAnsi="Arial" w:cs="Arial"/>
          <w:color w:val="000000"/>
          <w:sz w:val="24"/>
          <w:szCs w:val="24"/>
        </w:rPr>
        <w:t xml:space="preserve">and </w:t>
      </w:r>
      <w:r>
        <w:rPr>
          <w:rFonts w:ascii="Arial" w:eastAsia="Arial" w:hAnsi="Arial" w:cs="Arial"/>
          <w:color w:val="000000"/>
          <w:sz w:val="24"/>
          <w:szCs w:val="24"/>
        </w:rPr>
        <w:t xml:space="preserve">the Agreed Operating Costs relating to that period; and </w:t>
      </w:r>
    </w:p>
    <w:p w14:paraId="00000066" w14:textId="406CC8A7" w:rsidR="00683213" w:rsidRDefault="00F54AEB">
      <w:pPr>
        <w:numPr>
          <w:ilvl w:val="2"/>
          <w:numId w:val="1"/>
        </w:numPr>
        <w:pBdr>
          <w:top w:val="nil"/>
          <w:left w:val="nil"/>
          <w:bottom w:val="nil"/>
          <w:right w:val="nil"/>
          <w:between w:val="nil"/>
        </w:pBdr>
        <w:tabs>
          <w:tab w:val="left" w:pos="144"/>
        </w:tabs>
        <w:spacing w:before="120" w:after="12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"Profit Share Fee" </w:t>
      </w:r>
      <w:r>
        <w:rPr>
          <w:rFonts w:ascii="Arial" w:eastAsia="Arial" w:hAnsi="Arial" w:cs="Arial"/>
          <w:color w:val="000000"/>
          <w:sz w:val="24"/>
          <w:szCs w:val="24"/>
        </w:rPr>
        <w:t xml:space="preserve">means, if </w:t>
      </w:r>
      <w:r w:rsidR="003B1428">
        <w:rPr>
          <w:rFonts w:ascii="Arial" w:eastAsia="Arial" w:hAnsi="Arial" w:cs="Arial"/>
          <w:color w:val="000000"/>
          <w:sz w:val="24"/>
          <w:szCs w:val="24"/>
        </w:rPr>
        <w:t xml:space="preserve">the Order Form specifies that </w:t>
      </w:r>
      <w:r>
        <w:rPr>
          <w:rFonts w:ascii="Arial" w:eastAsia="Arial" w:hAnsi="Arial" w:cs="Arial"/>
          <w:color w:val="000000"/>
          <w:sz w:val="24"/>
          <w:szCs w:val="24"/>
        </w:rPr>
        <w:t xml:space="preserve">a Profit Share Fee </w:t>
      </w:r>
      <w:r w:rsidR="003B1428">
        <w:rPr>
          <w:rFonts w:ascii="Arial" w:eastAsia="Arial" w:hAnsi="Arial" w:cs="Arial"/>
          <w:color w:val="000000"/>
          <w:sz w:val="24"/>
          <w:szCs w:val="24"/>
        </w:rPr>
        <w:t xml:space="preserve">payment mechanism </w:t>
      </w:r>
      <w:r>
        <w:rPr>
          <w:rFonts w:ascii="Arial" w:eastAsia="Arial" w:hAnsi="Arial" w:cs="Arial"/>
          <w:color w:val="000000"/>
          <w:sz w:val="24"/>
          <w:szCs w:val="24"/>
        </w:rPr>
        <w:t>applies under the Call-Off Contract, the</w:t>
      </w:r>
      <w:r>
        <w:rPr>
          <w:rFonts w:ascii="Arial" w:eastAsia="Arial" w:hAnsi="Arial" w:cs="Arial"/>
          <w:b/>
          <w:color w:val="000000"/>
          <w:sz w:val="24"/>
          <w:szCs w:val="24"/>
        </w:rPr>
        <w:t xml:space="preserve"> </w:t>
      </w:r>
      <w:r>
        <w:rPr>
          <w:rFonts w:ascii="Arial" w:eastAsia="Arial" w:hAnsi="Arial" w:cs="Arial"/>
          <w:color w:val="000000"/>
          <w:sz w:val="24"/>
          <w:szCs w:val="24"/>
        </w:rPr>
        <w:t>percentage of the Net Profit that is payable to the Supplier in respect of the relevant period as calculated in accordance with the Order Form.</w:t>
      </w:r>
    </w:p>
    <w:p w14:paraId="00000067" w14:textId="77777777" w:rsidR="00683213" w:rsidRDefault="00F54AEB">
      <w:pPr>
        <w:numPr>
          <w:ilvl w:val="1"/>
          <w:numId w:val="1"/>
        </w:numPr>
        <w:pBdr>
          <w:top w:val="nil"/>
          <w:left w:val="nil"/>
          <w:bottom w:val="nil"/>
          <w:right w:val="nil"/>
          <w:between w:val="nil"/>
        </w:pBdr>
        <w:tabs>
          <w:tab w:val="left" w:pos="14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terms </w:t>
      </w:r>
      <w:r>
        <w:rPr>
          <w:rFonts w:ascii="Arial" w:eastAsia="Arial" w:hAnsi="Arial" w:cs="Arial"/>
          <w:b/>
          <w:color w:val="000000"/>
          <w:sz w:val="24"/>
          <w:szCs w:val="24"/>
        </w:rPr>
        <w:t>"Car Park"</w:t>
      </w:r>
      <w:r>
        <w:rPr>
          <w:rFonts w:ascii="Arial" w:eastAsia="Arial" w:hAnsi="Arial" w:cs="Arial"/>
          <w:color w:val="000000"/>
          <w:sz w:val="24"/>
          <w:szCs w:val="24"/>
        </w:rPr>
        <w:t xml:space="preserve">, </w:t>
      </w:r>
      <w:r>
        <w:rPr>
          <w:rFonts w:ascii="Arial" w:eastAsia="Arial" w:hAnsi="Arial" w:cs="Arial"/>
          <w:b/>
          <w:color w:val="000000"/>
          <w:sz w:val="24"/>
          <w:szCs w:val="24"/>
        </w:rPr>
        <w:t>"Other Approved Purposes", "Parking Charges"</w:t>
      </w:r>
      <w:r>
        <w:rPr>
          <w:rFonts w:ascii="Arial" w:eastAsia="Arial" w:hAnsi="Arial" w:cs="Arial"/>
          <w:color w:val="000000"/>
          <w:sz w:val="24"/>
          <w:szCs w:val="24"/>
        </w:rPr>
        <w:t xml:space="preserve"> and</w:t>
      </w:r>
      <w:r>
        <w:rPr>
          <w:rFonts w:ascii="Arial" w:eastAsia="Arial" w:hAnsi="Arial" w:cs="Arial"/>
          <w:b/>
          <w:color w:val="000000"/>
          <w:sz w:val="24"/>
          <w:szCs w:val="24"/>
        </w:rPr>
        <w:t xml:space="preserve"> "Operational Plan"</w:t>
      </w:r>
      <w:r>
        <w:rPr>
          <w:rFonts w:ascii="Arial" w:eastAsia="Arial" w:hAnsi="Arial" w:cs="Arial"/>
          <w:color w:val="000000"/>
          <w:sz w:val="24"/>
          <w:szCs w:val="24"/>
        </w:rPr>
        <w:t xml:space="preserve"> shall have the meaning given to them in the Call-Off Special Schedule applicable to Lot 5.</w:t>
      </w:r>
    </w:p>
    <w:p w14:paraId="00000068" w14:textId="77777777" w:rsidR="00683213" w:rsidRDefault="00F54AEB">
      <w:pPr>
        <w:numPr>
          <w:ilvl w:val="0"/>
          <w:numId w:val="1"/>
        </w:numPr>
        <w:pBdr>
          <w:top w:val="nil"/>
          <w:left w:val="nil"/>
          <w:bottom w:val="nil"/>
          <w:right w:val="nil"/>
          <w:between w:val="nil"/>
        </w:pBdr>
        <w:tabs>
          <w:tab w:val="left" w:pos="-9"/>
        </w:tabs>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Payments</w:t>
      </w:r>
    </w:p>
    <w:p w14:paraId="00000069" w14:textId="76711DAF" w:rsidR="00683213" w:rsidRDefault="00F54AEB">
      <w:pPr>
        <w:numPr>
          <w:ilvl w:val="1"/>
          <w:numId w:val="1"/>
        </w:numPr>
        <w:pBdr>
          <w:top w:val="nil"/>
          <w:left w:val="nil"/>
          <w:bottom w:val="nil"/>
          <w:right w:val="nil"/>
          <w:between w:val="nil"/>
        </w:pBdr>
        <w:tabs>
          <w:tab w:val="left" w:pos="14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pay (or shall ensure the payment of) all Car Park Income into the Designated Bank Account as soon as possible after receipt, which the Parties accept may be up to the relevant period specified in the Order Form (or such period as may be Approved by the Buyer) after receipt.</w:t>
      </w:r>
    </w:p>
    <w:p w14:paraId="5CA88C2F" w14:textId="1F7B9356" w:rsidR="007B39FA" w:rsidRDefault="007B39FA" w:rsidP="007B39FA">
      <w:pPr>
        <w:numPr>
          <w:ilvl w:val="1"/>
          <w:numId w:val="1"/>
        </w:numPr>
        <w:pBdr>
          <w:top w:val="nil"/>
          <w:left w:val="nil"/>
          <w:bottom w:val="nil"/>
          <w:right w:val="nil"/>
          <w:between w:val="nil"/>
        </w:pBdr>
        <w:tabs>
          <w:tab w:val="left" w:pos="14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pay the total amount </w:t>
      </w:r>
      <w:r w:rsidR="003B1428">
        <w:rPr>
          <w:rFonts w:ascii="Arial" w:eastAsia="Arial" w:hAnsi="Arial" w:cs="Arial"/>
          <w:color w:val="000000"/>
          <w:sz w:val="24"/>
          <w:szCs w:val="24"/>
        </w:rPr>
        <w:t xml:space="preserve">of the Car Park Income </w:t>
      </w:r>
      <w:r>
        <w:rPr>
          <w:rFonts w:ascii="Arial" w:eastAsia="Arial" w:hAnsi="Arial" w:cs="Arial"/>
          <w:color w:val="000000"/>
          <w:sz w:val="24"/>
          <w:szCs w:val="24"/>
        </w:rPr>
        <w:t>that is held in the Designated Bank Account (</w:t>
      </w:r>
      <w:r w:rsidR="00B81E83">
        <w:rPr>
          <w:rFonts w:ascii="Arial" w:eastAsia="Arial" w:hAnsi="Arial" w:cs="Arial"/>
          <w:color w:val="000000"/>
          <w:sz w:val="24"/>
          <w:szCs w:val="24"/>
        </w:rPr>
        <w:t>inclusive of</w:t>
      </w:r>
      <w:r>
        <w:rPr>
          <w:rFonts w:ascii="Arial" w:eastAsia="Arial" w:hAnsi="Arial" w:cs="Arial"/>
          <w:color w:val="000000"/>
          <w:sz w:val="24"/>
          <w:szCs w:val="24"/>
        </w:rPr>
        <w:t xml:space="preserve"> VAT and without any deductions of any nature being made) to the bank account nominated by the Buyer for this purpose upon receipt of an invoice from the Buyer and at the frequency specified in the Order Form or as otherwise required by the Buyer from time to time.</w:t>
      </w:r>
    </w:p>
    <w:p w14:paraId="0000006A" w14:textId="7BF25952" w:rsidR="00683213" w:rsidRDefault="00F54AEB">
      <w:pPr>
        <w:numPr>
          <w:ilvl w:val="1"/>
          <w:numId w:val="1"/>
        </w:numPr>
        <w:pBdr>
          <w:top w:val="nil"/>
          <w:left w:val="nil"/>
          <w:bottom w:val="nil"/>
          <w:right w:val="nil"/>
          <w:between w:val="nil"/>
        </w:pBdr>
        <w:tabs>
          <w:tab w:val="left" w:pos="14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consideration for the performance of the Services, and subject to the terms of this Paragraph 2, the Buyer shall pay: </w:t>
      </w:r>
    </w:p>
    <w:p w14:paraId="0000006B" w14:textId="00A3F54C" w:rsidR="00683213" w:rsidRDefault="00F54AEB">
      <w:pPr>
        <w:pBdr>
          <w:top w:val="nil"/>
          <w:left w:val="nil"/>
          <w:bottom w:val="nil"/>
          <w:right w:val="nil"/>
          <w:between w:val="nil"/>
        </w:pBdr>
        <w:tabs>
          <w:tab w:val="left" w:pos="0"/>
        </w:tabs>
        <w:spacing w:before="120" w:after="120" w:line="240" w:lineRule="auto"/>
        <w:ind w:left="720"/>
        <w:jc w:val="both"/>
        <w:rPr>
          <w:rFonts w:ascii="Arial" w:eastAsia="Arial" w:hAnsi="Arial" w:cs="Arial"/>
          <w:b/>
          <w:color w:val="000000"/>
          <w:sz w:val="24"/>
          <w:szCs w:val="24"/>
          <w:highlight w:val="yellow"/>
        </w:rPr>
      </w:pPr>
      <w:r>
        <w:rPr>
          <w:rFonts w:ascii="Arial" w:eastAsia="Arial" w:hAnsi="Arial" w:cs="Arial"/>
          <w:b/>
          <w:color w:val="000000"/>
          <w:sz w:val="24"/>
          <w:szCs w:val="24"/>
          <w:highlight w:val="yellow"/>
        </w:rPr>
        <w:t xml:space="preserve">[Guidance note: Buyer to select which </w:t>
      </w:r>
      <w:r>
        <w:rPr>
          <w:rFonts w:ascii="Arial" w:eastAsia="Arial" w:hAnsi="Arial" w:cs="Arial"/>
          <w:b/>
          <w:color w:val="000000"/>
          <w:sz w:val="24"/>
          <w:szCs w:val="24"/>
          <w:highlight w:val="yellow"/>
          <w:u w:val="single"/>
        </w:rPr>
        <w:t>one</w:t>
      </w:r>
      <w:r>
        <w:rPr>
          <w:rFonts w:ascii="Arial" w:eastAsia="Arial" w:hAnsi="Arial" w:cs="Arial"/>
          <w:b/>
          <w:color w:val="000000"/>
          <w:sz w:val="24"/>
          <w:szCs w:val="24"/>
          <w:highlight w:val="yellow"/>
        </w:rPr>
        <w:t xml:space="preserve"> of the payment models listed below will apply under the Call-Off Contract</w:t>
      </w:r>
      <w:r w:rsidR="0091058F">
        <w:rPr>
          <w:rFonts w:ascii="Arial" w:eastAsia="Arial" w:hAnsi="Arial" w:cs="Arial"/>
          <w:b/>
          <w:color w:val="000000"/>
          <w:sz w:val="24"/>
          <w:szCs w:val="24"/>
          <w:highlight w:val="yellow"/>
        </w:rPr>
        <w:t>, in line with the option that has been selected in the Order Form</w:t>
      </w:r>
      <w:r>
        <w:rPr>
          <w:rFonts w:ascii="Arial" w:eastAsia="Arial" w:hAnsi="Arial" w:cs="Arial"/>
          <w:b/>
          <w:color w:val="000000"/>
          <w:sz w:val="24"/>
          <w:szCs w:val="24"/>
          <w:highlight w:val="yellow"/>
        </w:rPr>
        <w:t>]</w:t>
      </w:r>
    </w:p>
    <w:p w14:paraId="0000006C" w14:textId="5A5B656C" w:rsidR="00683213" w:rsidRDefault="00F54AEB">
      <w:pPr>
        <w:numPr>
          <w:ilvl w:val="2"/>
          <w:numId w:val="1"/>
        </w:numPr>
        <w:pBdr>
          <w:top w:val="nil"/>
          <w:left w:val="nil"/>
          <w:bottom w:val="nil"/>
          <w:right w:val="nil"/>
          <w:between w:val="nil"/>
        </w:pBdr>
        <w:tabs>
          <w:tab w:val="left" w:pos="144"/>
        </w:tabs>
        <w:spacing w:before="120" w:after="120" w:line="240" w:lineRule="auto"/>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[the Fixed Management Fee and the Agreed Operating Costs (if any)]. </w:t>
      </w:r>
    </w:p>
    <w:p w14:paraId="0000006D" w14:textId="77777777" w:rsidR="00683213" w:rsidRDefault="00F54AEB">
      <w:pPr>
        <w:numPr>
          <w:ilvl w:val="2"/>
          <w:numId w:val="1"/>
        </w:numPr>
        <w:pBdr>
          <w:top w:val="nil"/>
          <w:left w:val="nil"/>
          <w:bottom w:val="nil"/>
          <w:right w:val="nil"/>
          <w:between w:val="nil"/>
        </w:pBdr>
        <w:tabs>
          <w:tab w:val="left" w:pos="144"/>
        </w:tabs>
        <w:spacing w:before="120" w:after="120" w:line="240" w:lineRule="auto"/>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[the Profit Share Fee and the Agreed Operating Costs (if any)].</w:t>
      </w:r>
    </w:p>
    <w:p w14:paraId="0000006E" w14:textId="7E2B612D" w:rsidR="00683213" w:rsidRDefault="00F54AEB">
      <w:pPr>
        <w:numPr>
          <w:ilvl w:val="1"/>
          <w:numId w:val="1"/>
        </w:numPr>
        <w:pBdr>
          <w:top w:val="nil"/>
          <w:left w:val="nil"/>
          <w:bottom w:val="nil"/>
          <w:right w:val="nil"/>
          <w:between w:val="nil"/>
        </w:pBdr>
        <w:tabs>
          <w:tab w:val="left" w:pos="14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amount that is payable by the Buyer pursuant to Paragraph 2.</w:t>
      </w:r>
      <w:r w:rsidR="007B39FA">
        <w:rPr>
          <w:rFonts w:ascii="Arial" w:eastAsia="Arial" w:hAnsi="Arial" w:cs="Arial"/>
          <w:color w:val="000000"/>
          <w:sz w:val="24"/>
          <w:szCs w:val="24"/>
        </w:rPr>
        <w:t>3</w:t>
      </w:r>
      <w:r>
        <w:rPr>
          <w:rFonts w:ascii="Arial" w:eastAsia="Arial" w:hAnsi="Arial" w:cs="Arial"/>
          <w:color w:val="000000"/>
          <w:sz w:val="24"/>
          <w:szCs w:val="24"/>
        </w:rPr>
        <w:t xml:space="preserve"> in respect of each relevant period shall be calculated in accordance with the terms of the Order Form.</w:t>
      </w:r>
    </w:p>
    <w:p w14:paraId="0000006F" w14:textId="20D50572" w:rsidR="00683213" w:rsidRDefault="00F54AEB">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Where a Fixed Management Fee is payable by the Buyer under the Call-Off Contract, the amount of the Fixed Management Fee shall, only where stated in the Order Form, be subject to </w:t>
      </w:r>
      <w:r w:rsidR="00BE2A9D">
        <w:rPr>
          <w:rFonts w:ascii="Arial" w:eastAsia="Arial" w:hAnsi="Arial" w:cs="Arial"/>
          <w:color w:val="000000"/>
          <w:sz w:val="24"/>
          <w:szCs w:val="24"/>
        </w:rPr>
        <w:t>amendment</w:t>
      </w:r>
      <w:r>
        <w:rPr>
          <w:rFonts w:ascii="Arial" w:eastAsia="Arial" w:hAnsi="Arial" w:cs="Arial"/>
          <w:color w:val="000000"/>
          <w:sz w:val="24"/>
          <w:szCs w:val="24"/>
        </w:rPr>
        <w:t xml:space="preserve"> in accordance with the terms set out in the Order Form.</w:t>
      </w:r>
    </w:p>
    <w:p w14:paraId="00000070" w14:textId="77777777" w:rsidR="00683213" w:rsidRDefault="00F54AEB">
      <w:pPr>
        <w:numPr>
          <w:ilvl w:val="1"/>
          <w:numId w:val="1"/>
        </w:numPr>
        <w:pBdr>
          <w:top w:val="nil"/>
          <w:left w:val="nil"/>
          <w:bottom w:val="nil"/>
          <w:right w:val="nil"/>
          <w:between w:val="nil"/>
        </w:pBdr>
        <w:tabs>
          <w:tab w:val="left" w:pos="14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send to the Buyer, for its Approval, a statement (in the format and at the frequency specified by the Buyer) specifying:</w:t>
      </w:r>
    </w:p>
    <w:p w14:paraId="00000071" w14:textId="6F58ECD4" w:rsidR="00683213" w:rsidRDefault="00F54AEB">
      <w:pPr>
        <w:numPr>
          <w:ilvl w:val="2"/>
          <w:numId w:val="1"/>
        </w:numPr>
        <w:pBdr>
          <w:top w:val="nil"/>
          <w:left w:val="nil"/>
          <w:bottom w:val="nil"/>
          <w:right w:val="nil"/>
          <w:between w:val="nil"/>
        </w:pBdr>
        <w:tabs>
          <w:tab w:val="left" w:pos="14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amount of the Car Park Income and the Agreed Operating Costs (</w:t>
      </w:r>
      <w:r w:rsidR="00106635">
        <w:rPr>
          <w:rFonts w:ascii="Arial" w:eastAsia="Arial" w:hAnsi="Arial" w:cs="Arial"/>
          <w:color w:val="000000"/>
          <w:sz w:val="24"/>
          <w:szCs w:val="24"/>
        </w:rPr>
        <w:t>where applicable</w:t>
      </w:r>
      <w:r>
        <w:rPr>
          <w:rFonts w:ascii="Arial" w:eastAsia="Arial" w:hAnsi="Arial" w:cs="Arial"/>
          <w:color w:val="000000"/>
          <w:sz w:val="24"/>
          <w:szCs w:val="24"/>
        </w:rPr>
        <w:t>) for the relevant period (including a detailed breakdown of how such amounts have been calculated); and</w:t>
      </w:r>
    </w:p>
    <w:p w14:paraId="00000072" w14:textId="34F77FCD" w:rsidR="00683213" w:rsidRDefault="00F54AEB">
      <w:pPr>
        <w:numPr>
          <w:ilvl w:val="2"/>
          <w:numId w:val="1"/>
        </w:numPr>
        <w:pBdr>
          <w:top w:val="nil"/>
          <w:left w:val="nil"/>
          <w:bottom w:val="nil"/>
          <w:right w:val="nil"/>
          <w:between w:val="nil"/>
        </w:pBdr>
        <w:tabs>
          <w:tab w:val="left" w:pos="14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amounts that have been paid and/or are payable to the Buyer in respect of the relevant period under Paragraph 2.</w:t>
      </w:r>
      <w:r w:rsidR="00036F80">
        <w:rPr>
          <w:rFonts w:ascii="Arial" w:eastAsia="Arial" w:hAnsi="Arial" w:cs="Arial"/>
          <w:color w:val="000000"/>
          <w:sz w:val="24"/>
          <w:szCs w:val="24"/>
        </w:rPr>
        <w:t>3</w:t>
      </w:r>
      <w:r>
        <w:rPr>
          <w:rFonts w:ascii="Arial" w:eastAsia="Arial" w:hAnsi="Arial" w:cs="Arial"/>
          <w:color w:val="000000"/>
          <w:sz w:val="24"/>
          <w:szCs w:val="24"/>
        </w:rPr>
        <w:t>.</w:t>
      </w:r>
    </w:p>
    <w:p w14:paraId="00000073" w14:textId="1E519233" w:rsidR="00683213" w:rsidRDefault="00F54AEB">
      <w:pPr>
        <w:numPr>
          <w:ilvl w:val="1"/>
          <w:numId w:val="1"/>
        </w:numPr>
        <w:pBdr>
          <w:top w:val="nil"/>
          <w:left w:val="nil"/>
          <w:bottom w:val="nil"/>
          <w:right w:val="nil"/>
          <w:between w:val="nil"/>
        </w:pBdr>
        <w:tabs>
          <w:tab w:val="left" w:pos="0"/>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provide such further information and/or evidence as the Buyer may require in order to review and, if applicable, Approve each statement that is provided by the Supplier under Paragraph 2.</w:t>
      </w:r>
      <w:r w:rsidR="00036F80">
        <w:rPr>
          <w:rFonts w:ascii="Arial" w:eastAsia="Arial" w:hAnsi="Arial" w:cs="Arial"/>
          <w:color w:val="000000"/>
          <w:sz w:val="24"/>
          <w:szCs w:val="24"/>
        </w:rPr>
        <w:t>6</w:t>
      </w:r>
      <w:r>
        <w:rPr>
          <w:rFonts w:ascii="Arial" w:eastAsia="Arial" w:hAnsi="Arial" w:cs="Arial"/>
          <w:color w:val="000000"/>
          <w:sz w:val="24"/>
          <w:szCs w:val="24"/>
        </w:rPr>
        <w:t>.</w:t>
      </w:r>
    </w:p>
    <w:p w14:paraId="00000074" w14:textId="36728D1F" w:rsidR="00683213" w:rsidRDefault="00F54AEB">
      <w:pPr>
        <w:numPr>
          <w:ilvl w:val="1"/>
          <w:numId w:val="1"/>
        </w:numPr>
        <w:pBdr>
          <w:top w:val="nil"/>
          <w:left w:val="nil"/>
          <w:bottom w:val="nil"/>
          <w:right w:val="nil"/>
          <w:between w:val="nil"/>
        </w:pBdr>
        <w:tabs>
          <w:tab w:val="left" w:pos="14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When the statement provided by the Supplier pursuant to Paragraph 2.</w:t>
      </w:r>
      <w:r w:rsidR="00036F80">
        <w:rPr>
          <w:rFonts w:ascii="Arial" w:eastAsia="Arial" w:hAnsi="Arial" w:cs="Arial"/>
          <w:color w:val="000000"/>
          <w:sz w:val="24"/>
          <w:szCs w:val="24"/>
        </w:rPr>
        <w:t>6</w:t>
      </w:r>
      <w:r>
        <w:rPr>
          <w:rFonts w:ascii="Arial" w:eastAsia="Arial" w:hAnsi="Arial" w:cs="Arial"/>
          <w:color w:val="000000"/>
          <w:sz w:val="24"/>
          <w:szCs w:val="24"/>
        </w:rPr>
        <w:t xml:space="preserve"> has been Approved by the Buyer, the Supplier shall be entitled to issue an invoice to the Buyer in respect of the Fixed Management Fee or Profit Share Fee (as applicable) and any Agreed Operating Costs set out in the agreed statement. </w:t>
      </w:r>
    </w:p>
    <w:p w14:paraId="0000007B" w14:textId="77777777" w:rsidR="00683213" w:rsidRDefault="00F54AEB">
      <w:pPr>
        <w:numPr>
          <w:ilvl w:val="1"/>
          <w:numId w:val="1"/>
        </w:numPr>
        <w:pBdr>
          <w:top w:val="nil"/>
          <w:left w:val="nil"/>
          <w:bottom w:val="nil"/>
          <w:right w:val="nil"/>
          <w:between w:val="nil"/>
        </w:pBdr>
        <w:tabs>
          <w:tab w:val="left" w:pos="14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Supplier's entitlement to payment pursuant to this Paragraph 2 shall be subject to the Buyer's right to withhold and/or require re-payment of any sum that is disputed in good faith. </w:t>
      </w:r>
    </w:p>
    <w:p w14:paraId="0000007C" w14:textId="7A9F59D4" w:rsidR="00683213" w:rsidRDefault="00F54AEB">
      <w:pPr>
        <w:numPr>
          <w:ilvl w:val="1"/>
          <w:numId w:val="1"/>
        </w:numPr>
        <w:pBdr>
          <w:top w:val="nil"/>
          <w:left w:val="nil"/>
          <w:bottom w:val="nil"/>
          <w:right w:val="nil"/>
          <w:between w:val="nil"/>
        </w:pBdr>
        <w:tabs>
          <w:tab w:val="left" w:pos="14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the Buyer disputes any invoice or other statement of monies due, the Buyer shall notify the Supplier in writing. Any such dispute shall be resolved in accordance with clause 34 of the Core Terms.</w:t>
      </w:r>
    </w:p>
    <w:p w14:paraId="04328627" w14:textId="76478037" w:rsidR="004B60C5" w:rsidRPr="004B60C5" w:rsidRDefault="00106635" w:rsidP="004B60C5">
      <w:pPr>
        <w:pStyle w:val="GPSL2numberedclause"/>
        <w:rPr>
          <w:rFonts w:ascii="Arial" w:eastAsia="Arial" w:hAnsi="Arial"/>
          <w:color w:val="000000"/>
          <w:sz w:val="24"/>
          <w:szCs w:val="24"/>
        </w:rPr>
      </w:pPr>
      <w:r>
        <w:rPr>
          <w:rFonts w:ascii="Arial" w:eastAsia="Arial" w:hAnsi="Arial"/>
          <w:color w:val="000000"/>
          <w:sz w:val="24"/>
          <w:szCs w:val="24"/>
          <w:lang w:eastAsia="en-GB"/>
        </w:rPr>
        <w:t>In respect of the Agreed Operating Costs, and despite anything to the contrary in this Schedule, t</w:t>
      </w:r>
      <w:r w:rsidR="004B60C5" w:rsidRPr="004B60C5">
        <w:rPr>
          <w:rFonts w:ascii="Arial" w:eastAsia="Arial" w:hAnsi="Arial"/>
          <w:color w:val="000000"/>
          <w:sz w:val="24"/>
          <w:szCs w:val="24"/>
          <w:lang w:eastAsia="en-GB"/>
        </w:rPr>
        <w:t>he Supplier agrees that:</w:t>
      </w:r>
    </w:p>
    <w:p w14:paraId="72BB4B18" w14:textId="622EC211" w:rsidR="004B60C5" w:rsidRPr="004B60C5" w:rsidRDefault="004B60C5" w:rsidP="004B60C5">
      <w:pPr>
        <w:pStyle w:val="GPSL3numberedclause"/>
        <w:rPr>
          <w:rFonts w:ascii="Arial" w:eastAsia="Arial" w:hAnsi="Arial"/>
          <w:sz w:val="24"/>
          <w:szCs w:val="24"/>
        </w:rPr>
      </w:pPr>
      <w:r w:rsidRPr="004B60C5">
        <w:rPr>
          <w:rFonts w:ascii="Arial" w:eastAsia="Arial" w:hAnsi="Arial"/>
          <w:sz w:val="24"/>
          <w:szCs w:val="24"/>
        </w:rPr>
        <w:t xml:space="preserve">where a type of cost </w:t>
      </w:r>
      <w:r w:rsidR="00106635">
        <w:rPr>
          <w:rFonts w:ascii="Arial" w:eastAsia="Arial" w:hAnsi="Arial"/>
          <w:sz w:val="24"/>
          <w:szCs w:val="24"/>
        </w:rPr>
        <w:t xml:space="preserve">within the Agreed Operating Costs </w:t>
      </w:r>
      <w:r w:rsidRPr="004B60C5">
        <w:rPr>
          <w:rFonts w:ascii="Arial" w:eastAsia="Arial" w:hAnsi="Arial"/>
          <w:sz w:val="24"/>
          <w:szCs w:val="24"/>
        </w:rPr>
        <w:t>is ex</w:t>
      </w:r>
      <w:r w:rsidR="00106635">
        <w:rPr>
          <w:rFonts w:ascii="Arial" w:eastAsia="Arial" w:hAnsi="Arial"/>
          <w:sz w:val="24"/>
          <w:szCs w:val="24"/>
        </w:rPr>
        <w:t xml:space="preserve">pressed as being a fixed cost, </w:t>
      </w:r>
      <w:r w:rsidRPr="004B60C5">
        <w:rPr>
          <w:rFonts w:ascii="Arial" w:eastAsia="Arial" w:hAnsi="Arial"/>
          <w:sz w:val="24"/>
          <w:szCs w:val="24"/>
        </w:rPr>
        <w:t>the total amount that can be claimed by the Supplier in respect of that type of cost shall not exceed the relevant fixed or capped amount that has been agreed in writing in advance between the Parties in respect of that type of cost in the relevant Operational Plan</w:t>
      </w:r>
      <w:r w:rsidR="00106635">
        <w:rPr>
          <w:rFonts w:ascii="Arial" w:eastAsia="Arial" w:hAnsi="Arial"/>
          <w:sz w:val="24"/>
          <w:szCs w:val="24"/>
        </w:rPr>
        <w:t>;</w:t>
      </w:r>
      <w:r w:rsidRPr="004B60C5">
        <w:rPr>
          <w:rFonts w:ascii="Arial" w:eastAsia="Arial" w:hAnsi="Arial"/>
          <w:sz w:val="24"/>
          <w:szCs w:val="24"/>
        </w:rPr>
        <w:t xml:space="preserve"> and </w:t>
      </w:r>
    </w:p>
    <w:p w14:paraId="4E461738" w14:textId="5C9679C0" w:rsidR="004B60C5" w:rsidRPr="004B60C5" w:rsidRDefault="004B60C5" w:rsidP="004B60C5">
      <w:pPr>
        <w:pStyle w:val="GPSL3numberedclause"/>
        <w:rPr>
          <w:rFonts w:ascii="Arial" w:eastAsia="Arial" w:hAnsi="Arial"/>
          <w:sz w:val="24"/>
          <w:szCs w:val="24"/>
        </w:rPr>
      </w:pPr>
      <w:r w:rsidRPr="004B60C5">
        <w:rPr>
          <w:rFonts w:ascii="Arial" w:eastAsia="Arial" w:hAnsi="Arial"/>
          <w:sz w:val="24"/>
          <w:szCs w:val="24"/>
        </w:rPr>
        <w:t xml:space="preserve">where any relevant cost has been incurred by the Supplier due to the Supplier's negligence or breach of the Call-Off Contract, it shall not be recoverable </w:t>
      </w:r>
      <w:r w:rsidR="00106635">
        <w:rPr>
          <w:rFonts w:ascii="Arial" w:eastAsia="Arial" w:hAnsi="Arial"/>
          <w:sz w:val="24"/>
          <w:szCs w:val="24"/>
        </w:rPr>
        <w:t xml:space="preserve">by the Supplier </w:t>
      </w:r>
      <w:r w:rsidRPr="004B60C5">
        <w:rPr>
          <w:rFonts w:ascii="Arial" w:eastAsia="Arial" w:hAnsi="Arial"/>
          <w:sz w:val="24"/>
          <w:szCs w:val="24"/>
        </w:rPr>
        <w:t>as an Agreed Operating Cost</w:t>
      </w:r>
      <w:r w:rsidR="00106635">
        <w:rPr>
          <w:rFonts w:ascii="Arial" w:eastAsia="Arial" w:hAnsi="Arial"/>
          <w:sz w:val="24"/>
          <w:szCs w:val="24"/>
        </w:rPr>
        <w:t xml:space="preserve"> (or otherwise)</w:t>
      </w:r>
      <w:r w:rsidRPr="004B60C5">
        <w:rPr>
          <w:rFonts w:ascii="Arial" w:eastAsia="Arial" w:hAnsi="Arial"/>
          <w:sz w:val="24"/>
          <w:szCs w:val="24"/>
        </w:rPr>
        <w:t>.</w:t>
      </w:r>
    </w:p>
    <w:p w14:paraId="0000007D" w14:textId="68F0D9D5" w:rsidR="00683213" w:rsidRDefault="00F54AEB">
      <w:pPr>
        <w:numPr>
          <w:ilvl w:val="1"/>
          <w:numId w:val="1"/>
        </w:numPr>
        <w:pBdr>
          <w:top w:val="nil"/>
          <w:left w:val="nil"/>
          <w:bottom w:val="nil"/>
          <w:right w:val="nil"/>
          <w:between w:val="nil"/>
        </w:pBdr>
        <w:tabs>
          <w:tab w:val="left" w:pos="144"/>
        </w:tabs>
        <w:spacing w:before="120" w:after="120" w:line="240" w:lineRule="auto"/>
        <w:jc w:val="both"/>
        <w:rPr>
          <w:rFonts w:ascii="Arial" w:eastAsia="Arial" w:hAnsi="Arial" w:cs="Arial"/>
          <w:color w:val="000000"/>
          <w:sz w:val="24"/>
          <w:szCs w:val="24"/>
        </w:rPr>
      </w:pPr>
      <w:r w:rsidRPr="004B60C5">
        <w:rPr>
          <w:rFonts w:ascii="Arial" w:eastAsia="Arial" w:hAnsi="Arial" w:cs="Arial"/>
          <w:color w:val="000000"/>
          <w:sz w:val="24"/>
          <w:szCs w:val="24"/>
        </w:rPr>
        <w:t xml:space="preserve">Subject to the Buyer's </w:t>
      </w:r>
      <w:r>
        <w:rPr>
          <w:rFonts w:ascii="Arial" w:eastAsia="Arial" w:hAnsi="Arial" w:cs="Arial"/>
          <w:color w:val="000000"/>
          <w:sz w:val="24"/>
          <w:szCs w:val="24"/>
        </w:rPr>
        <w:t>obligations to pay the Fixed Management Fee or Profit Share Fee (as applicable) and any Agreed Operating Costs and (if applicable) any Incentive Fee in accordance with this Paragraph 2, the Supplier shall be responsible for meeting all costs associated with the performance of the Services in accordance with the Call-Off Contract, and (except as may be expressly set out in the relevant Order Form) the Supplier shall not be entitled to claim or be paid any other costs, expenses or other amounts from the Buyer in connection with the performance of the Services and/or otherwise in connection with the Call-Off Contract.</w:t>
      </w:r>
    </w:p>
    <w:p w14:paraId="0000007E" w14:textId="77777777" w:rsidR="00683213" w:rsidRDefault="00F54AEB">
      <w:pPr>
        <w:numPr>
          <w:ilvl w:val="0"/>
          <w:numId w:val="1"/>
        </w:numPr>
        <w:pBdr>
          <w:top w:val="nil"/>
          <w:left w:val="nil"/>
          <w:bottom w:val="nil"/>
          <w:right w:val="nil"/>
          <w:between w:val="nil"/>
        </w:pBdr>
        <w:tabs>
          <w:tab w:val="left" w:pos="-9"/>
        </w:tabs>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Incentive Fee</w:t>
      </w:r>
    </w:p>
    <w:p w14:paraId="0000007F" w14:textId="25E03D59" w:rsidR="00683213" w:rsidRDefault="00F54AEB">
      <w:pPr>
        <w:numPr>
          <w:ilvl w:val="1"/>
          <w:numId w:val="1"/>
        </w:numPr>
        <w:pBdr>
          <w:top w:val="nil"/>
          <w:left w:val="nil"/>
          <w:bottom w:val="nil"/>
          <w:right w:val="nil"/>
          <w:between w:val="nil"/>
        </w:pBdr>
        <w:tabs>
          <w:tab w:val="left" w:pos="144"/>
        </w:tabs>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This Paragraph 3 only applies where both of the following apply (i) a Fixed Management Fee is payable to the Supplier under the Call-Off Contract and (ii) the Order Form expressly states that an Incentive Fee mechanism will apply under the Call-Off Contract.</w:t>
      </w:r>
    </w:p>
    <w:p w14:paraId="00000080" w14:textId="77777777" w:rsidR="00683213" w:rsidRDefault="00F54AEB">
      <w:pPr>
        <w:numPr>
          <w:ilvl w:val="1"/>
          <w:numId w:val="1"/>
        </w:numPr>
        <w:pBdr>
          <w:top w:val="nil"/>
          <w:left w:val="nil"/>
          <w:bottom w:val="nil"/>
          <w:right w:val="nil"/>
          <w:between w:val="nil"/>
        </w:pBdr>
        <w:tabs>
          <w:tab w:val="left" w:pos="14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the terms of this Paragraph 3, the Supplier shall be entitled to be paid an incentive fee in relation to a relevant period (an </w:t>
      </w:r>
      <w:r>
        <w:rPr>
          <w:rFonts w:ascii="Arial" w:eastAsia="Arial" w:hAnsi="Arial" w:cs="Arial"/>
          <w:b/>
          <w:color w:val="000000"/>
          <w:sz w:val="24"/>
          <w:szCs w:val="24"/>
        </w:rPr>
        <w:t>"Incentive Fee"</w:t>
      </w:r>
      <w:r>
        <w:rPr>
          <w:rFonts w:ascii="Arial" w:eastAsia="Arial" w:hAnsi="Arial" w:cs="Arial"/>
          <w:color w:val="000000"/>
          <w:sz w:val="24"/>
          <w:szCs w:val="24"/>
        </w:rPr>
        <w:t xml:space="preserve">) where the total Car Park Income for a relevant period exceeds the relevant threshold amount for application of the Incentive Fee mechanism as set out in the Order Form (or as may otherwise be Approved by the Buyer from time to time) (the </w:t>
      </w:r>
      <w:r>
        <w:rPr>
          <w:rFonts w:ascii="Arial" w:eastAsia="Arial" w:hAnsi="Arial" w:cs="Arial"/>
          <w:b/>
          <w:color w:val="000000"/>
          <w:sz w:val="24"/>
          <w:szCs w:val="24"/>
        </w:rPr>
        <w:t>"Incentive Fee Threshold"</w:t>
      </w:r>
      <w:r>
        <w:rPr>
          <w:rFonts w:ascii="Arial" w:eastAsia="Arial" w:hAnsi="Arial" w:cs="Arial"/>
          <w:color w:val="000000"/>
          <w:sz w:val="24"/>
          <w:szCs w:val="24"/>
        </w:rPr>
        <w:t>).</w:t>
      </w:r>
    </w:p>
    <w:p w14:paraId="00000081" w14:textId="77777777" w:rsidR="00683213" w:rsidRDefault="00F54AEB">
      <w:pPr>
        <w:numPr>
          <w:ilvl w:val="1"/>
          <w:numId w:val="1"/>
        </w:numPr>
        <w:pBdr>
          <w:top w:val="nil"/>
          <w:left w:val="nil"/>
          <w:bottom w:val="nil"/>
          <w:right w:val="nil"/>
          <w:between w:val="nil"/>
        </w:pBdr>
        <w:tabs>
          <w:tab w:val="left" w:pos="14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Incentive Fee that is due to the Supplier shall be calculated at the rate set out in the Call-Off Contract.  </w:t>
      </w:r>
    </w:p>
    <w:p w14:paraId="00000082" w14:textId="62D1DB71" w:rsidR="00683213" w:rsidRDefault="00F54AEB">
      <w:pPr>
        <w:numPr>
          <w:ilvl w:val="1"/>
          <w:numId w:val="1"/>
        </w:numPr>
        <w:pBdr>
          <w:top w:val="nil"/>
          <w:left w:val="nil"/>
          <w:bottom w:val="nil"/>
          <w:right w:val="nil"/>
          <w:between w:val="nil"/>
        </w:pBdr>
        <w:tabs>
          <w:tab w:val="left" w:pos="14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Where the Buyer determines (following receipt and approval of all reports and other information from the Supplier that are required by the Buyer in relation to the calculation of the Incentive Fee) that the Supplier is entitled to an Incentive Fee pursuant to this Paragraph 3, the Supplier shall submit an invoice for the Incentive Fee in the amount confirmed by the Buyer in writing. The Buyer shall pay such invoice within thirty (30) days of receipt of the invoice. </w:t>
      </w:r>
    </w:p>
    <w:p w14:paraId="00000083" w14:textId="77777777" w:rsidR="00683213" w:rsidRDefault="00F54AEB">
      <w:pPr>
        <w:numPr>
          <w:ilvl w:val="1"/>
          <w:numId w:val="1"/>
        </w:numPr>
        <w:pBdr>
          <w:top w:val="nil"/>
          <w:left w:val="nil"/>
          <w:bottom w:val="nil"/>
          <w:right w:val="nil"/>
          <w:between w:val="nil"/>
        </w:pBdr>
        <w:tabs>
          <w:tab w:val="left" w:pos="14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acknowledges that the Buyer shall be entitled, at its sole discretion, to adjust the total Car Park Income when conducting the calculations set out in Paragraphs 3.1 and 3.2 to reflect any relevant factors (other than the Supplier's performance) that have given rise to any increase in the Car Park Income as against the forecasted level of Car Park Income for the relevant period set out in the relevant Operating Plan, including, but not limited to any increase in Car Park Income that has arisen due to: </w:t>
      </w:r>
    </w:p>
    <w:p w14:paraId="00000084" w14:textId="77777777" w:rsidR="00683213" w:rsidRDefault="00F54AEB">
      <w:pPr>
        <w:numPr>
          <w:ilvl w:val="2"/>
          <w:numId w:val="1"/>
        </w:numPr>
        <w:pBdr>
          <w:top w:val="nil"/>
          <w:left w:val="nil"/>
          <w:bottom w:val="nil"/>
          <w:right w:val="nil"/>
          <w:between w:val="nil"/>
        </w:pBdr>
        <w:tabs>
          <w:tab w:val="left" w:pos="14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extension to any Car Park that may have taken place during the relevant period; and/or </w:t>
      </w:r>
    </w:p>
    <w:p w14:paraId="00000085" w14:textId="77777777" w:rsidR="00683213" w:rsidRDefault="00F54AEB">
      <w:pPr>
        <w:numPr>
          <w:ilvl w:val="2"/>
          <w:numId w:val="1"/>
        </w:numPr>
        <w:pBdr>
          <w:top w:val="nil"/>
          <w:left w:val="nil"/>
          <w:bottom w:val="nil"/>
          <w:right w:val="nil"/>
          <w:between w:val="nil"/>
        </w:pBdr>
        <w:tabs>
          <w:tab w:val="left" w:pos="144"/>
        </w:tabs>
        <w:spacing w:before="120" w:after="120" w:line="240" w:lineRule="auto"/>
        <w:jc w:val="both"/>
        <w:rPr>
          <w:rFonts w:ascii="Arial" w:eastAsia="Arial" w:hAnsi="Arial" w:cs="Arial"/>
          <w:b/>
          <w:sz w:val="24"/>
          <w:szCs w:val="24"/>
        </w:rPr>
      </w:pPr>
      <w:r>
        <w:rPr>
          <w:rFonts w:ascii="Arial" w:eastAsia="Arial" w:hAnsi="Arial" w:cs="Arial"/>
          <w:color w:val="000000"/>
          <w:sz w:val="24"/>
          <w:szCs w:val="24"/>
        </w:rPr>
        <w:t xml:space="preserve">any initiatives, innovations or improvements that have been made to the Car Park and/or the Services at the Buyer's cost (and regardless of whether such cost has been reflected in the Charges or other amounts that have been payable to the Supplier and/or have been met by the Buyer independently from the Call-Off Contract). </w:t>
      </w:r>
    </w:p>
    <w:sectPr w:rsidR="00683213">
      <w:headerReference w:type="even" r:id="rId8"/>
      <w:headerReference w:type="default" r:id="rId9"/>
      <w:footerReference w:type="even" r:id="rId10"/>
      <w:footerReference w:type="default" r:id="rId11"/>
      <w:headerReference w:type="first" r:id="rId12"/>
      <w:footerReference w:type="first" r:id="rId13"/>
      <w:pgSz w:w="11906" w:h="16838"/>
      <w:pgMar w:top="1888"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9C1E8" w14:textId="77777777" w:rsidR="00B2278D" w:rsidRDefault="00B2278D">
      <w:pPr>
        <w:spacing w:after="0" w:line="240" w:lineRule="auto"/>
      </w:pPr>
      <w:r>
        <w:separator/>
      </w:r>
    </w:p>
  </w:endnote>
  <w:endnote w:type="continuationSeparator" w:id="0">
    <w:p w14:paraId="60BE49F1" w14:textId="77777777" w:rsidR="00B2278D" w:rsidRDefault="00B22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default"/>
  </w:font>
  <w:font w:name="STZhongsong">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B" w14:textId="77777777" w:rsidR="00BE2A9D" w:rsidRDefault="00BE2A9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84957" w14:textId="77777777" w:rsidR="0017000C" w:rsidRPr="0017000C" w:rsidRDefault="0017000C" w:rsidP="0017000C">
    <w:pPr>
      <w:tabs>
        <w:tab w:val="left" w:pos="720"/>
        <w:tab w:val="left" w:pos="1440"/>
        <w:tab w:val="left" w:pos="2160"/>
        <w:tab w:val="left" w:pos="2880"/>
        <w:tab w:val="left" w:pos="3600"/>
        <w:tab w:val="left" w:pos="4320"/>
        <w:tab w:val="left" w:pos="4905"/>
      </w:tabs>
      <w:spacing w:after="0" w:line="240" w:lineRule="auto"/>
      <w:rPr>
        <w:rFonts w:ascii="Arial" w:eastAsia="Arial" w:hAnsi="Arial" w:cs="Arial"/>
        <w:sz w:val="20"/>
        <w:szCs w:val="20"/>
      </w:rPr>
    </w:pPr>
    <w:r w:rsidRPr="0017000C">
      <w:rPr>
        <w:rFonts w:ascii="Arial" w:eastAsia="Arial" w:hAnsi="Arial" w:cs="Arial"/>
        <w:sz w:val="20"/>
        <w:szCs w:val="20"/>
      </w:rPr>
      <w:t xml:space="preserve">RM6349: Income Generation from Estates &amp; Assets </w:t>
    </w:r>
  </w:p>
  <w:p w14:paraId="36A25A0F" w14:textId="77777777" w:rsidR="0017000C" w:rsidRPr="0017000C" w:rsidRDefault="0017000C" w:rsidP="0017000C">
    <w:pPr>
      <w:tabs>
        <w:tab w:val="left" w:pos="720"/>
        <w:tab w:val="left" w:pos="1440"/>
        <w:tab w:val="left" w:pos="2160"/>
        <w:tab w:val="left" w:pos="2880"/>
        <w:tab w:val="left" w:pos="3600"/>
        <w:tab w:val="left" w:pos="4320"/>
        <w:tab w:val="left" w:pos="4905"/>
      </w:tabs>
      <w:spacing w:after="0" w:line="240" w:lineRule="auto"/>
      <w:rPr>
        <w:rFonts w:ascii="Arial" w:eastAsia="Arial" w:hAnsi="Arial" w:cs="Arial"/>
        <w:sz w:val="20"/>
        <w:szCs w:val="20"/>
      </w:rPr>
    </w:pPr>
    <w:r w:rsidRPr="0017000C">
      <w:rPr>
        <w:rFonts w:ascii="Arial" w:eastAsia="Arial" w:hAnsi="Arial" w:cs="Arial"/>
        <w:sz w:val="20"/>
        <w:szCs w:val="20"/>
      </w:rPr>
      <w:t xml:space="preserve">v1.0   </w:t>
    </w:r>
  </w:p>
  <w:p w14:paraId="622B6834" w14:textId="3DF484CF" w:rsidR="00B74F71" w:rsidRPr="0017000C" w:rsidRDefault="00B74F71" w:rsidP="00E74827">
    <w:pPr>
      <w:tabs>
        <w:tab w:val="left" w:pos="720"/>
        <w:tab w:val="left" w:pos="1440"/>
        <w:tab w:val="left" w:pos="2160"/>
        <w:tab w:val="left" w:pos="2880"/>
        <w:tab w:val="left" w:pos="3600"/>
        <w:tab w:val="left" w:pos="4320"/>
        <w:tab w:val="left" w:pos="4905"/>
      </w:tabs>
      <w:spacing w:after="0" w:line="240" w:lineRule="auto"/>
      <w:rPr>
        <w:rFonts w:ascii="Arial" w:eastAsia="Arial" w:hAnsi="Arial" w:cs="Arial"/>
        <w:color w:val="000000"/>
        <w:sz w:val="14"/>
        <w:szCs w:val="14"/>
      </w:rPr>
    </w:pPr>
  </w:p>
  <w:sdt>
    <w:sdtPr>
      <w:rPr>
        <w:rFonts w:ascii="Arial" w:hAnsi="Arial" w:cs="Arial"/>
      </w:rPr>
      <w:id w:val="-1736765971"/>
      <w:docPartObj>
        <w:docPartGallery w:val="Page Numbers (Bottom of Page)"/>
        <w:docPartUnique/>
      </w:docPartObj>
    </w:sdtPr>
    <w:sdtEndPr>
      <w:rPr>
        <w:noProof/>
      </w:rPr>
    </w:sdtEndPr>
    <w:sdtContent>
      <w:p w14:paraId="52973F43" w14:textId="5505E534" w:rsidR="00B74F71" w:rsidRPr="008266F7" w:rsidRDefault="00B74F71">
        <w:pPr>
          <w:pStyle w:val="Footer"/>
          <w:jc w:val="center"/>
          <w:rPr>
            <w:rFonts w:ascii="Arial" w:hAnsi="Arial" w:cs="Arial"/>
          </w:rPr>
        </w:pPr>
        <w:r w:rsidRPr="008266F7">
          <w:rPr>
            <w:rFonts w:ascii="Arial" w:hAnsi="Arial" w:cs="Arial"/>
          </w:rPr>
          <w:fldChar w:fldCharType="begin"/>
        </w:r>
        <w:r w:rsidRPr="008266F7">
          <w:rPr>
            <w:rFonts w:ascii="Arial" w:hAnsi="Arial" w:cs="Arial"/>
          </w:rPr>
          <w:instrText xml:space="preserve"> PAGE   \* MERGEFORMAT </w:instrText>
        </w:r>
        <w:r w:rsidRPr="008266F7">
          <w:rPr>
            <w:rFonts w:ascii="Arial" w:hAnsi="Arial" w:cs="Arial"/>
          </w:rPr>
          <w:fldChar w:fldCharType="separate"/>
        </w:r>
        <w:r w:rsidR="001B5622">
          <w:rPr>
            <w:rFonts w:ascii="Arial" w:hAnsi="Arial" w:cs="Arial"/>
            <w:noProof/>
          </w:rPr>
          <w:t>10</w:t>
        </w:r>
        <w:r w:rsidRPr="008266F7">
          <w:rPr>
            <w:rFonts w:ascii="Arial" w:hAnsi="Arial" w:cs="Arial"/>
            <w:noProof/>
          </w:rPr>
          <w:fldChar w:fldCharType="end"/>
        </w:r>
      </w:p>
    </w:sdtContent>
  </w:sdt>
  <w:p w14:paraId="00000091" w14:textId="4FE30081" w:rsidR="00BE2A9D" w:rsidRPr="00614A51" w:rsidRDefault="00BE2A9D">
    <w:pPr>
      <w:tabs>
        <w:tab w:val="left" w:pos="720"/>
        <w:tab w:val="left" w:pos="1440"/>
        <w:tab w:val="left" w:pos="2160"/>
        <w:tab w:val="left" w:pos="2880"/>
        <w:tab w:val="left" w:pos="3600"/>
        <w:tab w:val="left" w:pos="4320"/>
        <w:tab w:val="left" w:pos="4905"/>
      </w:tabs>
      <w:spacing w:after="0" w:line="240" w:lineRule="auto"/>
      <w:jc w:val="both"/>
      <w:rPr>
        <w:rFonts w:ascii="Arial" w:eastAsia="Arial" w:hAnsi="Arial" w:cs="Arial"/>
        <w:color w:val="00000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C" w14:textId="77777777" w:rsidR="00BE2A9D" w:rsidRDefault="00BE2A9D">
    <w:pPr>
      <w:tabs>
        <w:tab w:val="center" w:pos="4513"/>
        <w:tab w:val="right" w:pos="9026"/>
      </w:tabs>
      <w:spacing w:after="0"/>
    </w:pPr>
    <w:r>
      <w:t>Framework Ref: RM</w:t>
    </w:r>
    <w:r>
      <w:tab/>
      <w:t xml:space="preserve">                                           </w:t>
    </w:r>
  </w:p>
  <w:p w14:paraId="0000008D" w14:textId="6A6C8FEA" w:rsidR="00BE2A9D" w:rsidRDefault="00BE2A9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7000C">
      <w:rPr>
        <w:rFonts w:ascii="Arial" w:eastAsia="Arial" w:hAnsi="Arial" w:cs="Arial"/>
        <w:noProof/>
        <w:color w:val="000000"/>
        <w:sz w:val="20"/>
        <w:szCs w:val="20"/>
      </w:rPr>
      <w:t>3</w:t>
    </w:r>
    <w:r>
      <w:rPr>
        <w:rFonts w:ascii="Arial" w:eastAsia="Arial" w:hAnsi="Arial" w:cs="Arial"/>
        <w:color w:val="000000"/>
        <w:sz w:val="20"/>
        <w:szCs w:val="20"/>
      </w:rPr>
      <w:fldChar w:fldCharType="end"/>
    </w:r>
  </w:p>
  <w:p w14:paraId="0000008E" w14:textId="77777777" w:rsidR="00BE2A9D" w:rsidRDefault="00BE2A9D">
    <w:pPr>
      <w:tabs>
        <w:tab w:val="left" w:pos="720"/>
        <w:tab w:val="left" w:pos="1440"/>
        <w:tab w:val="left" w:pos="2160"/>
        <w:tab w:val="left" w:pos="2880"/>
        <w:tab w:val="left" w:pos="3600"/>
        <w:tab w:val="left" w:pos="4320"/>
        <w:tab w:val="left" w:pos="4905"/>
      </w:tabs>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7EFB2" w14:textId="77777777" w:rsidR="00B2278D" w:rsidRDefault="00B2278D">
      <w:pPr>
        <w:spacing w:after="0" w:line="240" w:lineRule="auto"/>
      </w:pPr>
      <w:r>
        <w:separator/>
      </w:r>
    </w:p>
  </w:footnote>
  <w:footnote w:type="continuationSeparator" w:id="0">
    <w:p w14:paraId="0B31F60E" w14:textId="77777777" w:rsidR="00B2278D" w:rsidRDefault="00B22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8" w14:textId="77777777" w:rsidR="00BE2A9D" w:rsidRDefault="00BE2A9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6" w14:textId="77777777" w:rsidR="00BE2A9D" w:rsidRDefault="00BE2A9D">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Framework Schedule 3 (Framework Prices)</w:t>
    </w:r>
  </w:p>
  <w:p w14:paraId="00000087" w14:textId="727A7B10" w:rsidR="00BE2A9D" w:rsidRDefault="00BE2A9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w:t>
    </w:r>
    <w:r w:rsidR="001B5622">
      <w:rPr>
        <w:rFonts w:ascii="Arial" w:eastAsia="Arial" w:hAnsi="Arial" w:cs="Arial"/>
        <w:sz w:val="20"/>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9" w14:textId="77777777" w:rsidR="00BE2A9D" w:rsidRDefault="00BE2A9D">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Framework Schedule 3 (Framework Prices)</w:t>
    </w:r>
  </w:p>
  <w:p w14:paraId="0000008A" w14:textId="77777777" w:rsidR="00BE2A9D" w:rsidRDefault="00BE2A9D">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34E4B"/>
    <w:multiLevelType w:val="multilevel"/>
    <w:tmpl w:val="C0AE8ED4"/>
    <w:lvl w:ilvl="0">
      <w:start w:val="1"/>
      <w:numFmt w:val="decimal"/>
      <w:lvlText w:val="%1"/>
      <w:lvlJc w:val="left"/>
      <w:pPr>
        <w:ind w:left="720" w:hanging="720"/>
      </w:pPr>
      <w:rPr>
        <w:sz w:val="24"/>
        <w:szCs w:val="24"/>
      </w:rPr>
    </w:lvl>
    <w:lvl w:ilvl="1">
      <w:start w:val="1"/>
      <w:numFmt w:val="decimal"/>
      <w:lvlText w:val="2.%2"/>
      <w:lvlJc w:val="left"/>
      <w:pPr>
        <w:ind w:left="720" w:hanging="720"/>
      </w:pPr>
      <w:rPr>
        <w:rFonts w:ascii="Arial" w:eastAsia="Arial" w:hAnsi="Arial" w:cs="Arial"/>
        <w:b w:val="0"/>
        <w:sz w:val="24"/>
        <w:szCs w:val="24"/>
      </w:rPr>
    </w:lvl>
    <w:lvl w:ilvl="2">
      <w:start w:val="1"/>
      <w:numFmt w:val="decimal"/>
      <w:lvlText w:val="%1.%2.%3"/>
      <w:lvlJc w:val="left"/>
      <w:pPr>
        <w:ind w:left="1803" w:hanging="1083"/>
      </w:pPr>
      <w:rPr>
        <w:b w:val="0"/>
        <w:sz w:val="24"/>
        <w:szCs w:val="24"/>
      </w:rPr>
    </w:lvl>
    <w:lvl w:ilvl="3">
      <w:start w:val="1"/>
      <w:numFmt w:val="lowerLetter"/>
      <w:lvlText w:val="(%4)"/>
      <w:lvlJc w:val="left"/>
      <w:pPr>
        <w:ind w:left="2784" w:hanging="1083"/>
      </w:pPr>
      <w:rPr>
        <w:rFonts w:ascii="Arial" w:eastAsia="Arial" w:hAnsi="Arial" w:cs="Arial"/>
        <w:sz w:val="24"/>
        <w:szCs w:val="24"/>
      </w:rPr>
    </w:lvl>
    <w:lvl w:ilvl="4">
      <w:start w:val="1"/>
      <w:numFmt w:val="lowerRoman"/>
      <w:lvlText w:val="(%5)"/>
      <w:lvlJc w:val="left"/>
      <w:pPr>
        <w:ind w:left="2523" w:hanging="720"/>
      </w:pPr>
    </w:lvl>
    <w:lvl w:ilvl="5">
      <w:start w:val="1"/>
      <w:numFmt w:val="decimal"/>
      <w:lvlText w:val="%6"/>
      <w:lvlJc w:val="left"/>
      <w:pPr>
        <w:ind w:left="2523" w:hanging="720"/>
      </w:pPr>
    </w:lvl>
    <w:lvl w:ilvl="6">
      <w:start w:val="1"/>
      <w:numFmt w:val="decimal"/>
      <w:lvlText w:val="%7"/>
      <w:lvlJc w:val="left"/>
      <w:pPr>
        <w:ind w:left="2523" w:hanging="720"/>
      </w:pPr>
    </w:lvl>
    <w:lvl w:ilvl="7">
      <w:start w:val="1"/>
      <w:numFmt w:val="decimal"/>
      <w:lvlText w:val="%8"/>
      <w:lvlJc w:val="left"/>
      <w:pPr>
        <w:ind w:left="2523" w:hanging="720"/>
      </w:pPr>
    </w:lvl>
    <w:lvl w:ilvl="8">
      <w:start w:val="1"/>
      <w:numFmt w:val="decimal"/>
      <w:lvlText w:val="%9"/>
      <w:lvlJc w:val="left"/>
      <w:pPr>
        <w:ind w:left="2523" w:hanging="720"/>
      </w:pPr>
    </w:lvl>
  </w:abstractNum>
  <w:abstractNum w:abstractNumId="1" w15:restartNumberingAfterBreak="0">
    <w:nsid w:val="355531FE"/>
    <w:multiLevelType w:val="multilevel"/>
    <w:tmpl w:val="408A6D78"/>
    <w:lvl w:ilvl="0">
      <w:start w:val="1"/>
      <w:numFmt w:val="decimal"/>
      <w:pStyle w:val="GPsDefinition"/>
      <w:lvlText w:val="%1."/>
      <w:lvlJc w:val="left"/>
      <w:pPr>
        <w:ind w:left="360" w:hanging="360"/>
      </w:pPr>
      <w:rPr>
        <w:smallCaps w:val="0"/>
        <w:strike w:val="0"/>
        <w:color w:val="000000"/>
        <w:u w:val="none"/>
        <w:vertAlign w:val="baseline"/>
      </w:rPr>
    </w:lvl>
    <w:lvl w:ilvl="1">
      <w:start w:val="1"/>
      <w:numFmt w:val="decimal"/>
      <w:pStyle w:val="GPSDefinitionL2"/>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990" w:hanging="720"/>
      </w:pPr>
      <w:rPr>
        <w:b w:val="0"/>
        <w:i w:val="0"/>
        <w:smallCaps w:val="0"/>
        <w:strike w:val="0"/>
        <w:color w:val="000000"/>
        <w:sz w:val="24"/>
        <w:szCs w:val="24"/>
        <w:u w:val="none"/>
        <w:vertAlign w:val="baseline"/>
      </w:rPr>
    </w:lvl>
    <w:lvl w:ilvl="3">
      <w:start w:val="1"/>
      <w:numFmt w:val="lowerLetter"/>
      <w:pStyle w:val="GPSDefinitionL4"/>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78E00E0"/>
    <w:multiLevelType w:val="multilevel"/>
    <w:tmpl w:val="5D66AC66"/>
    <w:lvl w:ilvl="0">
      <w:start w:val="1"/>
      <w:numFmt w:val="decimal"/>
      <w:pStyle w:val="GPSL1CLAUSEHEADING"/>
      <w:lvlText w:val="%1"/>
      <w:lvlJc w:val="left"/>
      <w:pPr>
        <w:ind w:left="720" w:hanging="720"/>
      </w:pPr>
      <w:rPr>
        <w:sz w:val="24"/>
        <w:szCs w:val="24"/>
      </w:rPr>
    </w:lvl>
    <w:lvl w:ilvl="1">
      <w:start w:val="1"/>
      <w:numFmt w:val="decimal"/>
      <w:pStyle w:val="GPSL2numberedclause"/>
      <w:lvlText w:val="%1.%2"/>
      <w:lvlJc w:val="left"/>
      <w:pPr>
        <w:ind w:left="720" w:hanging="720"/>
      </w:pPr>
      <w:rPr>
        <w:rFonts w:ascii="Arial" w:eastAsia="Arial" w:hAnsi="Arial" w:cs="Arial"/>
        <w:b w:val="0"/>
        <w:sz w:val="24"/>
        <w:szCs w:val="24"/>
      </w:rPr>
    </w:lvl>
    <w:lvl w:ilvl="2">
      <w:start w:val="1"/>
      <w:numFmt w:val="decimal"/>
      <w:pStyle w:val="GPSL3numberedclause"/>
      <w:lvlText w:val="%1.%2.%3"/>
      <w:lvlJc w:val="left"/>
      <w:pPr>
        <w:ind w:left="1803" w:hanging="1083"/>
      </w:pPr>
      <w:rPr>
        <w:b w:val="0"/>
        <w:sz w:val="24"/>
        <w:szCs w:val="24"/>
      </w:rPr>
    </w:lvl>
    <w:lvl w:ilvl="3">
      <w:start w:val="1"/>
      <w:numFmt w:val="lowerLetter"/>
      <w:pStyle w:val="GPSL4numberedclause"/>
      <w:lvlText w:val="(%4)"/>
      <w:lvlJc w:val="left"/>
      <w:pPr>
        <w:ind w:left="2784" w:hanging="1083"/>
      </w:pPr>
      <w:rPr>
        <w:sz w:val="24"/>
        <w:szCs w:val="24"/>
      </w:rPr>
    </w:lvl>
    <w:lvl w:ilvl="4">
      <w:start w:val="1"/>
      <w:numFmt w:val="lowerRoman"/>
      <w:pStyle w:val="GPSL5numberedclause"/>
      <w:lvlText w:val="(%5)"/>
      <w:lvlJc w:val="left"/>
      <w:pPr>
        <w:ind w:left="2523" w:hanging="720"/>
      </w:pPr>
    </w:lvl>
    <w:lvl w:ilvl="5">
      <w:start w:val="1"/>
      <w:numFmt w:val="decimal"/>
      <w:pStyle w:val="GPSL6numbered"/>
      <w:lvlText w:val="%6"/>
      <w:lvlJc w:val="left"/>
      <w:pPr>
        <w:ind w:left="2523" w:hanging="720"/>
      </w:pPr>
    </w:lvl>
    <w:lvl w:ilvl="6">
      <w:start w:val="1"/>
      <w:numFmt w:val="decimal"/>
      <w:lvlText w:val="%7"/>
      <w:lvlJc w:val="left"/>
      <w:pPr>
        <w:ind w:left="2523" w:hanging="720"/>
      </w:pPr>
    </w:lvl>
    <w:lvl w:ilvl="7">
      <w:start w:val="1"/>
      <w:numFmt w:val="decimal"/>
      <w:lvlText w:val="%8"/>
      <w:lvlJc w:val="left"/>
      <w:pPr>
        <w:ind w:left="2523" w:hanging="720"/>
      </w:pPr>
    </w:lvl>
    <w:lvl w:ilvl="8">
      <w:start w:val="1"/>
      <w:numFmt w:val="decimal"/>
      <w:lvlText w:val="%9"/>
      <w:lvlJc w:val="left"/>
      <w:pPr>
        <w:ind w:left="2523" w:hanging="720"/>
      </w:pPr>
    </w:lvl>
  </w:abstractNum>
  <w:abstractNum w:abstractNumId="3" w15:restartNumberingAfterBreak="0">
    <w:nsid w:val="41551DFB"/>
    <w:multiLevelType w:val="hybridMultilevel"/>
    <w:tmpl w:val="D60E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D93E99"/>
    <w:multiLevelType w:val="multilevel"/>
    <w:tmpl w:val="6DFE313C"/>
    <w:lvl w:ilvl="0">
      <w:start w:val="1"/>
      <w:numFmt w:val="decimal"/>
      <w:pStyle w:val="TLTLevel5"/>
      <w:lvlText w:val="%1"/>
      <w:lvlJc w:val="left"/>
      <w:pPr>
        <w:ind w:left="720" w:hanging="720"/>
      </w:pPr>
      <w:rPr>
        <w:sz w:val="24"/>
        <w:szCs w:val="24"/>
      </w:rPr>
    </w:lvl>
    <w:lvl w:ilvl="1">
      <w:start w:val="1"/>
      <w:numFmt w:val="decimal"/>
      <w:lvlText w:val="2.%2"/>
      <w:lvlJc w:val="left"/>
      <w:pPr>
        <w:ind w:left="720" w:hanging="720"/>
      </w:pPr>
      <w:rPr>
        <w:rFonts w:ascii="Arial" w:eastAsia="Arial" w:hAnsi="Arial" w:cs="Arial"/>
        <w:b w:val="0"/>
        <w:sz w:val="24"/>
        <w:szCs w:val="24"/>
      </w:rPr>
    </w:lvl>
    <w:lvl w:ilvl="2">
      <w:start w:val="1"/>
      <w:numFmt w:val="decimal"/>
      <w:lvlText w:val="%1.%2.%3"/>
      <w:lvlJc w:val="left"/>
      <w:pPr>
        <w:ind w:left="1803" w:hanging="1083"/>
      </w:pPr>
      <w:rPr>
        <w:b w:val="0"/>
        <w:sz w:val="24"/>
        <w:szCs w:val="24"/>
      </w:rPr>
    </w:lvl>
    <w:lvl w:ilvl="3">
      <w:start w:val="1"/>
      <w:numFmt w:val="lowerLetter"/>
      <w:lvlText w:val="(%4)"/>
      <w:lvlJc w:val="left"/>
      <w:pPr>
        <w:ind w:left="2784" w:hanging="1083"/>
      </w:pPr>
      <w:rPr>
        <w:rFonts w:ascii="Arial" w:eastAsia="Arial" w:hAnsi="Arial" w:cs="Arial"/>
        <w:b w:val="0"/>
        <w:sz w:val="24"/>
        <w:szCs w:val="24"/>
      </w:rPr>
    </w:lvl>
    <w:lvl w:ilvl="4">
      <w:start w:val="1"/>
      <w:numFmt w:val="lowerRoman"/>
      <w:lvlText w:val="(%5)"/>
      <w:lvlJc w:val="left"/>
      <w:pPr>
        <w:ind w:left="2523" w:hanging="720"/>
      </w:pPr>
    </w:lvl>
    <w:lvl w:ilvl="5">
      <w:start w:val="1"/>
      <w:numFmt w:val="decimal"/>
      <w:lvlText w:val="%6"/>
      <w:lvlJc w:val="left"/>
      <w:pPr>
        <w:ind w:left="2523" w:hanging="720"/>
      </w:pPr>
    </w:lvl>
    <w:lvl w:ilvl="6">
      <w:start w:val="1"/>
      <w:numFmt w:val="decimal"/>
      <w:lvlText w:val="%7"/>
      <w:lvlJc w:val="left"/>
      <w:pPr>
        <w:ind w:left="2523" w:hanging="720"/>
      </w:pPr>
    </w:lvl>
    <w:lvl w:ilvl="7">
      <w:start w:val="1"/>
      <w:numFmt w:val="decimal"/>
      <w:lvlText w:val="%8"/>
      <w:lvlJc w:val="left"/>
      <w:pPr>
        <w:ind w:left="2523" w:hanging="720"/>
      </w:pPr>
    </w:lvl>
    <w:lvl w:ilvl="8">
      <w:start w:val="1"/>
      <w:numFmt w:val="decimal"/>
      <w:lvlText w:val="%9"/>
      <w:lvlJc w:val="left"/>
      <w:pPr>
        <w:ind w:left="2523" w:hanging="7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213"/>
    <w:rsid w:val="00036F80"/>
    <w:rsid w:val="00046B57"/>
    <w:rsid w:val="00063ED5"/>
    <w:rsid w:val="00106635"/>
    <w:rsid w:val="00136374"/>
    <w:rsid w:val="00153410"/>
    <w:rsid w:val="0017000C"/>
    <w:rsid w:val="001B5622"/>
    <w:rsid w:val="00227266"/>
    <w:rsid w:val="002D13CA"/>
    <w:rsid w:val="003B1428"/>
    <w:rsid w:val="003B1D5B"/>
    <w:rsid w:val="003C70CB"/>
    <w:rsid w:val="004B60C5"/>
    <w:rsid w:val="005616AB"/>
    <w:rsid w:val="00614A51"/>
    <w:rsid w:val="00650745"/>
    <w:rsid w:val="0066766D"/>
    <w:rsid w:val="00683213"/>
    <w:rsid w:val="007A2D86"/>
    <w:rsid w:val="007B39FA"/>
    <w:rsid w:val="007D12EA"/>
    <w:rsid w:val="007D588D"/>
    <w:rsid w:val="008247A6"/>
    <w:rsid w:val="008266F7"/>
    <w:rsid w:val="0091058F"/>
    <w:rsid w:val="00A170A2"/>
    <w:rsid w:val="00A70477"/>
    <w:rsid w:val="00A96712"/>
    <w:rsid w:val="00B114FE"/>
    <w:rsid w:val="00B2278D"/>
    <w:rsid w:val="00B74F71"/>
    <w:rsid w:val="00B81E83"/>
    <w:rsid w:val="00BE2A9D"/>
    <w:rsid w:val="00C50410"/>
    <w:rsid w:val="00C92B2D"/>
    <w:rsid w:val="00CA032C"/>
    <w:rsid w:val="00D06EFF"/>
    <w:rsid w:val="00DB74FF"/>
    <w:rsid w:val="00E2296B"/>
    <w:rsid w:val="00E74827"/>
    <w:rsid w:val="00EF651A"/>
    <w:rsid w:val="00F54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1EBFDD"/>
  <w15:docId w15:val="{41BCF340-3BC8-47FD-BFD5-65EB3FA4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Emphasis">
    <w:name w:val="Emphasis"/>
    <w:basedOn w:val="DefaultParagraphFon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left" w:pos="3402"/>
      </w:tabs>
    </w:p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qFormat/>
    <w:pPr>
      <w:numPr>
        <w:ilvl w:val="5"/>
      </w:numPr>
      <w:tabs>
        <w:tab w:val="left" w:pos="4253"/>
      </w:tabs>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 w:val="num" w:pos="2160"/>
      </w:tabs>
    </w:p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L2GuidanceChar">
    <w:name w:val="GPS L2 Guidance Char"/>
    <w:link w:val="GPSL2Guidance"/>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autoRedefine/>
    <w:rsid w:val="003C776E"/>
    <w:pPr>
      <w:tabs>
        <w:tab w:val="clear" w:pos="0"/>
        <w:tab w:val="left" w:pos="142"/>
      </w:tabs>
      <w:spacing w:before="120"/>
      <w:outlineLvl w:val="9"/>
    </w:pPr>
    <w:rPr>
      <w:rFonts w:ascii="Arial" w:hAnsi="Arial"/>
      <w:caps w:val="0"/>
      <w:sz w:val="24"/>
    </w:rPr>
  </w:style>
  <w:style w:type="character" w:customStyle="1" w:styleId="GPSL1SCHEDULEHeadingChar">
    <w:name w:val="GPS L1 SCHEDULE Heading Char"/>
    <w:link w:val="GPSL1SCHEDULEHeading"/>
    <w:rsid w:val="003C776E"/>
    <w:rPr>
      <w:rFonts w:ascii="Arial" w:eastAsia="STZhongsong" w:hAnsi="Arial" w:cs="Arial"/>
      <w:b/>
      <w:sz w:val="24"/>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Annexname">
    <w:name w:val="GPS Sch Annex name"/>
    <w:basedOn w:val="Normal"/>
    <w:link w:val="GPSSchAnnexnameChar"/>
    <w:qFormat/>
    <w:pPr>
      <w:keepNext/>
      <w:adjustRightInd w:val="0"/>
      <w:spacing w:after="240" w:line="240" w:lineRule="auto"/>
      <w:jc w:val="center"/>
      <w:outlineLvl w:val="1"/>
    </w:pPr>
    <w:rPr>
      <w:rFonts w:eastAsia="STZhongsong" w:cs="Times New Roman"/>
      <w:b/>
      <w:caps/>
      <w:sz w:val="20"/>
      <w:lang w:eastAsia="zh-CN"/>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Pr>
      <w:rFonts w:ascii="Calibri" w:hAnsi="Calibri"/>
      <w:b/>
      <w:lang w:val="x-none" w:eastAsia="en-GB"/>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2NumberedBoldHeading">
    <w:name w:val="GPS L2 Numbered Bold Heading"/>
    <w:basedOn w:val="Normal"/>
    <w:link w:val="GPSL2NumberedBoldHeadingChar"/>
    <w:qFormat/>
    <w:pPr>
      <w:tabs>
        <w:tab w:val="left" w:pos="1134"/>
      </w:tabs>
      <w:adjustRightInd w:val="0"/>
      <w:spacing w:before="120" w:after="120" w:line="240" w:lineRule="auto"/>
      <w:ind w:left="644" w:hanging="218"/>
      <w:jc w:val="both"/>
    </w:pPr>
    <w:rPr>
      <w:rFonts w:eastAsia="Times New Roman" w:cs="Arial"/>
      <w:b/>
      <w:lang w:eastAsia="zh-CN"/>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2GuidanceNumbered">
    <w:name w:val="GPS L2 Guidance Numbered"/>
    <w:basedOn w:val="Normal"/>
    <w:link w:val="GPSL2GuidanceNumberedChar"/>
    <w:qFormat/>
    <w:pPr>
      <w:tabs>
        <w:tab w:val="num" w:pos="720"/>
        <w:tab w:val="left" w:pos="1418"/>
      </w:tabs>
      <w:adjustRightInd w:val="0"/>
      <w:spacing w:before="120" w:after="120" w:line="240" w:lineRule="auto"/>
      <w:ind w:left="720" w:hanging="720"/>
      <w:jc w:val="both"/>
    </w:pPr>
    <w:rPr>
      <w:rFonts w:eastAsia="Times New Roman" w:cs="Arial"/>
      <w:b/>
      <w:i/>
      <w:lang w:eastAsia="zh-CN"/>
    </w:rPr>
  </w:style>
  <w:style w:type="paragraph" w:customStyle="1" w:styleId="GPSL3Guidance">
    <w:name w:val="GPS L3 Guidance"/>
    <w:basedOn w:val="GPSL3numberedclause"/>
    <w:link w:val="GPSL3GuidanceChar"/>
    <w:qFormat/>
    <w:pPr>
      <w:numPr>
        <w:ilvl w:val="0"/>
        <w:numId w:val="0"/>
      </w:numPr>
      <w:tabs>
        <w:tab w:val="clear" w:pos="2127"/>
      </w:tabs>
      <w:ind w:left="1985"/>
    </w:pPr>
    <w:rPr>
      <w:b/>
      <w:i/>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Part">
    <w:name w:val="GPS Sch Part"/>
    <w:basedOn w:val="GPSSchAnnexname"/>
    <w:link w:val="GPSSchPartChar"/>
    <w:qFormat/>
    <w:pPr>
      <w:spacing w:before="240"/>
      <w:ind w:firstLine="426"/>
      <w:outlineLvl w:val="9"/>
    </w:pPr>
    <w:rPr>
      <w:rFonts w:ascii="Arial Bold" w:hAnsi="Arial Bold"/>
      <w:sz w:val="22"/>
    </w:rPr>
  </w:style>
  <w:style w:type="paragraph" w:customStyle="1" w:styleId="GPSL2Numbered">
    <w:name w:val="GPS L2 Numbered"/>
    <w:basedOn w:val="GPSL2NumberedBoldHeading"/>
    <w:link w:val="GPSL2NumberedChar"/>
    <w:qFormat/>
    <w:pPr>
      <w:tabs>
        <w:tab w:val="left" w:pos="709"/>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4Guidance">
    <w:name w:val="GPS L4 Guidance"/>
    <w:basedOn w:val="GPSL3Guidance"/>
    <w:link w:val="GPSL4GuidanceChar"/>
    <w:qFormat/>
  </w:style>
  <w:style w:type="character" w:customStyle="1" w:styleId="GPSL4GuidanceChar">
    <w:name w:val="GPS L4 Guidance Char"/>
    <w:link w:val="GPSL4Guidance"/>
    <w:locked/>
    <w:rPr>
      <w:rFonts w:ascii="Calibri" w:eastAsia="Times New Roman" w:hAnsi="Calibri" w:cs="Arial"/>
      <w:b/>
      <w:i/>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L2GuidanceNumberedChar">
    <w:name w:val="GPS L2 Guidance Numbered Char"/>
    <w:link w:val="GPSL2GuidanceNumbered"/>
    <w:rPr>
      <w:rFonts w:eastAsia="Times New Roman" w:cs="Arial"/>
      <w:b/>
      <w:i/>
      <w:lang w:eastAsia="zh-CN"/>
    </w:rPr>
  </w:style>
  <w:style w:type="character" w:customStyle="1" w:styleId="GPSL3GuidanceChar">
    <w:name w:val="GPS L3 Guidance Char"/>
    <w:link w:val="GPSL3Guidance"/>
    <w:rPr>
      <w:rFonts w:ascii="Calibri" w:eastAsia="Times New Roman" w:hAnsi="Calibri" w:cs="Arial"/>
      <w:b/>
      <w:i/>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character" w:styleId="Hyperlink">
    <w:name w:val="Hyperlink"/>
    <w:basedOn w:val="DefaultParagraphFont"/>
    <w:uiPriority w:val="99"/>
    <w:unhideWhenUsed/>
    <w:rPr>
      <w:color w:val="0000FF" w:themeColor="hyperlink"/>
      <w:u w:val="single"/>
    </w:rPr>
  </w:style>
  <w:style w:type="paragraph" w:customStyle="1" w:styleId="Normal1">
    <w:name w:val="Normal1"/>
    <w:pPr>
      <w:widowControl w:val="0"/>
      <w:spacing w:after="80" w:line="240" w:lineRule="auto"/>
    </w:pPr>
    <w:rPr>
      <w:color w:val="000000"/>
    </w:rPr>
  </w:style>
  <w:style w:type="paragraph" w:styleId="Revision">
    <w:name w:val="Revision"/>
    <w:hidden/>
    <w:uiPriority w:val="99"/>
    <w:semiHidden/>
    <w:pPr>
      <w:spacing w:after="0" w:line="240" w:lineRule="auto"/>
    </w:pPr>
  </w:style>
  <w:style w:type="character" w:customStyle="1" w:styleId="GPSL2NumberedBoldHeadingChar">
    <w:name w:val="GPS L2 Numbered Bold Heading Char"/>
    <w:link w:val="GPSL2NumberedBoldHeading"/>
    <w:locked/>
    <w:rsid w:val="0057789E"/>
    <w:rPr>
      <w:rFonts w:ascii="Calibri" w:eastAsia="Times New Roman" w:hAnsi="Calibri" w:cs="Arial"/>
      <w:b/>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customStyle="1" w:styleId="TLTLevel2">
    <w:name w:val="TLT Level 2"/>
    <w:basedOn w:val="Normal"/>
    <w:next w:val="Normal"/>
    <w:rsid w:val="003E2A88"/>
    <w:pPr>
      <w:tabs>
        <w:tab w:val="left" w:pos="0"/>
      </w:tabs>
      <w:suppressAutoHyphens/>
      <w:autoSpaceDN w:val="0"/>
      <w:spacing w:before="100" w:line="240" w:lineRule="auto"/>
      <w:textAlignment w:val="baseline"/>
    </w:pPr>
    <w:rPr>
      <w:rFonts w:ascii="Arial" w:eastAsia="Times New Roman" w:hAnsi="Arial" w:cs="Times New Roman"/>
      <w:sz w:val="20"/>
      <w:szCs w:val="24"/>
    </w:rPr>
  </w:style>
  <w:style w:type="paragraph" w:customStyle="1" w:styleId="TLTLevel5">
    <w:name w:val="TLT Level 5"/>
    <w:basedOn w:val="Normal"/>
    <w:next w:val="Normal"/>
    <w:rsid w:val="003E2A88"/>
    <w:pPr>
      <w:numPr>
        <w:numId w:val="4"/>
      </w:numPr>
      <w:tabs>
        <w:tab w:val="left" w:pos="-2523"/>
        <w:tab w:val="left" w:pos="-1440"/>
        <w:tab w:val="left" w:pos="-720"/>
      </w:tabs>
      <w:suppressAutoHyphens/>
      <w:autoSpaceDN w:val="0"/>
      <w:spacing w:before="100" w:line="240" w:lineRule="auto"/>
      <w:textAlignment w:val="baseline"/>
    </w:pPr>
    <w:rPr>
      <w:rFonts w:ascii="Arial" w:eastAsia="Times New Roman" w:hAnsi="Arial" w:cs="Times New Roman"/>
      <w:sz w:val="20"/>
      <w:szCs w:val="24"/>
    </w:rPr>
  </w:style>
  <w:style w:type="numbering" w:customStyle="1" w:styleId="LFO13">
    <w:name w:val="LFO13"/>
    <w:basedOn w:val="NoList"/>
    <w:rsid w:val="003E2A88"/>
  </w:style>
  <w:style w:type="paragraph" w:styleId="ListParagraph">
    <w:name w:val="List Paragraph"/>
    <w:basedOn w:val="Normal"/>
    <w:uiPriority w:val="34"/>
    <w:qFormat/>
    <w:rsid w:val="00991665"/>
    <w:pPr>
      <w:ind w:left="720"/>
      <w:contextualSpacing/>
    </w:p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57465">
      <w:bodyDiv w:val="1"/>
      <w:marLeft w:val="0"/>
      <w:marRight w:val="0"/>
      <w:marTop w:val="0"/>
      <w:marBottom w:val="0"/>
      <w:divBdr>
        <w:top w:val="none" w:sz="0" w:space="0" w:color="auto"/>
        <w:left w:val="none" w:sz="0" w:space="0" w:color="auto"/>
        <w:bottom w:val="none" w:sz="0" w:space="0" w:color="auto"/>
        <w:right w:val="none" w:sz="0" w:space="0" w:color="auto"/>
      </w:divBdr>
    </w:div>
    <w:div w:id="1409958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li+rk5IfAFWZOKp1DUW8zjAV+g==">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2438</Words>
  <Characters>18043</Characters>
  <Application>Microsoft Office Word</Application>
  <DocSecurity>0</DocSecurity>
  <PresentationFormat/>
  <Lines>487</Lines>
  <Paragraphs>538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Simon Harris</cp:lastModifiedBy>
  <cp:revision>9</cp:revision>
  <dcterms:created xsi:type="dcterms:W3CDTF">2024-06-19T15:35:00Z</dcterms:created>
  <dcterms:modified xsi:type="dcterms:W3CDTF">2024-06-26T16:47:00Z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90128692-2</vt:lpwstr>
  </property>
</Properties>
</file>