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ABB" w:rsidRDefault="00026E42">
      <w:pPr>
        <w:spacing w:before="120" w:after="120" w:line="240" w:lineRule="auto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Framework Schedule 8 (Self Audit Certificate) </w:t>
      </w:r>
    </w:p>
    <w:p w:rsidR="001B2ABB" w:rsidRDefault="001B2A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  <w:highlight w:val="yellow"/>
        </w:rPr>
      </w:pP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</w:rPr>
      </w:pPr>
      <w:bookmarkStart w:id="1" w:name="_heading=h.yyco9ylv59r1" w:colFirst="0" w:colLast="0"/>
      <w:bookmarkEnd w:id="1"/>
      <w:r>
        <w:rPr>
          <w:b/>
          <w:color w:val="000000"/>
          <w:highlight w:val="yellow"/>
        </w:rPr>
        <w:t xml:space="preserve">[Supplier guidance: </w:t>
      </w:r>
      <w:r>
        <w:rPr>
          <w:color w:val="000000"/>
          <w:highlight w:val="yellow"/>
        </w:rPr>
        <w:t>You must ensure that this annual certificate is completed and sent to the CCS Authorised Representative at the end of each Contract Year]</w:t>
      </w: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</w:pPr>
      <w:r>
        <w:t>In this Schedule, the following word shall have the following meaning, and it shall supplement Joint Schedule 1 (Definitions):</w:t>
      </w: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</w:pPr>
      <w:r>
        <w:t xml:space="preserve">“Quarter” </w:t>
      </w:r>
      <w:r>
        <w:tab/>
        <w:t>means the first three (3) calendar months and each subsequent three (3) months of the Contract Year.</w:t>
      </w: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</w:rPr>
      </w:pPr>
      <w:r>
        <w:rPr>
          <w:color w:val="000000"/>
        </w:rPr>
        <w:t>In accordance wit</w:t>
      </w:r>
      <w:r>
        <w:rPr>
          <w:color w:val="000000"/>
        </w:rPr>
        <w:t xml:space="preserve">h Clause 6 </w:t>
      </w:r>
      <w:r>
        <w:rPr>
          <w:i/>
          <w:color w:val="000000"/>
        </w:rPr>
        <w:t>(Record keeping and reporting)</w:t>
      </w:r>
      <w:r>
        <w:rPr>
          <w:color w:val="000000"/>
        </w:rPr>
        <w:t xml:space="preserve"> of the Framework Contract </w:t>
      </w:r>
      <w:r>
        <w:t>RM6346</w:t>
      </w:r>
      <w:r>
        <w:rPr>
          <w:color w:val="000000"/>
        </w:rPr>
        <w:t xml:space="preserve"> entered into on </w:t>
      </w:r>
      <w:r>
        <w:rPr>
          <w:color w:val="000000"/>
          <w:highlight w:val="yellow"/>
        </w:rPr>
        <w:t>[</w:t>
      </w:r>
      <w:r>
        <w:rPr>
          <w:b/>
          <w:color w:val="000000"/>
          <w:highlight w:val="yellow"/>
        </w:rPr>
        <w:t>Insert</w:t>
      </w:r>
      <w:r>
        <w:rPr>
          <w:color w:val="000000"/>
          <w:highlight w:val="yellow"/>
        </w:rPr>
        <w:t xml:space="preserve"> Framework Start Date dd/mm/</w:t>
      </w:r>
      <w:proofErr w:type="spellStart"/>
      <w:r>
        <w:rPr>
          <w:color w:val="000000"/>
          <w:highlight w:val="yellow"/>
        </w:rPr>
        <w:t>yyyy</w:t>
      </w:r>
      <w:proofErr w:type="spellEnd"/>
      <w:r>
        <w:rPr>
          <w:color w:val="000000"/>
          <w:highlight w:val="yellow"/>
        </w:rPr>
        <w:t>]</w:t>
      </w:r>
      <w:r>
        <w:rPr>
          <w:color w:val="000000"/>
        </w:rPr>
        <w:t xml:space="preserve"> between </w:t>
      </w:r>
      <w:r>
        <w:rPr>
          <w:color w:val="000000"/>
          <w:highlight w:val="yellow"/>
        </w:rPr>
        <w:t>[</w:t>
      </w:r>
      <w:r>
        <w:rPr>
          <w:b/>
          <w:color w:val="000000"/>
          <w:highlight w:val="yellow"/>
        </w:rPr>
        <w:t>Insert</w:t>
      </w:r>
      <w:r>
        <w:rPr>
          <w:color w:val="000000"/>
          <w:highlight w:val="yellow"/>
        </w:rPr>
        <w:t xml:space="preserve"> Supplier name]</w:t>
      </w:r>
      <w:r>
        <w:rPr>
          <w:color w:val="000000"/>
        </w:rPr>
        <w:t xml:space="preserve"> and CCS, we confirm the following:</w:t>
      </w:r>
    </w:p>
    <w:p w:rsidR="001B2ABB" w:rsidRDefault="00026E42">
      <w:pPr>
        <w:spacing w:before="120" w:after="120" w:line="240" w:lineRule="auto"/>
        <w:ind w:left="720" w:hanging="720"/>
      </w:pPr>
      <w:r>
        <w:t xml:space="preserve">1. </w:t>
      </w:r>
      <w:r>
        <w:tab/>
        <w:t xml:space="preserve">In our opinion based on the testing undertaken </w:t>
      </w:r>
      <w:r>
        <w:rPr>
          <w:highlight w:val="yellow"/>
        </w:rPr>
        <w:t>[</w:t>
      </w:r>
      <w:r>
        <w:rPr>
          <w:b/>
          <w:highlight w:val="yellow"/>
        </w:rPr>
        <w:t>Insert</w:t>
      </w:r>
      <w:r>
        <w:rPr>
          <w:b/>
          <w:highlight w:val="yellow"/>
        </w:rPr>
        <w:t xml:space="preserve"> </w:t>
      </w:r>
      <w:r>
        <w:rPr>
          <w:highlight w:val="yellow"/>
        </w:rPr>
        <w:t>Supplier name]</w:t>
      </w:r>
      <w:r>
        <w:t xml:space="preserve"> is successfully identifying, recording and reporting on Framework Contract activity.</w:t>
      </w:r>
    </w:p>
    <w:p w:rsidR="001B2ABB" w:rsidRDefault="00026E42">
      <w:pPr>
        <w:spacing w:before="120" w:after="120" w:line="240" w:lineRule="auto"/>
        <w:ind w:left="720" w:hanging="720"/>
      </w:pPr>
      <w:r>
        <w:tab/>
        <w:t>If requested by CCS, the Supplier must, within five (5) Working Days, provide further data regarding the composition of the Supplier’s sample for each Qua</w:t>
      </w:r>
      <w:r>
        <w:t>rter</w:t>
      </w:r>
    </w:p>
    <w:p w:rsidR="001B2ABB" w:rsidRDefault="00026E42">
      <w:pPr>
        <w:spacing w:before="120" w:after="120" w:line="240" w:lineRule="auto"/>
        <w:ind w:left="720" w:hanging="720"/>
      </w:pPr>
      <w:r>
        <w:t xml:space="preserve">2. </w:t>
      </w:r>
      <w:r>
        <w:tab/>
        <w:t xml:space="preserve">We have tested a sample of 20 orders and related invoices for each quarter of the Contract Year ending </w:t>
      </w:r>
      <w:r>
        <w:rPr>
          <w:highlight w:val="yellow"/>
        </w:rPr>
        <w:t>[</w:t>
      </w:r>
      <w:r>
        <w:rPr>
          <w:b/>
          <w:highlight w:val="yellow"/>
        </w:rPr>
        <w:t xml:space="preserve">Insert </w:t>
      </w:r>
      <w:r>
        <w:rPr>
          <w:highlight w:val="yellow"/>
        </w:rPr>
        <w:t>dd/mm/</w:t>
      </w:r>
      <w:proofErr w:type="spellStart"/>
      <w:r>
        <w:rPr>
          <w:highlight w:val="yellow"/>
        </w:rPr>
        <w:t>yyyy</w:t>
      </w:r>
      <w:proofErr w:type="spellEnd"/>
      <w:r>
        <w:rPr>
          <w:highlight w:val="yellow"/>
        </w:rPr>
        <w:t>]</w:t>
      </w:r>
      <w:r>
        <w:t xml:space="preserve"> during our audit. The sample for each Quarter includes a minimum of five different Buyers, where feasible and we confirm tha</w:t>
      </w:r>
      <w:r>
        <w:t xml:space="preserve">t they are correct and in accordance with the Framework Contract. </w:t>
      </w:r>
    </w:p>
    <w:p w:rsidR="001B2ABB" w:rsidRDefault="00026E42">
      <w:pPr>
        <w:spacing w:before="120" w:after="120" w:line="240" w:lineRule="auto"/>
        <w:ind w:left="720" w:hanging="720"/>
      </w:pPr>
      <w:r>
        <w:t>Worked example:</w:t>
      </w:r>
    </w:p>
    <w:tbl>
      <w:tblPr>
        <w:tblStyle w:val="a"/>
        <w:tblW w:w="8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4530"/>
      </w:tblGrid>
      <w:tr w:rsidR="001B2ABB">
        <w:trPr>
          <w:trHeight w:val="480"/>
        </w:trPr>
        <w:tc>
          <w:tcPr>
            <w:tcW w:w="802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Based on 5 Buyers for Q1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b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c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d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Buyers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orders and related invoices</w:t>
            </w:r>
          </w:p>
        </w:tc>
      </w:tr>
      <w:tr w:rsidR="001B2ABB">
        <w:trPr>
          <w:trHeight w:val="480"/>
        </w:trPr>
        <w:tc>
          <w:tcPr>
            <w:tcW w:w="8025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Based on 7 Buyers for Q1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b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Buyer c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d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f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g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B2ABB">
        <w:trPr>
          <w:trHeight w:val="480"/>
        </w:trPr>
        <w:tc>
          <w:tcPr>
            <w:tcW w:w="349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Buyers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2ABB" w:rsidRDefault="00026E42">
            <w:pPr>
              <w:spacing w:before="120" w:after="12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orders and related invoices</w:t>
            </w:r>
          </w:p>
        </w:tc>
      </w:tr>
    </w:tbl>
    <w:p w:rsidR="001B2ABB" w:rsidRDefault="001B2ABB">
      <w:pPr>
        <w:spacing w:before="120" w:after="120" w:line="240" w:lineRule="auto"/>
      </w:pPr>
    </w:p>
    <w:p w:rsidR="001B2ABB" w:rsidRDefault="00026E42">
      <w:pPr>
        <w:spacing w:before="120" w:after="120" w:line="240" w:lineRule="auto"/>
        <w:ind w:left="720" w:hanging="720"/>
      </w:pPr>
      <w:r>
        <w:t xml:space="preserve">3. </w:t>
      </w:r>
      <w:r>
        <w:tab/>
        <w:t>We have tested a representative sample of 5 orders and related invoices for each Quarter of the Contract Year:</w:t>
      </w:r>
    </w:p>
    <w:p w:rsidR="001B2ABB" w:rsidRDefault="0002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</w:rPr>
      </w:pPr>
      <w:r>
        <w:rPr>
          <w:color w:val="000000"/>
        </w:rPr>
        <w:t>for the same or similar Deliverables</w:t>
      </w:r>
    </w:p>
    <w:p w:rsidR="001B2ABB" w:rsidRDefault="0002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</w:rPr>
      </w:pPr>
      <w:r>
        <w:rPr>
          <w:color w:val="000000"/>
        </w:rPr>
        <w:t>for the UK public sector</w:t>
      </w:r>
    </w:p>
    <w:p w:rsidR="001B2ABB" w:rsidRDefault="0002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</w:rPr>
      </w:pPr>
      <w:r>
        <w:rPr>
          <w:color w:val="000000"/>
        </w:rPr>
        <w:t>not supplied under the Framework Contract</w:t>
      </w:r>
    </w:p>
    <w:p w:rsidR="001B2ABB" w:rsidRDefault="0002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</w:rPr>
      </w:pPr>
      <w:r>
        <w:rPr>
          <w:color w:val="000000"/>
        </w:rPr>
        <w:t xml:space="preserve">during our audit for the Contract Year ending </w:t>
      </w:r>
      <w:r>
        <w:rPr>
          <w:color w:val="000000"/>
          <w:highlight w:val="yellow"/>
        </w:rPr>
        <w:t>[</w:t>
      </w:r>
      <w:r>
        <w:rPr>
          <w:b/>
          <w:color w:val="000000"/>
          <w:highlight w:val="yellow"/>
        </w:rPr>
        <w:t xml:space="preserve">Insert </w:t>
      </w:r>
      <w:r>
        <w:rPr>
          <w:color w:val="000000"/>
          <w:highlight w:val="yellow"/>
        </w:rPr>
        <w:t>dd/mm/</w:t>
      </w:r>
      <w:proofErr w:type="spellStart"/>
      <w:r>
        <w:rPr>
          <w:color w:val="000000"/>
          <w:highlight w:val="yellow"/>
        </w:rPr>
        <w:t>yyyy</w:t>
      </w:r>
      <w:proofErr w:type="spellEnd"/>
      <w:r>
        <w:rPr>
          <w:color w:val="000000"/>
          <w:highlight w:val="yellow"/>
        </w:rPr>
        <w:t>]</w:t>
      </w:r>
      <w:r>
        <w:rPr>
          <w:color w:val="000000"/>
        </w:rPr>
        <w:t xml:space="preserve"> </w:t>
      </w:r>
    </w:p>
    <w:p w:rsidR="001B2ABB" w:rsidRDefault="00026E42">
      <w:pPr>
        <w:spacing w:before="120" w:after="120" w:line="240" w:lineRule="auto"/>
        <w:ind w:left="720"/>
      </w:pPr>
      <w:r>
        <w:t>We confirm that the Orders and invoices have been procured under an appropriate and legitimate procurement route and could not have been procured under the Framework Contract.</w:t>
      </w:r>
    </w:p>
    <w:p w:rsidR="001B2ABB" w:rsidRDefault="00026E42">
      <w:pPr>
        <w:spacing w:before="120" w:after="120" w:line="240" w:lineRule="auto"/>
        <w:ind w:left="720" w:hanging="720"/>
      </w:pPr>
      <w:r>
        <w:t xml:space="preserve">4. </w:t>
      </w:r>
      <w:r>
        <w:tab/>
        <w:t>We attach an audit report which details:</w:t>
      </w:r>
    </w:p>
    <w:p w:rsidR="001B2ABB" w:rsidRDefault="00026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</w:rPr>
      </w:pPr>
      <w:r>
        <w:rPr>
          <w:color w:val="000000"/>
        </w:rPr>
        <w:t>the methodology used in the review</w:t>
      </w:r>
    </w:p>
    <w:p w:rsidR="001B2ABB" w:rsidRDefault="00026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</w:rPr>
      </w:pPr>
      <w:r>
        <w:rPr>
          <w:color w:val="000000"/>
        </w:rPr>
        <w:t>the sampling techniques applied</w:t>
      </w:r>
    </w:p>
    <w:p w:rsidR="001B2ABB" w:rsidRDefault="00026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</w:rPr>
      </w:pPr>
      <w:r>
        <w:rPr>
          <w:color w:val="000000"/>
        </w:rPr>
        <w:t xml:space="preserve">details of any issues identified </w:t>
      </w:r>
    </w:p>
    <w:p w:rsidR="001B2ABB" w:rsidRDefault="00026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</w:rPr>
      </w:pPr>
      <w:r>
        <w:rPr>
          <w:color w:val="000000"/>
        </w:rPr>
        <w:t>remedial action taken</w:t>
      </w:r>
    </w:p>
    <w:p w:rsidR="001B2ABB" w:rsidRDefault="001B2A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Name:…</w:t>
      </w:r>
      <w:proofErr w:type="gramEnd"/>
      <w:r>
        <w:rPr>
          <w:color w:val="000000"/>
        </w:rPr>
        <w:t>……………………………………………………</w:t>
      </w:r>
    </w:p>
    <w:p w:rsidR="001B2ABB" w:rsidRDefault="001B2A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Signed:…</w:t>
      </w:r>
      <w:proofErr w:type="gramEnd"/>
      <w:r>
        <w:rPr>
          <w:color w:val="000000"/>
        </w:rPr>
        <w:t>………………………………………………….</w:t>
      </w:r>
    </w:p>
    <w:p w:rsidR="001B2ABB" w:rsidRDefault="001B2A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highlight w:val="yellow"/>
        </w:rPr>
      </w:pP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 xml:space="preserve">Job </w:t>
      </w:r>
      <w:proofErr w:type="gramStart"/>
      <w:r>
        <w:rPr>
          <w:color w:val="000000"/>
        </w:rPr>
        <w:t>title:…</w:t>
      </w:r>
      <w:proofErr w:type="gramEnd"/>
      <w:r>
        <w:rPr>
          <w:color w:val="000000"/>
        </w:rPr>
        <w:t>………………………………………………….</w:t>
      </w: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  <w:highlight w:val="yellow"/>
        </w:rPr>
        <w:t>[Head of Internal Audit/ Finance Director/ External Audit firm]</w:t>
      </w:r>
      <w:r>
        <w:rPr>
          <w:color w:val="000000"/>
        </w:rPr>
        <w:t xml:space="preserve"> </w:t>
      </w:r>
    </w:p>
    <w:p w:rsidR="001B2ABB" w:rsidRDefault="001B2A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</w:pP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Date:…</w:t>
      </w:r>
      <w:proofErr w:type="gramEnd"/>
      <w:r>
        <w:rPr>
          <w:color w:val="000000"/>
        </w:rPr>
        <w:t>…………………………………………………….</w:t>
      </w:r>
    </w:p>
    <w:p w:rsidR="001B2ABB" w:rsidRDefault="001B2A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</w:p>
    <w:p w:rsidR="001B2ABB" w:rsidRDefault="00026E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  <w:sectPr w:rsidR="001B2A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color w:val="000000"/>
        </w:rPr>
        <w:t xml:space="preserve">Professional Qualification held by </w:t>
      </w:r>
      <w:proofErr w:type="gramStart"/>
      <w:r>
        <w:rPr>
          <w:color w:val="000000"/>
        </w:rPr>
        <w:t>Signatory:...........................................................</w:t>
      </w:r>
      <w:proofErr w:type="gramEnd"/>
    </w:p>
    <w:p w:rsidR="001B2ABB" w:rsidRDefault="001B2A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40" w:lineRule="auto"/>
        <w:jc w:val="both"/>
        <w:rPr>
          <w:b/>
          <w:color w:val="000000"/>
          <w:sz w:val="42"/>
          <w:szCs w:val="42"/>
        </w:rPr>
      </w:pPr>
      <w:bookmarkStart w:id="2" w:name="_heading=h.gjdgxs" w:colFirst="0" w:colLast="0"/>
      <w:bookmarkEnd w:id="2"/>
    </w:p>
    <w:p w:rsidR="001B2ABB" w:rsidRDefault="001B2ABB">
      <w:pPr>
        <w:spacing w:before="120" w:after="120" w:line="240" w:lineRule="auto"/>
        <w:ind w:left="720"/>
      </w:pPr>
    </w:p>
    <w:p w:rsidR="001B2ABB" w:rsidRDefault="001B2ABB">
      <w:pPr>
        <w:spacing w:before="120" w:after="120" w:line="240" w:lineRule="auto"/>
        <w:ind w:left="720"/>
      </w:pPr>
    </w:p>
    <w:sectPr w:rsidR="001B2ABB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E42" w:rsidRDefault="00026E42">
      <w:pPr>
        <w:spacing w:after="0" w:line="240" w:lineRule="auto"/>
      </w:pPr>
      <w:r>
        <w:separator/>
      </w:r>
    </w:p>
  </w:endnote>
  <w:endnote w:type="continuationSeparator" w:id="0">
    <w:p w:rsidR="00026E42" w:rsidRDefault="0002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ABB" w:rsidRDefault="001B2A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ABB" w:rsidRDefault="00026E42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Framework Ref: RM6346 Records Information Management, Digital Solutions and Associated Services</w:t>
    </w:r>
    <w:r>
      <w:rPr>
        <w:sz w:val="20"/>
        <w:szCs w:val="20"/>
      </w:rPr>
      <w:tab/>
      <w:t xml:space="preserve">                                           </w:t>
    </w:r>
  </w:p>
  <w:p w:rsidR="001B2ABB" w:rsidRDefault="00026E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Project Version: v</w:t>
    </w:r>
    <w:r>
      <w:rPr>
        <w:sz w:val="20"/>
        <w:szCs w:val="20"/>
      </w:rPr>
      <w:t>0</w:t>
    </w:r>
    <w:r>
      <w:rPr>
        <w:color w:val="000000"/>
        <w:sz w:val="20"/>
        <w:szCs w:val="20"/>
      </w:rPr>
      <w:t>.</w:t>
    </w:r>
    <w:r>
      <w:rPr>
        <w:sz w:val="20"/>
        <w:szCs w:val="20"/>
      </w:rPr>
      <w:t>7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2C414B">
      <w:rPr>
        <w:color w:val="000000"/>
        <w:sz w:val="20"/>
        <w:szCs w:val="20"/>
      </w:rPr>
      <w:fldChar w:fldCharType="separate"/>
    </w:r>
    <w:r w:rsidR="002C414B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B2ABB" w:rsidRDefault="00026E42">
    <w:pPr>
      <w:tabs>
        <w:tab w:val="center" w:pos="4513"/>
        <w:tab w:val="right" w:pos="9026"/>
      </w:tabs>
      <w:spacing w:after="0" w:line="240" w:lineRule="auto"/>
      <w:rPr>
        <w:color w:val="BFBFBF"/>
        <w:sz w:val="20"/>
        <w:szCs w:val="20"/>
      </w:rPr>
    </w:pPr>
    <w:r>
      <w:rPr>
        <w:sz w:val="20"/>
        <w:szCs w:val="20"/>
      </w:rPr>
      <w:t>Model Version: v1.0 PA</w:t>
    </w:r>
    <w:r>
      <w:rPr>
        <w:sz w:val="20"/>
        <w:szCs w:val="20"/>
      </w:rPr>
      <w:tab/>
    </w:r>
    <w:r>
      <w:rPr>
        <w:color w:val="BFBFBF"/>
        <w:sz w:val="20"/>
        <w:szCs w:val="20"/>
      </w:rPr>
      <w:tab/>
    </w:r>
  </w:p>
  <w:p w:rsidR="001B2ABB" w:rsidRDefault="001B2A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ABB" w:rsidRDefault="001B2A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E42" w:rsidRDefault="00026E42">
      <w:pPr>
        <w:spacing w:after="0" w:line="240" w:lineRule="auto"/>
      </w:pPr>
      <w:r>
        <w:separator/>
      </w:r>
    </w:p>
  </w:footnote>
  <w:footnote w:type="continuationSeparator" w:id="0">
    <w:p w:rsidR="00026E42" w:rsidRDefault="0002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ABB" w:rsidRDefault="001B2A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ABB" w:rsidRDefault="00026E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Framework Schedule 8 (Self Audit Certificate</w:t>
    </w:r>
    <w:r>
      <w:rPr>
        <w:color w:val="000000"/>
        <w:sz w:val="22"/>
        <w:szCs w:val="22"/>
      </w:rPr>
      <w:t>)</w:t>
    </w:r>
  </w:p>
  <w:p w:rsidR="001B2ABB" w:rsidRDefault="00026E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2"/>
        <w:szCs w:val="22"/>
      </w:rPr>
    </w:pPr>
    <w:r>
      <w:rPr>
        <w:color w:val="000000"/>
        <w:sz w:val="22"/>
        <w:szCs w:val="22"/>
      </w:rPr>
      <w:t>Crown Copyright 20</w:t>
    </w:r>
    <w:r>
      <w:rPr>
        <w:sz w:val="22"/>
        <w:szCs w:val="22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ABB" w:rsidRDefault="001B2A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73CA5"/>
    <w:multiLevelType w:val="multilevel"/>
    <w:tmpl w:val="7BB2F5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7F4FA7"/>
    <w:multiLevelType w:val="multilevel"/>
    <w:tmpl w:val="DE90BB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BB"/>
    <w:rsid w:val="00026E42"/>
    <w:rsid w:val="001B2ABB"/>
    <w:rsid w:val="002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988C5-3F9A-488C-BB3C-EDF62A06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pHxPN+92jyxm3RcmLuf1qQCvg==">CgMxLjAyDmgueXljbzl5bHY1OXIxMghoLmdqZGd4czgAaiMKFHN1Z2dlc3QuaGpqc2h2dWNjZ2FkEgtUb20gRmFsa25lcmojChRzdWdnZXN0Lm00ZXZ0OW91ZGpiNhILVG9tIEZhbGtuZXJqIwoUc3VnZ2VzdC5hb3d0bWVjb3J0YnMSC1RvbSBGYWxrbmVyaiMKFHN1Z2dlc3QuNjY0MTBicGtyenB1EgtUb20gRmFsa25lcnIhMXRKWGVmaGV2N2pia1JaNXhxTmEtVURGYXpwbkY0Vz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Jackie Gould</cp:lastModifiedBy>
  <cp:revision>2</cp:revision>
  <dcterms:created xsi:type="dcterms:W3CDTF">2025-08-04T15:15:00Z</dcterms:created>
  <dcterms:modified xsi:type="dcterms:W3CDTF">2025-08-04T15:15:00Z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