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5D57" w14:textId="77777777" w:rsidR="002208BC" w:rsidRDefault="004D1374">
      <w:pPr>
        <w:spacing w:before="120" w:after="120" w:line="240" w:lineRule="auto"/>
        <w:rPr>
          <w:rFonts w:ascii="Arial" w:eastAsia="Arial" w:hAnsi="Arial" w:cs="Arial"/>
          <w:b/>
          <w:sz w:val="36"/>
          <w:szCs w:val="36"/>
        </w:rPr>
      </w:pPr>
      <w:r>
        <w:rPr>
          <w:rFonts w:ascii="Arial" w:eastAsia="Arial" w:hAnsi="Arial" w:cs="Arial"/>
          <w:b/>
          <w:sz w:val="36"/>
          <w:szCs w:val="36"/>
        </w:rPr>
        <w:t xml:space="preserve">Framework Schedule 9 (Cyber Essentials Scheme) </w:t>
      </w:r>
    </w:p>
    <w:p w14:paraId="54D2BCB4" w14:textId="77777777" w:rsidR="002208BC" w:rsidRDefault="004D1374">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39E2706" w14:textId="77777777" w:rsidR="002208BC" w:rsidRDefault="004D1374">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2208BC" w14:paraId="394B84D7" w14:textId="77777777">
        <w:tc>
          <w:tcPr>
            <w:tcW w:w="3150" w:type="dxa"/>
          </w:tcPr>
          <w:p w14:paraId="554BDEA8"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14:paraId="5AA9A5D3"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8">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2208BC" w14:paraId="6DB91511" w14:textId="77777777">
        <w:tc>
          <w:tcPr>
            <w:tcW w:w="3150" w:type="dxa"/>
          </w:tcPr>
          <w:p w14:paraId="2134093E"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14:paraId="645360E5"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2208BC" w14:paraId="3CF2AE01" w14:textId="77777777">
        <w:tc>
          <w:tcPr>
            <w:tcW w:w="3150" w:type="dxa"/>
          </w:tcPr>
          <w:p w14:paraId="706A323F"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14:paraId="35168B81" w14:textId="626EB751" w:rsidR="002208BC" w:rsidRDefault="004D1374" w:rsidP="007D6F2C">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Cyber Essentials Basic Certificate to be provided by the Supplier as set out in the Framework Award Form</w:t>
            </w:r>
          </w:p>
        </w:tc>
      </w:tr>
      <w:tr w:rsidR="002208BC" w14:paraId="472C80ED" w14:textId="77777777">
        <w:tc>
          <w:tcPr>
            <w:tcW w:w="3150" w:type="dxa"/>
          </w:tcPr>
          <w:p w14:paraId="450A238C"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14:paraId="31027AC4" w14:textId="77777777" w:rsidR="002208BC" w:rsidRDefault="004D1374">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2208BC" w14:paraId="677F3F70" w14:textId="77777777">
        <w:tc>
          <w:tcPr>
            <w:tcW w:w="3150" w:type="dxa"/>
          </w:tcPr>
          <w:p w14:paraId="115AE821" w14:textId="4C7B927D" w:rsidR="002208BC" w:rsidRDefault="002208BC">
            <w:pPr>
              <w:pBdr>
                <w:top w:val="nil"/>
                <w:left w:val="nil"/>
                <w:bottom w:val="nil"/>
                <w:right w:val="nil"/>
                <w:between w:val="nil"/>
              </w:pBdr>
              <w:tabs>
                <w:tab w:val="left" w:pos="-576"/>
              </w:tabs>
              <w:spacing w:after="120"/>
              <w:rPr>
                <w:rFonts w:ascii="Arial" w:eastAsia="Arial" w:hAnsi="Arial" w:cs="Arial"/>
                <w:b/>
                <w:color w:val="000000"/>
                <w:sz w:val="24"/>
                <w:szCs w:val="24"/>
              </w:rPr>
            </w:pPr>
          </w:p>
        </w:tc>
        <w:tc>
          <w:tcPr>
            <w:tcW w:w="5084" w:type="dxa"/>
          </w:tcPr>
          <w:p w14:paraId="67880045" w14:textId="5D90F3FF" w:rsidR="002208BC" w:rsidRDefault="002208BC">
            <w:pPr>
              <w:pBdr>
                <w:top w:val="nil"/>
                <w:left w:val="nil"/>
                <w:bottom w:val="nil"/>
                <w:right w:val="nil"/>
                <w:between w:val="nil"/>
              </w:pBdr>
              <w:tabs>
                <w:tab w:val="left" w:pos="-576"/>
              </w:tabs>
              <w:spacing w:after="120"/>
              <w:rPr>
                <w:rFonts w:ascii="Arial" w:eastAsia="Arial" w:hAnsi="Arial" w:cs="Arial"/>
                <w:b/>
                <w:color w:val="000000"/>
                <w:sz w:val="24"/>
                <w:szCs w:val="24"/>
              </w:rPr>
            </w:pPr>
          </w:p>
        </w:tc>
      </w:tr>
    </w:tbl>
    <w:p w14:paraId="17B1ACDE" w14:textId="77777777" w:rsidR="002208BC" w:rsidRDefault="002208BC">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164179D2" w14:textId="77777777" w:rsidR="002208BC" w:rsidRDefault="004D1374">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What Certification do you need</w:t>
      </w:r>
    </w:p>
    <w:p w14:paraId="68EB3777" w14:textId="0FD0F46F" w:rsidR="002208BC" w:rsidRDefault="004D1374">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2.1 Where the Framework Award Form requires that the Supplier provide a Cyber Essentials Certificate</w:t>
      </w:r>
      <w:r w:rsidR="00B27512">
        <w:rPr>
          <w:rFonts w:ascii="Arial" w:eastAsia="Arial" w:hAnsi="Arial" w:cs="Arial"/>
          <w:color w:val="000000"/>
          <w:sz w:val="24"/>
          <w:szCs w:val="24"/>
        </w:rPr>
        <w:t>,</w:t>
      </w:r>
      <w:r w:rsidRPr="004D1374">
        <w:rPr>
          <w:rFonts w:ascii="Arial" w:eastAsia="Arial" w:hAnsi="Arial" w:cs="Arial"/>
          <w:i/>
          <w:color w:val="000000"/>
          <w:sz w:val="24"/>
          <w:szCs w:val="24"/>
        </w:rPr>
        <w:t xml:space="preserve"> </w:t>
      </w:r>
      <w:r>
        <w:rPr>
          <w:rFonts w:ascii="Arial" w:eastAsia="Arial" w:hAnsi="Arial" w:cs="Arial"/>
          <w:color w:val="000000"/>
          <w:sz w:val="24"/>
          <w:szCs w:val="24"/>
        </w:rPr>
        <w:t>the 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p>
    <w:p w14:paraId="22BBC9B1" w14:textId="5E3DFC45" w:rsidR="002208BC" w:rsidRDefault="004D1374">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1" w:name="_heading=h.30j0zll" w:colFirst="0" w:colLast="0"/>
      <w:bookmarkEnd w:id="1"/>
      <w:r>
        <w:rPr>
          <w:rFonts w:ascii="Arial" w:eastAsia="Arial" w:hAnsi="Arial" w:cs="Arial"/>
          <w:color w:val="000000"/>
          <w:sz w:val="24"/>
          <w:szCs w:val="24"/>
        </w:rPr>
        <w:t>2.2 Where the Supplier continues to Process data during the Contract Period of any Call-Off Contract the Supplier shall deliver to CCS evidence of renewal of the Cyber Essentials Certificate on each anniversary of the first applicable certificate obtained by the Supplier under Paragraph 2.1.</w:t>
      </w:r>
    </w:p>
    <w:p w14:paraId="19354FA3" w14:textId="77777777" w:rsidR="002208BC" w:rsidRDefault="004D1374">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2.3 Where the Supplier is due to Process data after the Start date of the first Call-Off Contract but before the end of the Framework Period or Contact Period of the last Call-Off Contract, the Supplier shall deliver to CCS evidence of:</w:t>
      </w:r>
    </w:p>
    <w:p w14:paraId="2D3CECDE" w14:textId="77777777" w:rsidR="002208BC" w:rsidRDefault="004D1374">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lastRenderedPageBreak/>
        <w:t xml:space="preserve">2.3.1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valid and current Cyber Essentials Certificate before the Supplier    Processes any such Cyber Essentials Scheme Data; and</w:t>
      </w:r>
    </w:p>
    <w:p w14:paraId="1557D386" w14:textId="427D1E6B" w:rsidR="002208BC" w:rsidRDefault="004D1374">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 xml:space="preserve">2.3.2 </w:t>
      </w:r>
      <w:proofErr w:type="gramStart"/>
      <w:r>
        <w:rPr>
          <w:rFonts w:ascii="Arial" w:eastAsia="Arial" w:hAnsi="Arial" w:cs="Arial"/>
          <w:color w:val="000000"/>
          <w:sz w:val="24"/>
          <w:szCs w:val="24"/>
        </w:rPr>
        <w:t>renewal</w:t>
      </w:r>
      <w:proofErr w:type="gramEnd"/>
      <w:r>
        <w:rPr>
          <w:rFonts w:ascii="Arial" w:eastAsia="Arial" w:hAnsi="Arial" w:cs="Arial"/>
          <w:color w:val="000000"/>
          <w:sz w:val="24"/>
          <w:szCs w:val="24"/>
        </w:rPr>
        <w:t xml:space="preserve"> of the valid Cyber Essentials Certificate on each anniversary of the first Cyber Essentials Scheme certificate obtained by the Supplier under Paragraph 2.1</w:t>
      </w:r>
      <w:r w:rsidR="00AA4FC4">
        <w:rPr>
          <w:rFonts w:ascii="Arial" w:eastAsia="Arial" w:hAnsi="Arial" w:cs="Arial"/>
          <w:color w:val="000000"/>
          <w:sz w:val="24"/>
          <w:szCs w:val="24"/>
        </w:rPr>
        <w:t>.</w:t>
      </w:r>
    </w:p>
    <w:p w14:paraId="655A6B1B" w14:textId="77777777" w:rsidR="002208BC" w:rsidRDefault="004D1374">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14:paraId="58CBEA2F" w14:textId="77777777" w:rsidR="002208BC" w:rsidRDefault="004D1374">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2.5 The Sup</w:t>
      </w:r>
      <w:bookmarkStart w:id="4" w:name="_GoBack"/>
      <w:bookmarkEnd w:id="4"/>
      <w:r>
        <w:rPr>
          <w:rFonts w:ascii="Arial" w:eastAsia="Arial" w:hAnsi="Arial" w:cs="Arial"/>
          <w:color w:val="000000"/>
          <w:sz w:val="24"/>
          <w:szCs w:val="24"/>
        </w:rPr>
        <w:t xml:space="preserve">plier shall ensure that all Sub-Contracts with Subcontractors who </w:t>
      </w:r>
      <w:bookmarkStart w:id="5" w:name="bookmark=id.3znysh7" w:colFirst="0" w:colLast="0"/>
      <w:bookmarkEnd w:id="5"/>
      <w:r>
        <w:rPr>
          <w:rFonts w:ascii="Arial" w:eastAsia="Arial" w:hAnsi="Arial" w:cs="Arial"/>
          <w:color w:val="000000"/>
          <w:sz w:val="24"/>
          <w:szCs w:val="24"/>
        </w:rPr>
        <w:t xml:space="preserve">Process Cyber Essentials Scheme Data contain provisions no less onerous on the Subcontractors than those imposed on the Supplier under this Contract in respect of the Cyber Essentials Scheme under Paragraph 2.1 of this Schedule. </w:t>
      </w:r>
    </w:p>
    <w:p w14:paraId="21E40530" w14:textId="77777777" w:rsidR="002208BC" w:rsidRDefault="004D1374" w:rsidP="00B27512">
      <w:pPr>
        <w:pBdr>
          <w:top w:val="nil"/>
          <w:left w:val="nil"/>
          <w:bottom w:val="nil"/>
          <w:right w:val="nil"/>
          <w:between w:val="nil"/>
        </w:pBdr>
        <w:spacing w:before="120" w:after="120" w:line="240" w:lineRule="auto"/>
        <w:ind w:left="792" w:hanging="360"/>
        <w:rPr>
          <w:rFonts w:ascii="Arial" w:eastAsia="Arial" w:hAnsi="Arial" w:cs="Arial"/>
          <w:sz w:val="24"/>
          <w:szCs w:val="24"/>
        </w:rPr>
      </w:pPr>
      <w:r>
        <w:rPr>
          <w:rFonts w:ascii="Arial" w:eastAsia="Arial" w:hAnsi="Arial" w:cs="Arial"/>
          <w:color w:val="000000"/>
          <w:sz w:val="24"/>
          <w:szCs w:val="24"/>
        </w:rPr>
        <w:t>2.6 This Schedule shall survive termination or expiry of this Contract and each and any Call-Off Contract.</w:t>
      </w:r>
    </w:p>
    <w:sectPr w:rsidR="002208BC">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9D90" w16cex:dateUtc="2024-05-29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4B247" w16cid:durableId="26719D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40AE" w14:textId="77777777" w:rsidR="00EE4AFA" w:rsidRDefault="00EE4AFA">
      <w:pPr>
        <w:spacing w:after="0" w:line="240" w:lineRule="auto"/>
      </w:pPr>
      <w:r>
        <w:separator/>
      </w:r>
    </w:p>
  </w:endnote>
  <w:endnote w:type="continuationSeparator" w:id="0">
    <w:p w14:paraId="63AAE04B" w14:textId="77777777" w:rsidR="00EE4AFA" w:rsidRDefault="00EE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sz w:val="22"/>
        <w:szCs w:val="22"/>
      </w:rPr>
      <w:id w:val="-2130387207"/>
      <w:docPartObj>
        <w:docPartGallery w:val="Page Numbers (Bottom of Page)"/>
        <w:docPartUnique/>
      </w:docPartObj>
    </w:sdtPr>
    <w:sdtEndPr>
      <w:rPr>
        <w:noProof/>
      </w:rPr>
    </w:sdtEndPr>
    <w:sdtContent>
      <w:p w14:paraId="4199BB2B" w14:textId="77777777" w:rsidR="00CA0A94" w:rsidRPr="00CA0A94" w:rsidRDefault="00CA0A94" w:rsidP="00CA0A94">
        <w:pPr>
          <w:pStyle w:val="NormalWeb"/>
          <w:spacing w:before="0" w:beforeAutospacing="0" w:after="0" w:afterAutospacing="0"/>
          <w:rPr>
            <w:rFonts w:ascii="Arial" w:hAnsi="Arial" w:cs="Arial"/>
            <w:sz w:val="20"/>
            <w:szCs w:val="22"/>
          </w:rPr>
        </w:pPr>
        <w:r w:rsidRPr="00CA0A94">
          <w:rPr>
            <w:rFonts w:ascii="Arial" w:hAnsi="Arial" w:cs="Arial"/>
            <w:sz w:val="20"/>
            <w:szCs w:val="22"/>
          </w:rPr>
          <w:t xml:space="preserve">RM6349: Income Generation from Estates &amp; Assets </w:t>
        </w:r>
      </w:p>
      <w:p w14:paraId="41AE2FF8" w14:textId="77777777" w:rsidR="00CA0A94" w:rsidRPr="00CA0A94" w:rsidRDefault="00CA0A94" w:rsidP="00CA0A94">
        <w:pPr>
          <w:pStyle w:val="NormalWeb"/>
          <w:spacing w:before="0" w:beforeAutospacing="0" w:after="0" w:afterAutospacing="0"/>
          <w:rPr>
            <w:rFonts w:ascii="Arial" w:hAnsi="Arial" w:cs="Arial"/>
            <w:sz w:val="20"/>
            <w:szCs w:val="22"/>
          </w:rPr>
        </w:pPr>
        <w:r w:rsidRPr="00CA0A94">
          <w:rPr>
            <w:rFonts w:ascii="Arial" w:hAnsi="Arial" w:cs="Arial"/>
            <w:color w:val="000000"/>
            <w:sz w:val="20"/>
            <w:szCs w:val="22"/>
          </w:rPr>
          <w:t xml:space="preserve">v1.0        </w:t>
        </w:r>
      </w:p>
      <w:p w14:paraId="158DC4FF" w14:textId="04B19F5F" w:rsidR="00CA0A94" w:rsidRDefault="00CA0A94">
        <w:pPr>
          <w:pStyle w:val="Footer"/>
          <w:jc w:val="center"/>
        </w:pPr>
        <w:r w:rsidRPr="00CA0A94">
          <w:rPr>
            <w:rFonts w:ascii="Arial" w:hAnsi="Arial" w:cs="Arial"/>
          </w:rPr>
          <w:fldChar w:fldCharType="begin"/>
        </w:r>
        <w:r w:rsidRPr="00CA0A94">
          <w:rPr>
            <w:rFonts w:ascii="Arial" w:hAnsi="Arial" w:cs="Arial"/>
          </w:rPr>
          <w:instrText xml:space="preserve"> PAGE   \* MERGEFORMAT </w:instrText>
        </w:r>
        <w:r w:rsidRPr="00CA0A94">
          <w:rPr>
            <w:rFonts w:ascii="Arial" w:hAnsi="Arial" w:cs="Arial"/>
          </w:rPr>
          <w:fldChar w:fldCharType="separate"/>
        </w:r>
        <w:r w:rsidR="00C010E9">
          <w:rPr>
            <w:rFonts w:ascii="Arial" w:hAnsi="Arial" w:cs="Arial"/>
            <w:noProof/>
          </w:rPr>
          <w:t>2</w:t>
        </w:r>
        <w:r w:rsidRPr="00CA0A94">
          <w:rPr>
            <w:rFonts w:ascii="Arial" w:hAnsi="Arial" w:cs="Arial"/>
            <w:noProof/>
          </w:rPr>
          <w:fldChar w:fldCharType="end"/>
        </w:r>
      </w:p>
    </w:sdtContent>
  </w:sdt>
  <w:p w14:paraId="61FD918A" w14:textId="7870FE8D" w:rsidR="00E218BB" w:rsidRPr="00FD6817" w:rsidRDefault="00E218BB" w:rsidP="00FD6817">
    <w:pPr>
      <w:rPr>
        <w:rFonts w:ascii="Arial" w:hAnsi="Arial" w:cs="Arial"/>
        <w:color w:val="000000"/>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B209A" w14:textId="77777777" w:rsidR="002208BC" w:rsidRDefault="004D1374">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EFE7C8C" w14:textId="193DF003" w:rsidR="002208BC" w:rsidRDefault="004D1374">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FD6817">
      <w:rPr>
        <w:rFonts w:ascii="Arial" w:eastAsia="Arial" w:hAnsi="Arial" w:cs="Arial"/>
        <w:noProof/>
        <w:color w:val="BFBFBF"/>
        <w:sz w:val="20"/>
        <w:szCs w:val="20"/>
      </w:rPr>
      <w:t>2</w:t>
    </w:r>
    <w:r>
      <w:rPr>
        <w:rFonts w:ascii="Arial" w:eastAsia="Arial" w:hAnsi="Arial" w:cs="Arial"/>
        <w:color w:val="BFBFBF"/>
        <w:sz w:val="20"/>
        <w:szCs w:val="20"/>
      </w:rPr>
      <w:fldChar w:fldCharType="end"/>
    </w:r>
  </w:p>
  <w:p w14:paraId="33FD0770" w14:textId="77777777" w:rsidR="002208BC" w:rsidRDefault="004D1374">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B5B7" w14:textId="77777777" w:rsidR="00EE4AFA" w:rsidRDefault="00EE4AFA">
      <w:pPr>
        <w:spacing w:after="0" w:line="240" w:lineRule="auto"/>
      </w:pPr>
      <w:r>
        <w:separator/>
      </w:r>
    </w:p>
  </w:footnote>
  <w:footnote w:type="continuationSeparator" w:id="0">
    <w:p w14:paraId="7072EEF0" w14:textId="77777777" w:rsidR="00EE4AFA" w:rsidRDefault="00EE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B500" w14:textId="77777777" w:rsidR="002208BC" w:rsidRDefault="004D13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9 (Cyber Essential Scheme)</w:t>
    </w:r>
  </w:p>
  <w:p w14:paraId="5545954B" w14:textId="77777777" w:rsidR="002208BC" w:rsidRDefault="004D1374">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632334">
      <w:rPr>
        <w:rFonts w:ascii="Arial" w:eastAsia="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DAF8" w14:textId="77777777" w:rsidR="002208BC" w:rsidRDefault="004D1374">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3F214BD0" w14:textId="77777777" w:rsidR="002208BC" w:rsidRDefault="004D1374">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34A"/>
    <w:multiLevelType w:val="multilevel"/>
    <w:tmpl w:val="1FF4262E"/>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B7286B"/>
    <w:multiLevelType w:val="multilevel"/>
    <w:tmpl w:val="B45E020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BC"/>
    <w:rsid w:val="000C01F1"/>
    <w:rsid w:val="002208BC"/>
    <w:rsid w:val="0028659C"/>
    <w:rsid w:val="004D1374"/>
    <w:rsid w:val="00632334"/>
    <w:rsid w:val="007D6F2C"/>
    <w:rsid w:val="008119F5"/>
    <w:rsid w:val="009B7AF7"/>
    <w:rsid w:val="00AA4FC4"/>
    <w:rsid w:val="00AF770F"/>
    <w:rsid w:val="00B27512"/>
    <w:rsid w:val="00B44D67"/>
    <w:rsid w:val="00C010E9"/>
    <w:rsid w:val="00CA0A94"/>
    <w:rsid w:val="00CA771B"/>
    <w:rsid w:val="00DE3FC3"/>
    <w:rsid w:val="00E218BB"/>
    <w:rsid w:val="00EE4AFA"/>
    <w:rsid w:val="00F16BCA"/>
    <w:rsid w:val="00FD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2B79A"/>
  <w15:docId w15:val="{E95E2AA2-BCB8-4D35-AE56-25EACAFB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CA0A9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7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dQSJ/J6xKl8bfOxpZnRn/Ubi5g==">AMUW2mUplJ7IuxxgrxxQO/Ib79lI9Vtmdk/npu7Bi+f6i5xSr6mEpE2dovngyAkb9U0rLCNl1x3KwzJxZJ3Rlv5AmtE4hv0KmGd36lTG7PUqlPGO8proHmqiAM3dtwv+ws1duRibN1SNWtlWkTiyX/TCUukL1EKzD14nlxSsb7zyE+01BEbt0APhAxEnMj+GRHidol8WOZZD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2539</Characters>
  <Application>Microsoft Office Word</Application>
  <DocSecurity>0</DocSecurity>
  <PresentationFormat/>
  <Lines>63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2024-06-21T11:48:00Z</dcterms:created>
  <dcterms:modified xsi:type="dcterms:W3CDTF">2024-06-26T20:17:00Z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89994878-2</vt:lpwstr>
  </property>
</Properties>
</file>