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A8F" w:rsidRDefault="00D007E4">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8 (Guarantee)</w:t>
      </w:r>
    </w:p>
    <w:p w:rsidR="00913A8F" w:rsidRDefault="00913A8F">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rsidR="00913A8F" w:rsidRDefault="00D007E4">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w:t>
      </w:r>
      <w:r w:rsidRPr="00D007E4">
        <w:rPr>
          <w:rFonts w:ascii="Arial" w:eastAsia="Arial" w:hAnsi="Arial" w:cs="Arial"/>
          <w:b/>
          <w:i/>
          <w:color w:val="000000"/>
          <w:sz w:val="24"/>
          <w:szCs w:val="24"/>
          <w:highlight w:val="yellow"/>
        </w:rPr>
        <w:t>Guidance Note:</w:t>
      </w:r>
      <w:r>
        <w:rPr>
          <w:rFonts w:ascii="Arial" w:eastAsia="Arial" w:hAnsi="Arial" w:cs="Arial"/>
          <w:b/>
          <w:color w:val="000000"/>
          <w:sz w:val="24"/>
          <w:szCs w:val="24"/>
          <w:highlight w:val="yellow"/>
        </w:rPr>
        <w:t xml:space="preserve"> </w:t>
      </w:r>
      <w:r w:rsidRPr="00D007E4">
        <w:rPr>
          <w:rFonts w:ascii="Arial" w:eastAsia="Arial" w:hAnsi="Arial" w:cs="Arial"/>
          <w:i/>
          <w:color w:val="000000"/>
          <w:sz w:val="24"/>
          <w:szCs w:val="24"/>
          <w:highlight w:val="yellow"/>
        </w:rPr>
        <w:t>Where the financial evaluation has indicated the need for a Deed of Guarantee, include this Schedule in the contract.]</w:t>
      </w:r>
    </w:p>
    <w:p w:rsidR="00913A8F" w:rsidRDefault="00D007E4">
      <w:pPr>
        <w:pStyle w:val="Heading1"/>
        <w:numPr>
          <w:ilvl w:val="0"/>
          <w:numId w:val="3"/>
        </w:numPr>
        <w:rPr>
          <w:rFonts w:ascii="Arial" w:eastAsia="Arial" w:hAnsi="Arial" w:cs="Arial"/>
          <w:sz w:val="24"/>
          <w:szCs w:val="24"/>
        </w:rPr>
      </w:pPr>
      <w:r>
        <w:rPr>
          <w:rFonts w:ascii="Arial" w:eastAsia="Arial" w:hAnsi="Arial" w:cs="Arial"/>
          <w:sz w:val="24"/>
          <w:szCs w:val="24"/>
        </w:rPr>
        <w:t>Definitions</w:t>
      </w:r>
    </w:p>
    <w:p w:rsidR="00913A8F" w:rsidRDefault="00D007E4">
      <w:pPr>
        <w:pStyle w:val="Heading2"/>
        <w:keepNext/>
        <w:numPr>
          <w:ilvl w:val="1"/>
          <w:numId w:val="3"/>
        </w:numPr>
        <w:ind w:left="709"/>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r>
        <w:rPr>
          <w:rFonts w:ascii="Arial" w:eastAsia="Arial" w:hAnsi="Arial" w:cs="Arial"/>
          <w:b/>
          <w:sz w:val="24"/>
          <w:szCs w:val="24"/>
        </w:rPr>
        <w:t xml:space="preserve"> </w:t>
      </w:r>
    </w:p>
    <w:tbl>
      <w:tblPr>
        <w:tblStyle w:val="a1"/>
        <w:tblW w:w="8198" w:type="dxa"/>
        <w:tblInd w:w="521"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913A8F">
        <w:trPr>
          <w:trHeight w:val="20"/>
        </w:trPr>
        <w:tc>
          <w:tcPr>
            <w:tcW w:w="3342" w:type="dxa"/>
          </w:tcPr>
          <w:p w:rsidR="00913A8F" w:rsidRDefault="00D007E4">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rsidR="00913A8F" w:rsidRDefault="00D007E4">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deed of guarantee from the Guarantor in favour of a Buyer in the form set out in Annex 1 to this Schedule; </w:t>
            </w:r>
          </w:p>
        </w:tc>
      </w:tr>
      <w:tr w:rsidR="00913A8F">
        <w:trPr>
          <w:trHeight w:val="20"/>
        </w:trPr>
        <w:tc>
          <w:tcPr>
            <w:tcW w:w="3342" w:type="dxa"/>
          </w:tcPr>
          <w:p w:rsidR="00913A8F" w:rsidRDefault="00D007E4">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rsidR="00913A8F" w:rsidRDefault="00D007E4">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the person that the Supplier relied upon to meet the economic and financial standing requirements of the selection stage of the procurement process for the Framework Contract; and</w:t>
            </w:r>
          </w:p>
        </w:tc>
      </w:tr>
      <w:tr w:rsidR="00913A8F">
        <w:trPr>
          <w:trHeight w:val="20"/>
        </w:trPr>
        <w:tc>
          <w:tcPr>
            <w:tcW w:w="3342" w:type="dxa"/>
          </w:tcPr>
          <w:p w:rsidR="00913A8F" w:rsidRDefault="00D007E4">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rsidR="00913A8F" w:rsidRDefault="00D007E4">
            <w:pPr>
              <w:pBdr>
                <w:top w:val="nil"/>
                <w:left w:val="nil"/>
                <w:bottom w:val="nil"/>
                <w:right w:val="nil"/>
                <w:between w:val="nil"/>
              </w:pBdr>
              <w:tabs>
                <w:tab w:val="left" w:pos="709"/>
              </w:tabs>
              <w:spacing w:before="120" w:after="12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letter from the Guarantor to CCS to confirm that the Guarantor will enter into each Guarantee in the form set out in Annex 2 to this Schedule. </w:t>
            </w:r>
          </w:p>
        </w:tc>
      </w:tr>
    </w:tbl>
    <w:p w:rsidR="00913A8F" w:rsidRDefault="00D007E4">
      <w:pPr>
        <w:pStyle w:val="Heading1"/>
        <w:numPr>
          <w:ilvl w:val="0"/>
          <w:numId w:val="3"/>
        </w:numPr>
        <w:rPr>
          <w:rFonts w:ascii="Arial" w:eastAsia="Arial" w:hAnsi="Arial" w:cs="Arial"/>
          <w:sz w:val="24"/>
          <w:szCs w:val="24"/>
        </w:rPr>
      </w:pPr>
      <w:r>
        <w:rPr>
          <w:rFonts w:ascii="Arial" w:eastAsia="Arial" w:hAnsi="Arial" w:cs="Arial"/>
          <w:sz w:val="24"/>
          <w:szCs w:val="24"/>
        </w:rPr>
        <w:t>Obligation to Provide Guarantee</w:t>
      </w:r>
    </w:p>
    <w:p w:rsidR="00913A8F" w:rsidRDefault="00D007E4">
      <w:pPr>
        <w:pStyle w:val="Heading2"/>
        <w:keepNext/>
        <w:numPr>
          <w:ilvl w:val="1"/>
          <w:numId w:val="3"/>
        </w:numPr>
        <w:ind w:left="709"/>
        <w:rPr>
          <w:rFonts w:ascii="Arial" w:eastAsia="Arial" w:hAnsi="Arial" w:cs="Arial"/>
          <w:sz w:val="24"/>
          <w:szCs w:val="24"/>
        </w:rPr>
      </w:pPr>
      <w:r>
        <w:rPr>
          <w:rFonts w:ascii="Arial" w:eastAsia="Arial" w:hAnsi="Arial" w:cs="Arial"/>
          <w:sz w:val="24"/>
          <w:szCs w:val="24"/>
        </w:rPr>
        <w:t>Where CCS has notified the Supplier that the award of the Framework Contract is conditional upon the availability of a Guarantee for each Call-Off Contract:</w:t>
      </w:r>
    </w:p>
    <w:p w:rsidR="00913A8F" w:rsidRDefault="00D007E4">
      <w:pPr>
        <w:pStyle w:val="Heading2"/>
        <w:keepNext/>
        <w:numPr>
          <w:ilvl w:val="2"/>
          <w:numId w:val="3"/>
        </w:numPr>
        <w:rPr>
          <w:rFonts w:ascii="Arial" w:eastAsia="Arial" w:hAnsi="Arial" w:cs="Arial"/>
          <w:sz w:val="24"/>
          <w:szCs w:val="24"/>
        </w:rPr>
      </w:pPr>
      <w:bookmarkStart w:id="0" w:name="_heading=h.gjdgxs" w:colFirst="0" w:colLast="0"/>
      <w:bookmarkEnd w:id="0"/>
      <w:proofErr w:type="gramStart"/>
      <w:r>
        <w:rPr>
          <w:rFonts w:ascii="Arial" w:eastAsia="Arial" w:hAnsi="Arial" w:cs="Arial"/>
          <w:sz w:val="24"/>
          <w:szCs w:val="24"/>
        </w:rPr>
        <w:t>as</w:t>
      </w:r>
      <w:proofErr w:type="gramEnd"/>
      <w:r>
        <w:rPr>
          <w:rFonts w:ascii="Arial" w:eastAsia="Arial" w:hAnsi="Arial" w:cs="Arial"/>
          <w:sz w:val="24"/>
          <w:szCs w:val="24"/>
        </w:rPr>
        <w:t xml:space="preserve"> a condition for the award of the Framework Contract, the Supplier must have delivered to CCS within</w:t>
      </w:r>
      <w:r w:rsidR="002D2B7A">
        <w:rPr>
          <w:rFonts w:ascii="Arial" w:eastAsia="Arial" w:hAnsi="Arial" w:cs="Arial"/>
          <w:sz w:val="24"/>
          <w:szCs w:val="24"/>
        </w:rPr>
        <w:t xml:space="preserve"> thirty</w:t>
      </w:r>
      <w:r>
        <w:rPr>
          <w:rFonts w:ascii="Arial" w:eastAsia="Arial" w:hAnsi="Arial" w:cs="Arial"/>
          <w:sz w:val="24"/>
          <w:szCs w:val="24"/>
        </w:rPr>
        <w:t xml:space="preserve"> </w:t>
      </w:r>
      <w:r w:rsidR="002D2B7A">
        <w:rPr>
          <w:rFonts w:ascii="Arial" w:eastAsia="Arial" w:hAnsi="Arial" w:cs="Arial"/>
          <w:sz w:val="24"/>
          <w:szCs w:val="24"/>
        </w:rPr>
        <w:t>(</w:t>
      </w:r>
      <w:r>
        <w:rPr>
          <w:rFonts w:ascii="Arial" w:eastAsia="Arial" w:hAnsi="Arial" w:cs="Arial"/>
          <w:sz w:val="24"/>
          <w:szCs w:val="24"/>
        </w:rPr>
        <w:t>30</w:t>
      </w:r>
      <w:r w:rsidR="002D2B7A">
        <w:rPr>
          <w:rFonts w:ascii="Arial" w:eastAsia="Arial" w:hAnsi="Arial" w:cs="Arial"/>
          <w:sz w:val="24"/>
          <w:szCs w:val="24"/>
        </w:rPr>
        <w:t>)</w:t>
      </w:r>
      <w:r>
        <w:rPr>
          <w:rFonts w:ascii="Arial" w:eastAsia="Arial" w:hAnsi="Arial" w:cs="Arial"/>
          <w:sz w:val="24"/>
          <w:szCs w:val="24"/>
        </w:rPr>
        <w:t xml:space="preserve"> days of a request by CCS:</w:t>
      </w:r>
    </w:p>
    <w:p w:rsidR="00913A8F" w:rsidRDefault="00D007E4">
      <w:pPr>
        <w:pStyle w:val="Heading3"/>
        <w:numPr>
          <w:ilvl w:val="3"/>
          <w:numId w:val="3"/>
        </w:numPr>
        <w:ind w:left="2694"/>
        <w:rPr>
          <w:rFonts w:ascii="Arial" w:eastAsia="Arial" w:hAnsi="Arial" w:cs="Arial"/>
          <w:sz w:val="24"/>
          <w:szCs w:val="24"/>
        </w:rPr>
      </w:pPr>
      <w:bookmarkStart w:id="1" w:name="_heading=h.30j0zll" w:colFirst="0" w:colLast="0"/>
      <w:bookmarkEnd w:id="1"/>
      <w:proofErr w:type="gramStart"/>
      <w:r>
        <w:rPr>
          <w:rFonts w:ascii="Arial" w:eastAsia="Arial" w:hAnsi="Arial" w:cs="Arial"/>
          <w:sz w:val="24"/>
          <w:szCs w:val="24"/>
        </w:rPr>
        <w:t>an</w:t>
      </w:r>
      <w:proofErr w:type="gramEnd"/>
      <w:r>
        <w:rPr>
          <w:rFonts w:ascii="Arial" w:eastAsia="Arial" w:hAnsi="Arial" w:cs="Arial"/>
          <w:sz w:val="24"/>
          <w:szCs w:val="24"/>
        </w:rPr>
        <w:t xml:space="preserve"> executed Letter of Intent to Guarantee from the Guarantor; and</w:t>
      </w:r>
    </w:p>
    <w:p w:rsidR="00913A8F" w:rsidRDefault="00D007E4">
      <w:pPr>
        <w:pStyle w:val="Heading3"/>
        <w:numPr>
          <w:ilvl w:val="3"/>
          <w:numId w:val="3"/>
        </w:numPr>
        <w:ind w:left="2694"/>
        <w:rPr>
          <w:rFonts w:ascii="Arial" w:eastAsia="Arial" w:hAnsi="Arial" w:cs="Arial"/>
          <w:sz w:val="24"/>
          <w:szCs w:val="24"/>
        </w:rPr>
      </w:pPr>
      <w:bookmarkStart w:id="2" w:name="_heading=h.1fob9te" w:colFirst="0" w:colLast="0"/>
      <w:bookmarkEnd w:id="2"/>
      <w:r>
        <w:rPr>
          <w:rFonts w:ascii="Arial" w:eastAsia="Arial" w:hAnsi="Arial" w:cs="Arial"/>
          <w:sz w:val="24"/>
          <w:szCs w:val="24"/>
        </w:rPr>
        <w:t>a certified copy extract of the board minutes and/or resolution of the Guarantor approving the intention to enter into a Letter of Intent to Guarantee in accordance with the provisions of this Schedule; and</w:t>
      </w:r>
    </w:p>
    <w:p w:rsidR="00913A8F" w:rsidRDefault="00D007E4">
      <w:pPr>
        <w:pStyle w:val="Heading2"/>
        <w:numPr>
          <w:ilvl w:val="2"/>
          <w:numId w:val="3"/>
        </w:numPr>
        <w:ind w:left="1797" w:hanging="1077"/>
        <w:rPr>
          <w:rFonts w:ascii="Arial" w:eastAsia="Arial" w:hAnsi="Arial" w:cs="Arial"/>
          <w:sz w:val="24"/>
          <w:szCs w:val="24"/>
        </w:rPr>
      </w:pPr>
      <w:bookmarkStart w:id="3" w:name="_heading=h.3znysh7" w:colFirst="0" w:colLast="0"/>
      <w:bookmarkEnd w:id="3"/>
      <w:proofErr w:type="gramStart"/>
      <w:r>
        <w:rPr>
          <w:rFonts w:ascii="Arial" w:eastAsia="Arial" w:hAnsi="Arial" w:cs="Arial"/>
          <w:sz w:val="24"/>
          <w:szCs w:val="24"/>
        </w:rPr>
        <w:t>on</w:t>
      </w:r>
      <w:proofErr w:type="gramEnd"/>
      <w:r>
        <w:rPr>
          <w:rFonts w:ascii="Arial" w:eastAsia="Arial" w:hAnsi="Arial" w:cs="Arial"/>
          <w:sz w:val="24"/>
          <w:szCs w:val="24"/>
        </w:rPr>
        <w:t xml:space="preserve"> demand from a Buyer, the Supplier must procure a Guarantee in </w:t>
      </w:r>
      <w:bookmarkStart w:id="4" w:name="_GoBack"/>
      <w:bookmarkEnd w:id="4"/>
      <w:r>
        <w:rPr>
          <w:rFonts w:ascii="Arial" w:eastAsia="Arial" w:hAnsi="Arial" w:cs="Arial"/>
          <w:sz w:val="24"/>
          <w:szCs w:val="24"/>
        </w:rPr>
        <w:t>accordance with Paragraph 2.4 below.</w:t>
      </w:r>
    </w:p>
    <w:p w:rsidR="00913A8F" w:rsidRDefault="00D007E4">
      <w:pPr>
        <w:pStyle w:val="Heading2"/>
        <w:keepNext/>
        <w:numPr>
          <w:ilvl w:val="1"/>
          <w:numId w:val="3"/>
        </w:numPr>
        <w:ind w:left="709"/>
        <w:rPr>
          <w:rFonts w:ascii="Arial" w:eastAsia="Arial" w:hAnsi="Arial" w:cs="Arial"/>
          <w:sz w:val="24"/>
          <w:szCs w:val="24"/>
        </w:rPr>
      </w:pPr>
      <w:r>
        <w:rPr>
          <w:rFonts w:ascii="Arial" w:eastAsia="Arial" w:hAnsi="Arial" w:cs="Arial"/>
          <w:sz w:val="24"/>
          <w:szCs w:val="24"/>
        </w:rPr>
        <w:lastRenderedPageBreak/>
        <w:t>If the Supplier fails to deliver any of the documents required by Paragraph 2.1.1 above within</w:t>
      </w:r>
      <w:r w:rsidR="002D2B7A">
        <w:rPr>
          <w:rFonts w:ascii="Arial" w:eastAsia="Arial" w:hAnsi="Arial" w:cs="Arial"/>
          <w:sz w:val="24"/>
          <w:szCs w:val="24"/>
        </w:rPr>
        <w:t xml:space="preserve"> thirty</w:t>
      </w:r>
      <w:r>
        <w:rPr>
          <w:rFonts w:ascii="Arial" w:eastAsia="Arial" w:hAnsi="Arial" w:cs="Arial"/>
          <w:sz w:val="24"/>
          <w:szCs w:val="24"/>
        </w:rPr>
        <w:t xml:space="preserve"> </w:t>
      </w:r>
      <w:r w:rsidR="002D2B7A">
        <w:rPr>
          <w:rFonts w:ascii="Arial" w:eastAsia="Arial" w:hAnsi="Arial" w:cs="Arial"/>
          <w:sz w:val="24"/>
          <w:szCs w:val="24"/>
        </w:rPr>
        <w:t>(</w:t>
      </w:r>
      <w:r>
        <w:rPr>
          <w:rFonts w:ascii="Arial" w:eastAsia="Arial" w:hAnsi="Arial" w:cs="Arial"/>
          <w:sz w:val="24"/>
          <w:szCs w:val="24"/>
        </w:rPr>
        <w:t>30</w:t>
      </w:r>
      <w:r w:rsidR="002D2B7A">
        <w:rPr>
          <w:rFonts w:ascii="Arial" w:eastAsia="Arial" w:hAnsi="Arial" w:cs="Arial"/>
          <w:sz w:val="24"/>
          <w:szCs w:val="24"/>
        </w:rPr>
        <w:t>)</w:t>
      </w:r>
      <w:r>
        <w:rPr>
          <w:rFonts w:ascii="Arial" w:eastAsia="Arial" w:hAnsi="Arial" w:cs="Arial"/>
          <w:sz w:val="24"/>
          <w:szCs w:val="24"/>
        </w:rPr>
        <w:t xml:space="preserve"> days of request then:</w:t>
      </w:r>
    </w:p>
    <w:p w:rsidR="00913A8F" w:rsidRDefault="00D007E4">
      <w:pPr>
        <w:pStyle w:val="Heading2"/>
        <w:keepNext/>
        <w:numPr>
          <w:ilvl w:val="2"/>
          <w:numId w:val="3"/>
        </w:numPr>
        <w:rPr>
          <w:rFonts w:ascii="Arial" w:eastAsia="Arial" w:hAnsi="Arial" w:cs="Arial"/>
          <w:sz w:val="24"/>
          <w:szCs w:val="24"/>
        </w:rPr>
      </w:pPr>
      <w:r>
        <w:rPr>
          <w:rFonts w:ascii="Arial" w:eastAsia="Arial" w:hAnsi="Arial" w:cs="Arial"/>
          <w:sz w:val="24"/>
          <w:szCs w:val="24"/>
        </w:rPr>
        <w:t xml:space="preserve">CCS may terminate this Framework Contract; and </w:t>
      </w:r>
    </w:p>
    <w:p w:rsidR="00913A8F" w:rsidRDefault="00D007E4">
      <w:pPr>
        <w:pStyle w:val="Heading2"/>
        <w:keepNext/>
        <w:numPr>
          <w:ilvl w:val="2"/>
          <w:numId w:val="3"/>
        </w:numPr>
        <w:rPr>
          <w:rFonts w:ascii="Arial" w:eastAsia="Arial" w:hAnsi="Arial" w:cs="Arial"/>
          <w:sz w:val="24"/>
          <w:szCs w:val="24"/>
        </w:rPr>
      </w:pPr>
      <w:proofErr w:type="gramStart"/>
      <w:r>
        <w:rPr>
          <w:rFonts w:ascii="Arial" w:eastAsia="Arial" w:hAnsi="Arial" w:cs="Arial"/>
          <w:sz w:val="24"/>
          <w:szCs w:val="24"/>
        </w:rPr>
        <w:t>each</w:t>
      </w:r>
      <w:proofErr w:type="gramEnd"/>
      <w:r>
        <w:rPr>
          <w:rFonts w:ascii="Arial" w:eastAsia="Arial" w:hAnsi="Arial" w:cs="Arial"/>
          <w:sz w:val="24"/>
          <w:szCs w:val="24"/>
        </w:rPr>
        <w:t xml:space="preserve"> Buyer may terminate any or all of its Call-Off Contracts, </w:t>
      </w:r>
    </w:p>
    <w:p w:rsidR="00913A8F" w:rsidRDefault="00D007E4">
      <w:pPr>
        <w:pStyle w:val="Heading2"/>
        <w:keepNext/>
        <w:ind w:left="720" w:firstLine="0"/>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each case as a material Default of the Contract for the purposes of Clause 10.4.1(d) of the Core Terms.</w:t>
      </w:r>
    </w:p>
    <w:p w:rsidR="00913A8F" w:rsidRDefault="00D007E4">
      <w:pPr>
        <w:pStyle w:val="Heading2"/>
        <w:keepNext/>
        <w:numPr>
          <w:ilvl w:val="1"/>
          <w:numId w:val="3"/>
        </w:numPr>
        <w:ind w:left="709"/>
        <w:rPr>
          <w:rFonts w:ascii="Arial" w:eastAsia="Arial" w:hAnsi="Arial" w:cs="Arial"/>
          <w:sz w:val="24"/>
          <w:szCs w:val="24"/>
        </w:rPr>
      </w:pPr>
      <w:r>
        <w:rPr>
          <w:rFonts w:ascii="Arial" w:eastAsia="Arial" w:hAnsi="Arial" w:cs="Arial"/>
          <w:sz w:val="24"/>
          <w:szCs w:val="24"/>
        </w:rPr>
        <w:t>Where the CCS has received a Letter of Intent to Guarantee from the Guarantor pursuant to Paragraph 2.1.1, CCS may terminate this Framework Contract as a material Default of the Contract for the purposes of Clause 10.4.1(d) of the Core Terms where:</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withdraws or revokes the Letter of Intent to Guarantee in whole or in part for any reason whatsoever; </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Letter of Intent to Guarantee becomes invalid or unenforceable for any reason whatsoever;</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refuses to enter into a Guarantee in accordance with Paragraph 2.1.2 above; or</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Insolvency Event occurs in respect of the Guarantor,</w:t>
      </w:r>
    </w:p>
    <w:p w:rsidR="00913A8F" w:rsidRDefault="00D007E4">
      <w:pPr>
        <w:pStyle w:val="Heading3"/>
        <w:ind w:left="720" w:firstLine="0"/>
        <w:rPr>
          <w:rFonts w:ascii="Arial" w:eastAsia="Arial" w:hAnsi="Arial" w:cs="Arial"/>
          <w:color w:val="000000"/>
          <w:sz w:val="24"/>
          <w:szCs w:val="24"/>
        </w:rPr>
      </w:pP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commitment to make resources available acceptable to CCS.</w:t>
      </w:r>
    </w:p>
    <w:p w:rsidR="00913A8F" w:rsidRDefault="00D007E4">
      <w:pPr>
        <w:pStyle w:val="Heading2"/>
        <w:keepNext/>
        <w:numPr>
          <w:ilvl w:val="1"/>
          <w:numId w:val="3"/>
        </w:numPr>
        <w:ind w:left="709"/>
        <w:rPr>
          <w:rFonts w:ascii="Arial" w:eastAsia="Arial" w:hAnsi="Arial" w:cs="Arial"/>
          <w:sz w:val="24"/>
          <w:szCs w:val="24"/>
        </w:rPr>
      </w:pPr>
      <w:bookmarkStart w:id="5" w:name="_heading=h.2et92p0" w:colFirst="0" w:colLast="0"/>
      <w:bookmarkEnd w:id="5"/>
      <w:r>
        <w:rPr>
          <w:rFonts w:ascii="Arial" w:eastAsia="Arial" w:hAnsi="Arial" w:cs="Arial"/>
          <w:sz w:val="24"/>
          <w:szCs w:val="24"/>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executed Guarantee; and</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a</w:t>
      </w:r>
      <w:proofErr w:type="gramEnd"/>
      <w:r>
        <w:rPr>
          <w:rFonts w:ascii="Arial" w:eastAsia="Arial" w:hAnsi="Arial" w:cs="Arial"/>
          <w:sz w:val="24"/>
          <w:szCs w:val="24"/>
        </w:rPr>
        <w:t xml:space="preserve"> certified copy extract of the board minutes and/or resolution of the Guarantor approving the execution of the Guarantee.</w:t>
      </w:r>
    </w:p>
    <w:p w:rsidR="00913A8F" w:rsidRDefault="00D007E4">
      <w:pPr>
        <w:pStyle w:val="Heading2"/>
        <w:keepNext/>
        <w:numPr>
          <w:ilvl w:val="1"/>
          <w:numId w:val="3"/>
        </w:numPr>
        <w:ind w:left="709"/>
        <w:rPr>
          <w:rFonts w:ascii="Arial" w:eastAsia="Arial" w:hAnsi="Arial" w:cs="Arial"/>
          <w:sz w:val="24"/>
          <w:szCs w:val="24"/>
        </w:rPr>
      </w:pPr>
      <w:r>
        <w:rPr>
          <w:rFonts w:ascii="Arial" w:eastAsia="Arial" w:hAnsi="Arial" w:cs="Arial"/>
          <w:sz w:val="24"/>
          <w:szCs w:val="24"/>
        </w:rPr>
        <w:t>Where a Buyer has procured a Guarantee under Paragraph 2.4 above, the Buyer may terminate the Call-Off Contract for as a material Default of the Contract for the purposes of Clause 10.4.1(d) of the Core Terms where:</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withdraws the Guarantee in whole or in part for any reason whatsoever; </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is in breach or anticipatory breach of the Guarantee; </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Insolvency Event occurs in respect of the Guarantor; </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Guarantee becomes invalid or unenforceable for any reason whatsoever; or</w:t>
      </w:r>
    </w:p>
    <w:p w:rsidR="00913A8F" w:rsidRDefault="00D007E4">
      <w:pPr>
        <w:pStyle w:val="Heading3"/>
        <w:numPr>
          <w:ilvl w:val="2"/>
          <w:numId w:val="3"/>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Supplier fails to provide any of the documentation required by Paragraph 2.4 by the date so specified by the Buyer,</w:t>
      </w:r>
    </w:p>
    <w:p w:rsidR="00913A8F" w:rsidRDefault="00D007E4">
      <w:pPr>
        <w:pStyle w:val="Heading3"/>
        <w:ind w:left="720" w:firstLine="0"/>
        <w:rPr>
          <w:rFonts w:ascii="Arial" w:eastAsia="Arial" w:hAnsi="Arial" w:cs="Arial"/>
          <w:sz w:val="24"/>
          <w:szCs w:val="24"/>
        </w:rPr>
      </w:pPr>
      <w:proofErr w:type="gramStart"/>
      <w:r>
        <w:rPr>
          <w:rFonts w:ascii="Arial" w:eastAsia="Arial" w:hAnsi="Arial" w:cs="Arial"/>
          <w:sz w:val="24"/>
          <w:szCs w:val="24"/>
        </w:rPr>
        <w:t>and</w:t>
      </w:r>
      <w:proofErr w:type="gramEnd"/>
      <w:r>
        <w:rPr>
          <w:rFonts w:ascii="Arial" w:eastAsia="Arial" w:hAnsi="Arial" w:cs="Arial"/>
          <w:sz w:val="24"/>
          <w:szCs w:val="24"/>
        </w:rPr>
        <w:t xml:space="preserve"> in each case the Guarantee is not replaced by an alternative guarantee agreement acceptable to the Buyer.</w:t>
      </w:r>
    </w:p>
    <w:p w:rsidR="00913A8F" w:rsidRDefault="00913A8F">
      <w:pPr>
        <w:spacing w:after="200" w:line="276" w:lineRule="auto"/>
        <w:jc w:val="left"/>
        <w:rPr>
          <w:rFonts w:ascii="Arial" w:eastAsia="Arial" w:hAnsi="Arial" w:cs="Arial"/>
          <w:b/>
          <w:smallCaps/>
          <w:sz w:val="24"/>
          <w:szCs w:val="24"/>
          <w:highlight w:val="green"/>
        </w:rPr>
      </w:pPr>
    </w:p>
    <w:p w:rsidR="00913A8F" w:rsidRDefault="00D007E4">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t>A</w:t>
      </w:r>
      <w:r>
        <w:rPr>
          <w:rFonts w:ascii="Arial" w:eastAsia="Arial" w:hAnsi="Arial" w:cs="Arial"/>
          <w:b/>
          <w:color w:val="000000"/>
          <w:sz w:val="36"/>
          <w:szCs w:val="36"/>
        </w:rPr>
        <w:t>nnex 1 – Form of Guarantee</w:t>
      </w:r>
    </w:p>
    <w:p w:rsidR="00913A8F" w:rsidRDefault="00D007E4">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rsidR="00913A8F" w:rsidRPr="00D007E4" w:rsidRDefault="00913A8F">
      <w:pPr>
        <w:keepNext/>
        <w:pBdr>
          <w:top w:val="nil"/>
          <w:left w:val="nil"/>
          <w:bottom w:val="nil"/>
          <w:right w:val="nil"/>
          <w:between w:val="nil"/>
        </w:pBdr>
        <w:spacing w:before="240"/>
        <w:ind w:firstLine="426"/>
        <w:jc w:val="center"/>
        <w:rPr>
          <w:rFonts w:ascii="Arial" w:eastAsia="Arial" w:hAnsi="Arial" w:cs="Arial"/>
          <w:b/>
          <w:i/>
          <w:smallCaps/>
          <w:color w:val="000000"/>
          <w:sz w:val="24"/>
          <w:szCs w:val="24"/>
          <w:highlight w:val="yellow"/>
        </w:rPr>
      </w:pPr>
    </w:p>
    <w:p w:rsidR="00913A8F" w:rsidRPr="00D007E4" w:rsidRDefault="00D007E4">
      <w:pPr>
        <w:pBdr>
          <w:top w:val="nil"/>
          <w:left w:val="nil"/>
          <w:bottom w:val="nil"/>
          <w:right w:val="nil"/>
          <w:between w:val="nil"/>
        </w:pBdr>
        <w:tabs>
          <w:tab w:val="left" w:pos="3402"/>
        </w:tabs>
        <w:spacing w:after="220"/>
        <w:ind w:left="1134"/>
        <w:rPr>
          <w:rFonts w:ascii="Arial" w:eastAsia="Arial" w:hAnsi="Arial" w:cs="Arial"/>
          <w:b/>
          <w:i/>
          <w:color w:val="000000"/>
          <w:sz w:val="24"/>
          <w:szCs w:val="24"/>
        </w:rPr>
      </w:pPr>
      <w:r w:rsidRPr="00D007E4">
        <w:rPr>
          <w:rFonts w:ascii="Arial" w:eastAsia="Arial" w:hAnsi="Arial" w:cs="Arial"/>
          <w:b/>
          <w:i/>
          <w:color w:val="000000"/>
          <w:sz w:val="24"/>
          <w:szCs w:val="24"/>
          <w:highlight w:val="yellow"/>
        </w:rPr>
        <w:t xml:space="preserve">[Guidance Note: </w:t>
      </w:r>
      <w:r w:rsidRPr="00D007E4">
        <w:rPr>
          <w:rFonts w:ascii="Arial" w:eastAsia="Arial" w:hAnsi="Arial" w:cs="Arial"/>
          <w:i/>
          <w:color w:val="000000"/>
          <w:sz w:val="24"/>
          <w:szCs w:val="24"/>
          <w:highlight w:val="yellow"/>
        </w:rPr>
        <w:t>this is the draft form of guarantee to be used to procure a Guarantee, and so it will need to be amended to reflect the Beneficiary’s requirements.]</w:t>
      </w:r>
    </w:p>
    <w:p w:rsidR="00913A8F" w:rsidRDefault="00913A8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rsidR="00913A8F" w:rsidRDefault="00D007E4">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rsidR="00913A8F" w:rsidRDefault="00D007E4">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PROVIDED BY</w:t>
      </w:r>
    </w:p>
    <w:p w:rsidR="00913A8F" w:rsidRDefault="00D007E4">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w:t>
      </w:r>
      <w:r w:rsidRPr="00D007E4">
        <w:rPr>
          <w:rFonts w:ascii="Arial" w:eastAsia="Arial" w:hAnsi="Arial" w:cs="Arial"/>
          <w:b/>
          <w:smallCaps/>
          <w:color w:val="000000"/>
          <w:sz w:val="24"/>
          <w:szCs w:val="24"/>
          <w:highlight w:val="yellow"/>
        </w:rPr>
        <w:t xml:space="preserve">Insert </w:t>
      </w:r>
      <w:r w:rsidRPr="00D007E4">
        <w:rPr>
          <w:rFonts w:ascii="Arial" w:eastAsia="Arial" w:hAnsi="Arial" w:cs="Arial"/>
          <w:smallCaps/>
          <w:color w:val="000000"/>
          <w:sz w:val="24"/>
          <w:szCs w:val="24"/>
          <w:highlight w:val="yellow"/>
        </w:rPr>
        <w:t>name of the Guarantor]</w:t>
      </w:r>
    </w:p>
    <w:p w:rsidR="00913A8F" w:rsidRDefault="00D007E4">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rsidR="00913A8F" w:rsidRDefault="00D007E4">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sidRPr="00D007E4">
        <w:rPr>
          <w:rFonts w:ascii="Arial" w:eastAsia="Arial" w:hAnsi="Arial" w:cs="Arial"/>
          <w:smallCaps/>
          <w:color w:val="000000"/>
          <w:sz w:val="24"/>
          <w:szCs w:val="24"/>
          <w:highlight w:val="yellow"/>
        </w:rPr>
        <w:t>name of the Beneficiary</w:t>
      </w:r>
      <w:r w:rsidRPr="00D007E4">
        <w:rPr>
          <w:rFonts w:ascii="Arial" w:eastAsia="Arial" w:hAnsi="Arial" w:cs="Arial"/>
          <w:b/>
          <w:smallCaps/>
          <w:color w:val="000000"/>
          <w:sz w:val="24"/>
          <w:szCs w:val="24"/>
          <w:highlight w:val="yellow"/>
        </w:rPr>
        <w:t>]</w:t>
      </w:r>
    </w:p>
    <w:p w:rsidR="00913A8F" w:rsidRDefault="00913A8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rsidR="00913A8F" w:rsidRDefault="00D007E4">
      <w:pPr>
        <w:spacing w:after="0"/>
        <w:jc w:val="left"/>
        <w:rPr>
          <w:rFonts w:ascii="Arial" w:eastAsia="Arial" w:hAnsi="Arial" w:cs="Arial"/>
          <w:sz w:val="24"/>
          <w:szCs w:val="24"/>
        </w:rPr>
      </w:pPr>
      <w:r>
        <w:br w:type="page"/>
      </w:r>
    </w:p>
    <w:p w:rsidR="00913A8F" w:rsidRDefault="00D007E4">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t>DEED OF GUARANTEE</w:t>
      </w:r>
    </w:p>
    <w:p w:rsidR="00913A8F" w:rsidRDefault="00D007E4">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r>
        <w:rPr>
          <w:rFonts w:ascii="Arial" w:eastAsia="Arial" w:hAnsi="Arial" w:cs="Arial"/>
          <w:sz w:val="24"/>
          <w:szCs w:val="24"/>
          <w:highlight w:val="yellow"/>
        </w:rPr>
        <w:t>[  ]</w:t>
      </w:r>
    </w:p>
    <w:p w:rsidR="00913A8F" w:rsidRDefault="00D007E4">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rsidR="00913A8F" w:rsidRDefault="00D007E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w:t>
      </w:r>
      <w:proofErr w:type="gramStart"/>
      <w:r>
        <w:rPr>
          <w:rFonts w:ascii="Arial" w:eastAsia="Arial" w:hAnsi="Arial" w:cs="Arial"/>
          <w:color w:val="000000"/>
          <w:sz w:val="24"/>
          <w:szCs w:val="24"/>
          <w:highlight w:val="yellow"/>
        </w:rPr>
        <w:t>a</w:t>
      </w:r>
      <w:proofErr w:type="gramEnd"/>
      <w:r>
        <w:rPr>
          <w:rFonts w:ascii="Arial" w:eastAsia="Arial" w:hAnsi="Arial" w:cs="Arial"/>
          <w:color w:val="000000"/>
          <w:sz w:val="24"/>
          <w:szCs w:val="24"/>
          <w:highlight w:val="yellow"/>
        </w:rPr>
        <w:t xml:space="preserve">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rsidR="00913A8F" w:rsidRDefault="00D007E4">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rsidR="00913A8F" w:rsidRDefault="00D007E4">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rsidR="00913A8F" w:rsidRDefault="00D007E4">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It is the intention of the Guarantor that this document be executed and take effect as a deed.</w:t>
      </w:r>
    </w:p>
    <w:p w:rsidR="00913A8F" w:rsidRDefault="00D007E4">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rsidR="00913A8F" w:rsidRDefault="00D007E4">
      <w:pPr>
        <w:pStyle w:val="Heading1"/>
        <w:numPr>
          <w:ilvl w:val="0"/>
          <w:numId w:val="4"/>
        </w:numPr>
        <w:ind w:left="360" w:hanging="360"/>
        <w:rPr>
          <w:rFonts w:ascii="Arial" w:eastAsia="Arial" w:hAnsi="Arial" w:cs="Arial"/>
          <w:sz w:val="24"/>
          <w:szCs w:val="24"/>
        </w:rPr>
      </w:pPr>
      <w:r>
        <w:rPr>
          <w:rFonts w:ascii="Arial" w:eastAsia="Arial" w:hAnsi="Arial" w:cs="Arial"/>
          <w:sz w:val="24"/>
          <w:szCs w:val="24"/>
        </w:rPr>
        <w:t>DEFINITIONS AND INTERPRETATION</w:t>
      </w:r>
    </w:p>
    <w:p w:rsidR="00913A8F" w:rsidRDefault="00D007E4">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rsidR="00913A8F" w:rsidRDefault="00D007E4">
      <w:pPr>
        <w:pStyle w:val="Heading2"/>
        <w:numPr>
          <w:ilvl w:val="1"/>
          <w:numId w:val="4"/>
        </w:numPr>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defined elsewhere in this Deed of Guarantee or the context requires otherwise, defined terms shall have the same meaning as they have for the purposes of the Guaranteed Agreement;</w:t>
      </w:r>
    </w:p>
    <w:p w:rsidR="00913A8F" w:rsidRDefault="00D007E4">
      <w:pPr>
        <w:pStyle w:val="Heading2"/>
        <w:keepNext/>
        <w:numPr>
          <w:ilvl w:val="1"/>
          <w:numId w:val="4"/>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words and phrases below shall have the following meanings:</w:t>
      </w:r>
    </w:p>
    <w:p w:rsidR="00913A8F" w:rsidRDefault="00D007E4">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Pr="00D007E4">
        <w:rPr>
          <w:rFonts w:ascii="Arial" w:eastAsia="Arial" w:hAnsi="Arial" w:cs="Arial"/>
          <w:b/>
          <w:i/>
          <w:color w:val="000000"/>
          <w:sz w:val="24"/>
          <w:szCs w:val="24"/>
          <w:highlight w:val="yellow"/>
        </w:rPr>
        <w:t xml:space="preserve">Guidance Note: </w:t>
      </w:r>
      <w:r w:rsidRPr="00D007E4">
        <w:rPr>
          <w:rFonts w:ascii="Arial" w:eastAsia="Arial" w:hAnsi="Arial" w:cs="Arial"/>
          <w:i/>
          <w:color w:val="000000"/>
          <w:sz w:val="24"/>
          <w:szCs w:val="24"/>
          <w:highlight w:val="yellow"/>
        </w:rPr>
        <w:t xml:space="preserve">Insert and/or settle Definitions, including from the following list, </w:t>
      </w:r>
      <w:proofErr w:type="gramStart"/>
      <w:r w:rsidRPr="00D007E4">
        <w:rPr>
          <w:rFonts w:ascii="Arial" w:eastAsia="Arial" w:hAnsi="Arial" w:cs="Arial"/>
          <w:i/>
          <w:color w:val="000000"/>
          <w:sz w:val="24"/>
          <w:szCs w:val="24"/>
          <w:highlight w:val="yellow"/>
        </w:rPr>
        <w:t>for  the</w:t>
      </w:r>
      <w:proofErr w:type="gramEnd"/>
      <w:r w:rsidRPr="00D007E4">
        <w:rPr>
          <w:rFonts w:ascii="Arial" w:eastAsia="Arial" w:hAnsi="Arial" w:cs="Arial"/>
          <w:i/>
          <w:color w:val="000000"/>
          <w:sz w:val="24"/>
          <w:szCs w:val="24"/>
          <w:highlight w:val="yellow"/>
        </w:rPr>
        <w:t xml:space="preserve"> Guarantee]</w:t>
      </w:r>
    </w:p>
    <w:tbl>
      <w:tblPr>
        <w:tblStyle w:val="a2"/>
        <w:tblW w:w="8778" w:type="dxa"/>
        <w:tblInd w:w="713" w:type="dxa"/>
        <w:tblLayout w:type="fixed"/>
        <w:tblLook w:val="0400" w:firstRow="0" w:lastRow="0" w:firstColumn="0" w:lastColumn="0" w:noHBand="0" w:noVBand="1"/>
      </w:tblPr>
      <w:tblGrid>
        <w:gridCol w:w="2790"/>
        <w:gridCol w:w="5988"/>
      </w:tblGrid>
      <w:tr w:rsidR="00913A8F">
        <w:tc>
          <w:tcPr>
            <w:tcW w:w="2790" w:type="dxa"/>
            <w:shd w:val="clear" w:color="auto" w:fill="auto"/>
          </w:tcPr>
          <w:p w:rsidR="00913A8F" w:rsidRDefault="00D007E4">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rsidR="00913A8F" w:rsidRDefault="00D007E4">
            <w:pPr>
              <w:pBdr>
                <w:top w:val="nil"/>
                <w:left w:val="nil"/>
                <w:bottom w:val="nil"/>
                <w:right w:val="nil"/>
                <w:between w:val="nil"/>
              </w:pBdr>
              <w:tabs>
                <w:tab w:val="left" w:pos="175"/>
              </w:tabs>
              <w:spacing w:after="120"/>
              <w:ind w:left="170"/>
              <w:rPr>
                <w:rFonts w:ascii="Arial" w:eastAsia="Arial" w:hAnsi="Arial" w:cs="Arial"/>
                <w:color w:val="000000"/>
                <w:sz w:val="24"/>
                <w:szCs w:val="24"/>
              </w:rPr>
            </w:pPr>
            <w:r w:rsidRPr="00D007E4">
              <w:rPr>
                <w:rFonts w:ascii="Arial" w:eastAsia="Arial" w:hAnsi="Arial" w:cs="Arial"/>
                <w:color w:val="000000"/>
                <w:sz w:val="24"/>
                <w:szCs w:val="24"/>
              </w:rPr>
              <w:t xml:space="preserve">means [all Buyers under the Call-Off Contracts] </w:t>
            </w:r>
            <w:r w:rsidRPr="00D007E4">
              <w:rPr>
                <w:rFonts w:ascii="Arial" w:eastAsia="Arial" w:hAnsi="Arial" w:cs="Arial"/>
                <w:color w:val="000000"/>
                <w:sz w:val="24"/>
                <w:szCs w:val="24"/>
                <w:highlight w:val="yellow"/>
              </w:rPr>
              <w:t>[</w:t>
            </w:r>
            <w:r w:rsidRPr="00D007E4">
              <w:rPr>
                <w:rFonts w:ascii="Arial" w:eastAsia="Arial" w:hAnsi="Arial" w:cs="Arial"/>
                <w:b/>
                <w:i/>
                <w:color w:val="000000"/>
                <w:sz w:val="24"/>
                <w:szCs w:val="24"/>
                <w:highlight w:val="yellow"/>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913A8F">
        <w:tc>
          <w:tcPr>
            <w:tcW w:w="2790" w:type="dxa"/>
            <w:shd w:val="clear" w:color="auto" w:fill="auto"/>
          </w:tcPr>
          <w:p w:rsidR="00913A8F" w:rsidRDefault="00D007E4">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rsidR="00913A8F" w:rsidRDefault="00D007E4">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913A8F">
        <w:tc>
          <w:tcPr>
            <w:tcW w:w="2790" w:type="dxa"/>
            <w:shd w:val="clear" w:color="auto" w:fill="auto"/>
          </w:tcPr>
          <w:p w:rsidR="00913A8F" w:rsidRDefault="00D007E4">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rsidR="00913A8F" w:rsidRDefault="00D007E4">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the framework contract </w:t>
            </w:r>
            <w:r w:rsidRPr="00D007E4">
              <w:rPr>
                <w:rFonts w:ascii="Arial" w:eastAsia="Arial" w:hAnsi="Arial" w:cs="Arial"/>
                <w:color w:val="000000"/>
                <w:sz w:val="24"/>
                <w:szCs w:val="24"/>
                <w:highlight w:val="yellow"/>
              </w:rPr>
              <w:t>[</w:t>
            </w:r>
            <w:r w:rsidRPr="00D007E4">
              <w:rPr>
                <w:rFonts w:ascii="Arial" w:eastAsia="Arial" w:hAnsi="Arial" w:cs="Arial"/>
                <w:b/>
                <w:color w:val="000000"/>
                <w:sz w:val="24"/>
                <w:szCs w:val="24"/>
                <w:highlight w:val="yellow"/>
              </w:rPr>
              <w:t>insert RM number and name of the framework</w:t>
            </w:r>
            <w:r>
              <w:rPr>
                <w:rFonts w:ascii="Arial" w:eastAsia="Arial" w:hAnsi="Arial" w:cs="Arial"/>
                <w:color w:val="000000"/>
                <w:sz w:val="24"/>
                <w:szCs w:val="24"/>
              </w:rPr>
              <w:t>] between the Minister for the Cabinet Office represented by its executive agency the Crown Commercial Service and the Supplier;</w:t>
            </w:r>
          </w:p>
        </w:tc>
      </w:tr>
      <w:tr w:rsidR="00913A8F">
        <w:tc>
          <w:tcPr>
            <w:tcW w:w="2790" w:type="dxa"/>
            <w:shd w:val="clear" w:color="auto" w:fill="auto"/>
          </w:tcPr>
          <w:p w:rsidR="00913A8F" w:rsidRDefault="00D007E4">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rsidR="00913A8F" w:rsidRDefault="00D007E4">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[each Call-Off Contract] [the Call-Off Contract] made between the Beneficiary and the Supplier [from time to time] [</w:t>
            </w:r>
            <w:r w:rsidRPr="00D007E4">
              <w:rPr>
                <w:rFonts w:ascii="Arial" w:eastAsia="Arial" w:hAnsi="Arial" w:cs="Arial"/>
                <w:b/>
                <w:i/>
                <w:color w:val="000000"/>
                <w:sz w:val="24"/>
                <w:szCs w:val="24"/>
                <w:highlight w:val="yellow"/>
              </w:rPr>
              <w:t xml:space="preserve">on </w:t>
            </w:r>
            <w:r w:rsidRPr="00D007E4">
              <w:rPr>
                <w:rFonts w:ascii="Arial" w:eastAsia="Arial" w:hAnsi="Arial" w:cs="Arial"/>
                <w:b/>
                <w:color w:val="000000"/>
                <w:sz w:val="24"/>
                <w:szCs w:val="24"/>
                <w:highlight w:val="yellow"/>
              </w:rPr>
              <w:t>insert date</w:t>
            </w:r>
            <w:r>
              <w:rPr>
                <w:rFonts w:ascii="Arial" w:eastAsia="Arial" w:hAnsi="Arial" w:cs="Arial"/>
                <w:color w:val="000000"/>
                <w:sz w:val="24"/>
                <w:szCs w:val="24"/>
              </w:rPr>
              <w:t>];</w:t>
            </w:r>
          </w:p>
        </w:tc>
      </w:tr>
      <w:tr w:rsidR="00913A8F">
        <w:tc>
          <w:tcPr>
            <w:tcW w:w="2790" w:type="dxa"/>
            <w:shd w:val="clear" w:color="auto" w:fill="auto"/>
          </w:tcPr>
          <w:p w:rsidR="00913A8F" w:rsidRDefault="00D007E4">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Obligations"</w:t>
            </w:r>
          </w:p>
        </w:tc>
        <w:tc>
          <w:tcPr>
            <w:tcW w:w="5988" w:type="dxa"/>
            <w:shd w:val="clear" w:color="auto" w:fill="auto"/>
          </w:tcPr>
          <w:p w:rsidR="00913A8F" w:rsidRDefault="00D007E4">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913A8F">
        <w:tc>
          <w:tcPr>
            <w:tcW w:w="2790" w:type="dxa"/>
            <w:shd w:val="clear" w:color="auto" w:fill="auto"/>
          </w:tcPr>
          <w:p w:rsidR="00913A8F" w:rsidRDefault="00D007E4">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rsidR="00913A8F" w:rsidRDefault="00D007E4">
            <w:pPr>
              <w:pBdr>
                <w:top w:val="nil"/>
                <w:left w:val="nil"/>
                <w:bottom w:val="nil"/>
                <w:right w:val="nil"/>
                <w:between w:val="nil"/>
              </w:pBdr>
              <w:tabs>
                <w:tab w:val="left" w:pos="175"/>
              </w:tabs>
              <w:spacing w:after="120"/>
              <w:ind w:left="170"/>
              <w:rPr>
                <w:rFonts w:ascii="Arial" w:eastAsia="Arial" w:hAnsi="Arial" w:cs="Arial"/>
                <w:color w:val="000000"/>
                <w:sz w:val="24"/>
                <w:szCs w:val="24"/>
              </w:rPr>
            </w:pPr>
            <w:bookmarkStart w:id="6" w:name="_heading=h.tyjcwt" w:colFirst="0" w:colLast="0"/>
            <w:bookmarkEnd w:id="6"/>
            <w:proofErr w:type="gramStart"/>
            <w:r>
              <w:rPr>
                <w:rFonts w:ascii="Arial" w:eastAsia="Arial" w:hAnsi="Arial" w:cs="Arial"/>
                <w:color w:val="000000"/>
                <w:sz w:val="24"/>
                <w:szCs w:val="24"/>
              </w:rPr>
              <w:t>means</w:t>
            </w:r>
            <w:proofErr w:type="gramEnd"/>
            <w:r>
              <w:rPr>
                <w:rFonts w:ascii="Arial" w:eastAsia="Arial" w:hAnsi="Arial" w:cs="Arial"/>
                <w:color w:val="000000"/>
                <w:sz w:val="24"/>
                <w:szCs w:val="24"/>
              </w:rPr>
              <w:t xml:space="preserve">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Award Form].</w:t>
            </w:r>
          </w:p>
        </w:tc>
      </w:tr>
    </w:tbl>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913A8F" w:rsidRDefault="00D007E4">
      <w:pPr>
        <w:pStyle w:val="Heading2"/>
        <w:numPr>
          <w:ilvl w:val="1"/>
          <w:numId w:val="4"/>
        </w:numPr>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the context otherwise requires, words importing the singular are to include the plural and vice versa;</w:t>
      </w:r>
    </w:p>
    <w:p w:rsidR="00913A8F" w:rsidRDefault="00D007E4">
      <w:pPr>
        <w:pStyle w:val="Heading2"/>
        <w:numPr>
          <w:ilvl w:val="1"/>
          <w:numId w:val="4"/>
        </w:numPr>
        <w:rPr>
          <w:rFonts w:ascii="Arial" w:eastAsia="Arial" w:hAnsi="Arial" w:cs="Arial"/>
          <w:sz w:val="24"/>
          <w:szCs w:val="24"/>
        </w:rPr>
      </w:pPr>
      <w:proofErr w:type="gramStart"/>
      <w:r>
        <w:rPr>
          <w:rFonts w:ascii="Arial" w:eastAsia="Arial" w:hAnsi="Arial" w:cs="Arial"/>
          <w:sz w:val="24"/>
          <w:szCs w:val="24"/>
        </w:rPr>
        <w:t>references</w:t>
      </w:r>
      <w:proofErr w:type="gramEnd"/>
      <w:r>
        <w:rPr>
          <w:rFonts w:ascii="Arial" w:eastAsia="Arial" w:hAnsi="Arial" w:cs="Arial"/>
          <w:sz w:val="24"/>
          <w:szCs w:val="24"/>
        </w:rPr>
        <w:t xml:space="preserve"> to a person are to be construed to include that person's assignees or transferees or successors in title, whether direct or indirect;</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the words "other" and "otherwise" are not to be construed as confining the meaning of any following words to the class of thing previously stated where a wider construction is possible;</w:t>
      </w:r>
    </w:p>
    <w:p w:rsidR="00913A8F" w:rsidRDefault="00D007E4">
      <w:pPr>
        <w:pStyle w:val="Heading2"/>
        <w:numPr>
          <w:ilvl w:val="1"/>
          <w:numId w:val="4"/>
        </w:numPr>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the context otherwise requires, reference to a gender includes the other gender and the neuter;</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913A8F" w:rsidRDefault="00D007E4">
      <w:pPr>
        <w:pStyle w:val="Heading2"/>
        <w:numPr>
          <w:ilvl w:val="1"/>
          <w:numId w:val="4"/>
        </w:numPr>
        <w:rPr>
          <w:rFonts w:ascii="Arial" w:eastAsia="Arial" w:hAnsi="Arial" w:cs="Arial"/>
          <w:sz w:val="24"/>
          <w:szCs w:val="24"/>
        </w:rPr>
      </w:pPr>
      <w:proofErr w:type="gramStart"/>
      <w:r>
        <w:rPr>
          <w:rFonts w:ascii="Arial" w:eastAsia="Arial" w:hAnsi="Arial" w:cs="Arial"/>
          <w:sz w:val="24"/>
          <w:szCs w:val="24"/>
        </w:rPr>
        <w:t>unless</w:t>
      </w:r>
      <w:proofErr w:type="gramEnd"/>
      <w:r>
        <w:rPr>
          <w:rFonts w:ascii="Arial" w:eastAsia="Arial" w:hAnsi="Arial" w:cs="Arial"/>
          <w:sz w:val="24"/>
          <w:szCs w:val="24"/>
        </w:rPr>
        <w:t xml:space="preserve"> the context otherwise requires, any phrase introduced by the words "including", "includes", "in particular", "for example" or similar, shall be construed as illustrative and without limitation to the generality of the related general words;</w:t>
      </w:r>
    </w:p>
    <w:p w:rsidR="00913A8F" w:rsidRDefault="00D007E4">
      <w:pPr>
        <w:pStyle w:val="Heading2"/>
        <w:numPr>
          <w:ilvl w:val="1"/>
          <w:numId w:val="4"/>
        </w:numPr>
        <w:rPr>
          <w:rFonts w:ascii="Arial" w:eastAsia="Arial" w:hAnsi="Arial" w:cs="Arial"/>
          <w:sz w:val="24"/>
          <w:szCs w:val="24"/>
        </w:rPr>
      </w:pPr>
      <w:proofErr w:type="gramStart"/>
      <w:r>
        <w:rPr>
          <w:rFonts w:ascii="Arial" w:eastAsia="Arial" w:hAnsi="Arial" w:cs="Arial"/>
          <w:sz w:val="24"/>
          <w:szCs w:val="24"/>
        </w:rPr>
        <w:t>references</w:t>
      </w:r>
      <w:proofErr w:type="gramEnd"/>
      <w:r>
        <w:rPr>
          <w:rFonts w:ascii="Arial" w:eastAsia="Arial" w:hAnsi="Arial" w:cs="Arial"/>
          <w:sz w:val="24"/>
          <w:szCs w:val="24"/>
        </w:rPr>
        <w:t xml:space="preserve"> to Clauses and Schedules are, unless otherwise provided, references to Clauses of and Schedules to this Deed of Guarantee; and</w:t>
      </w:r>
    </w:p>
    <w:p w:rsidR="00913A8F" w:rsidRDefault="00D007E4">
      <w:pPr>
        <w:pStyle w:val="Heading2"/>
        <w:numPr>
          <w:ilvl w:val="1"/>
          <w:numId w:val="4"/>
        </w:numPr>
        <w:rPr>
          <w:rFonts w:ascii="Arial" w:eastAsia="Arial" w:hAnsi="Arial" w:cs="Arial"/>
          <w:sz w:val="24"/>
          <w:szCs w:val="24"/>
        </w:rPr>
      </w:pPr>
      <w:proofErr w:type="gramStart"/>
      <w:r>
        <w:rPr>
          <w:rFonts w:ascii="Arial" w:eastAsia="Arial" w:hAnsi="Arial" w:cs="Arial"/>
          <w:sz w:val="24"/>
          <w:szCs w:val="24"/>
        </w:rPr>
        <w:t>references</w:t>
      </w:r>
      <w:proofErr w:type="gramEnd"/>
      <w:r>
        <w:rPr>
          <w:rFonts w:ascii="Arial" w:eastAsia="Arial" w:hAnsi="Arial" w:cs="Arial"/>
          <w:sz w:val="24"/>
          <w:szCs w:val="24"/>
        </w:rPr>
        <w:t xml:space="preserve"> to liability are to include any liability whether actual, contingent, present or future.</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GUARANTEE AND INDEMNITY</w:t>
      </w:r>
    </w:p>
    <w:p w:rsidR="00913A8F" w:rsidRDefault="00D007E4">
      <w:pPr>
        <w:pStyle w:val="Heading2"/>
        <w:numPr>
          <w:ilvl w:val="1"/>
          <w:numId w:val="4"/>
        </w:numPr>
        <w:rPr>
          <w:rFonts w:ascii="Arial" w:eastAsia="Arial" w:hAnsi="Arial" w:cs="Arial"/>
          <w:sz w:val="24"/>
          <w:szCs w:val="24"/>
        </w:rPr>
      </w:pPr>
      <w:bookmarkStart w:id="7" w:name="_heading=h.3dy6vkm" w:colFirst="0" w:colLast="0"/>
      <w:bookmarkEnd w:id="7"/>
      <w:r>
        <w:rPr>
          <w:rFonts w:ascii="Arial" w:eastAsia="Arial" w:hAnsi="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913A8F" w:rsidRDefault="00D007E4">
      <w:pPr>
        <w:pStyle w:val="Heading2"/>
        <w:numPr>
          <w:ilvl w:val="1"/>
          <w:numId w:val="4"/>
        </w:numPr>
        <w:rPr>
          <w:rFonts w:ascii="Arial" w:eastAsia="Arial" w:hAnsi="Arial" w:cs="Arial"/>
          <w:color w:val="000000"/>
          <w:sz w:val="24"/>
          <w:szCs w:val="24"/>
        </w:rPr>
      </w:pPr>
      <w:r>
        <w:rPr>
          <w:rFonts w:ascii="Arial" w:eastAsia="Arial" w:hAnsi="Arial" w:cs="Arial"/>
          <w:color w:val="000000"/>
          <w:sz w:val="24"/>
          <w:szCs w:val="24"/>
        </w:rPr>
        <w:t xml:space="preserve">If at any time the Supplier shall fail to perform any of the Guaranteed Obligations, the Guarantor, as primary obligor, irrevocably and unconditionally undertakes to the Beneficiary </w:t>
      </w:r>
      <w:r>
        <w:rPr>
          <w:rFonts w:ascii="Arial" w:eastAsia="Arial" w:hAnsi="Arial" w:cs="Arial"/>
          <w:sz w:val="24"/>
          <w:szCs w:val="24"/>
        </w:rPr>
        <w:t>that</w:t>
      </w:r>
      <w:r>
        <w:rPr>
          <w:rFonts w:ascii="Arial" w:eastAsia="Arial" w:hAnsi="Arial" w:cs="Arial"/>
          <w:color w:val="000000"/>
          <w:sz w:val="24"/>
          <w:szCs w:val="24"/>
        </w:rPr>
        <w:t>, upon first demand by the Beneficiary it shall, at the cost and expense of the Guarantor:</w:t>
      </w:r>
    </w:p>
    <w:p w:rsidR="00913A8F" w:rsidRDefault="00D007E4">
      <w:pPr>
        <w:pStyle w:val="Heading3"/>
        <w:numPr>
          <w:ilvl w:val="2"/>
          <w:numId w:val="4"/>
        </w:numPr>
        <w:rPr>
          <w:rFonts w:ascii="Arial" w:eastAsia="Arial" w:hAnsi="Arial" w:cs="Arial"/>
          <w:sz w:val="24"/>
          <w:szCs w:val="24"/>
        </w:rPr>
      </w:pPr>
      <w:r>
        <w:rPr>
          <w:rFonts w:ascii="Arial" w:eastAsia="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913A8F" w:rsidRDefault="00D007E4">
      <w:pPr>
        <w:pStyle w:val="Heading3"/>
        <w:numPr>
          <w:ilvl w:val="2"/>
          <w:numId w:val="4"/>
        </w:numPr>
        <w:rPr>
          <w:rFonts w:ascii="Arial" w:eastAsia="Arial" w:hAnsi="Arial" w:cs="Arial"/>
          <w:sz w:val="24"/>
          <w:szCs w:val="24"/>
        </w:rPr>
      </w:pPr>
      <w:r>
        <w:rPr>
          <w:rFonts w:ascii="Arial" w:eastAsia="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913A8F" w:rsidRDefault="00D007E4">
      <w:pPr>
        <w:pStyle w:val="Heading2"/>
        <w:numPr>
          <w:ilvl w:val="1"/>
          <w:numId w:val="4"/>
        </w:numPr>
        <w:rPr>
          <w:rFonts w:ascii="Arial" w:eastAsia="Arial" w:hAnsi="Arial" w:cs="Arial"/>
          <w:sz w:val="24"/>
          <w:szCs w:val="24"/>
        </w:rPr>
      </w:pPr>
      <w:bookmarkStart w:id="8" w:name="_heading=h.1t3h5sf" w:colFirst="0" w:colLast="0"/>
      <w:bookmarkEnd w:id="8"/>
      <w:r>
        <w:rPr>
          <w:rFonts w:ascii="Arial" w:eastAsia="Arial" w:hAnsi="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913A8F" w:rsidRDefault="00D007E4">
      <w:pPr>
        <w:pStyle w:val="Heading1"/>
        <w:numPr>
          <w:ilvl w:val="0"/>
          <w:numId w:val="4"/>
        </w:numPr>
        <w:rPr>
          <w:rFonts w:ascii="Arial" w:eastAsia="Arial" w:hAnsi="Arial" w:cs="Arial"/>
          <w:sz w:val="24"/>
          <w:szCs w:val="24"/>
        </w:rPr>
      </w:pPr>
      <w:bookmarkStart w:id="9" w:name="_heading=h.4d34og8" w:colFirst="0" w:colLast="0"/>
      <w:bookmarkEnd w:id="9"/>
      <w:r>
        <w:rPr>
          <w:rFonts w:ascii="Arial" w:eastAsia="Arial" w:hAnsi="Arial" w:cs="Arial"/>
          <w:sz w:val="24"/>
          <w:szCs w:val="24"/>
        </w:rPr>
        <w:t>OBLIGATION TO ENTER INTO A NEW CONTRACT</w:t>
      </w:r>
    </w:p>
    <w:p w:rsidR="00913A8F" w:rsidRDefault="00D007E4">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w:t>
      </w:r>
      <w:bookmarkStart w:id="10" w:name="bookmark=id.2s8eyo1" w:colFirst="0" w:colLast="0"/>
      <w:bookmarkEnd w:id="10"/>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DEMANDS AND NOTICES</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Any demand or notice served by the Beneficiary on the Guarantor under this Deed of Guarantee shall be in writing, addressed to:</w:t>
      </w:r>
    </w:p>
    <w:p w:rsidR="00913A8F" w:rsidRPr="00D007E4" w:rsidRDefault="00D007E4">
      <w:pPr>
        <w:pBdr>
          <w:top w:val="nil"/>
          <w:left w:val="nil"/>
          <w:bottom w:val="nil"/>
          <w:right w:val="nil"/>
          <w:between w:val="nil"/>
        </w:pBdr>
        <w:spacing w:before="120" w:after="120"/>
        <w:ind w:left="936"/>
        <w:rPr>
          <w:rFonts w:ascii="Arial" w:eastAsia="Arial" w:hAnsi="Arial" w:cs="Arial"/>
          <w:color w:val="000000"/>
          <w:sz w:val="24"/>
          <w:szCs w:val="24"/>
          <w:highlight w:val="yellow"/>
        </w:rPr>
      </w:pPr>
      <w:r w:rsidRPr="00D007E4">
        <w:rPr>
          <w:rFonts w:ascii="Arial" w:eastAsia="Arial" w:hAnsi="Arial" w:cs="Arial"/>
          <w:color w:val="000000"/>
          <w:sz w:val="24"/>
          <w:szCs w:val="24"/>
          <w:highlight w:val="yellow"/>
        </w:rPr>
        <w:t>[</w:t>
      </w:r>
      <w:r w:rsidRPr="00D007E4">
        <w:rPr>
          <w:rFonts w:ascii="Arial" w:eastAsia="Arial" w:hAnsi="Arial" w:cs="Arial"/>
          <w:b/>
          <w:color w:val="000000"/>
          <w:sz w:val="24"/>
          <w:szCs w:val="24"/>
          <w:highlight w:val="yellow"/>
        </w:rPr>
        <w:t xml:space="preserve">Insert </w:t>
      </w:r>
      <w:r w:rsidRPr="00D007E4">
        <w:rPr>
          <w:rFonts w:ascii="Arial" w:eastAsia="Arial" w:hAnsi="Arial" w:cs="Arial"/>
          <w:color w:val="000000"/>
          <w:sz w:val="24"/>
          <w:szCs w:val="24"/>
          <w:highlight w:val="yellow"/>
        </w:rPr>
        <w:t xml:space="preserve">Address of the Guarantor in England and Wales] </w:t>
      </w:r>
    </w:p>
    <w:p w:rsidR="00913A8F" w:rsidRDefault="00D007E4">
      <w:pPr>
        <w:pBdr>
          <w:top w:val="nil"/>
          <w:left w:val="nil"/>
          <w:bottom w:val="nil"/>
          <w:right w:val="nil"/>
          <w:between w:val="nil"/>
        </w:pBdr>
        <w:spacing w:before="120" w:after="120"/>
        <w:ind w:left="936"/>
        <w:rPr>
          <w:rFonts w:ascii="Arial" w:eastAsia="Arial" w:hAnsi="Arial" w:cs="Arial"/>
          <w:color w:val="000000"/>
          <w:sz w:val="24"/>
          <w:szCs w:val="24"/>
        </w:rPr>
      </w:pPr>
      <w:r w:rsidRPr="00D007E4">
        <w:rPr>
          <w:rFonts w:ascii="Arial" w:eastAsia="Arial" w:hAnsi="Arial" w:cs="Arial"/>
          <w:b/>
          <w:color w:val="000000"/>
          <w:sz w:val="24"/>
          <w:szCs w:val="24"/>
          <w:highlight w:val="yellow"/>
        </w:rPr>
        <w:t>[Insert</w:t>
      </w:r>
      <w:r w:rsidRPr="00D007E4">
        <w:rPr>
          <w:rFonts w:ascii="Arial" w:eastAsia="Arial" w:hAnsi="Arial" w:cs="Arial"/>
          <w:color w:val="000000"/>
          <w:sz w:val="24"/>
          <w:szCs w:val="24"/>
          <w:highlight w:val="yellow"/>
        </w:rPr>
        <w:t xml:space="preserve"> Facsimile Number]</w:t>
      </w:r>
    </w:p>
    <w:p w:rsidR="00913A8F" w:rsidRDefault="00D007E4">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sidRPr="00D007E4">
        <w:rPr>
          <w:rFonts w:ascii="Arial" w:eastAsia="Arial" w:hAnsi="Arial" w:cs="Arial"/>
          <w:b/>
          <w:color w:val="000000"/>
          <w:sz w:val="24"/>
          <w:szCs w:val="24"/>
          <w:highlight w:val="yellow"/>
        </w:rPr>
        <w:t>Insert</w:t>
      </w:r>
      <w:r w:rsidRPr="00D007E4">
        <w:rPr>
          <w:rFonts w:ascii="Arial" w:eastAsia="Arial" w:hAnsi="Arial" w:cs="Arial"/>
          <w:color w:val="000000"/>
          <w:sz w:val="24"/>
          <w:szCs w:val="24"/>
          <w:highlight w:val="yellow"/>
        </w:rPr>
        <w:t xml:space="preserve"> details]</w:t>
      </w:r>
    </w:p>
    <w:p w:rsidR="00913A8F" w:rsidRDefault="00D007E4">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Any notice or demand served on the Guarantor or the Beneficiary under this Deed of Guarantee shall be deemed to have been served:</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if</w:t>
      </w:r>
      <w:proofErr w:type="gramEnd"/>
      <w:r>
        <w:rPr>
          <w:rFonts w:ascii="Arial" w:eastAsia="Arial" w:hAnsi="Arial" w:cs="Arial"/>
          <w:sz w:val="24"/>
          <w:szCs w:val="24"/>
        </w:rPr>
        <w:t xml:space="preserve"> delivered by hand, at the time of delivery; or</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if</w:t>
      </w:r>
      <w:proofErr w:type="gramEnd"/>
      <w:r>
        <w:rPr>
          <w:rFonts w:ascii="Arial" w:eastAsia="Arial" w:hAnsi="Arial" w:cs="Arial"/>
          <w:sz w:val="24"/>
          <w:szCs w:val="24"/>
        </w:rPr>
        <w:t xml:space="preserve"> posted, at 10.00 a.m. on the second Working Day after it was put into the post; </w:t>
      </w:r>
    </w:p>
    <w:p w:rsidR="00913A8F" w:rsidRDefault="00D007E4">
      <w:pPr>
        <w:pStyle w:val="Heading3"/>
        <w:numPr>
          <w:ilvl w:val="2"/>
          <w:numId w:val="4"/>
        </w:numPr>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r w:rsidR="003027E9">
        <w:rPr>
          <w:rFonts w:ascii="Arial" w:eastAsia="Arial" w:hAnsi="Arial" w:cs="Arial"/>
          <w:sz w:val="24"/>
          <w:szCs w:val="24"/>
        </w:rPr>
        <w:t>; or</w:t>
      </w:r>
    </w:p>
    <w:p w:rsidR="003027E9" w:rsidRPr="003027E9" w:rsidRDefault="003027E9" w:rsidP="003027E9">
      <w:pPr>
        <w:pStyle w:val="Heading3"/>
        <w:numPr>
          <w:ilvl w:val="2"/>
          <w:numId w:val="4"/>
        </w:numPr>
        <w:rPr>
          <w:rFonts w:ascii="Arial" w:eastAsia="Arial" w:hAnsi="Arial" w:cs="Arial"/>
          <w:sz w:val="24"/>
          <w:szCs w:val="24"/>
        </w:rPr>
      </w:pPr>
      <w:proofErr w:type="gramStart"/>
      <w:r w:rsidRPr="003027E9">
        <w:rPr>
          <w:rFonts w:ascii="Arial" w:eastAsia="Arial" w:hAnsi="Arial" w:cs="Arial"/>
          <w:sz w:val="24"/>
          <w:szCs w:val="24"/>
        </w:rPr>
        <w:t>if</w:t>
      </w:r>
      <w:proofErr w:type="gramEnd"/>
      <w:r w:rsidRPr="003027E9">
        <w:rPr>
          <w:rFonts w:ascii="Arial" w:eastAsia="Arial" w:hAnsi="Arial" w:cs="Arial"/>
          <w:sz w:val="24"/>
          <w:szCs w:val="24"/>
        </w:rPr>
        <w:t xml:space="preserve"> by email, at 9.00am on the first Working Day after sending.</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Any notice purported to be served on the Beneficiary under this Deed of Guarantee shall only be valid when received in writing by the Beneficiary.</w:t>
      </w:r>
    </w:p>
    <w:p w:rsidR="00913A8F" w:rsidRDefault="00D007E4">
      <w:pPr>
        <w:pStyle w:val="Heading1"/>
        <w:numPr>
          <w:ilvl w:val="0"/>
          <w:numId w:val="4"/>
        </w:numPr>
        <w:rPr>
          <w:rFonts w:ascii="Arial" w:eastAsia="Arial" w:hAnsi="Arial" w:cs="Arial"/>
          <w:sz w:val="24"/>
          <w:szCs w:val="24"/>
        </w:rPr>
      </w:pPr>
      <w:bookmarkStart w:id="11" w:name="_heading=h.17dp8vu" w:colFirst="0" w:colLast="0"/>
      <w:bookmarkEnd w:id="11"/>
      <w:r>
        <w:rPr>
          <w:rFonts w:ascii="Arial" w:eastAsia="Arial" w:hAnsi="Arial" w:cs="Arial"/>
          <w:sz w:val="24"/>
          <w:szCs w:val="24"/>
        </w:rPr>
        <w:t>BENEFICIARY'S PROTECTIONS</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 xml:space="preserve">This Deed of Guarantee shall be a continuing security for the Guaranteed Obligations and accordingly: </w:t>
      </w:r>
    </w:p>
    <w:p w:rsidR="00913A8F" w:rsidRDefault="00D007E4">
      <w:pPr>
        <w:pStyle w:val="Heading3"/>
        <w:numPr>
          <w:ilvl w:val="2"/>
          <w:numId w:val="4"/>
        </w:numPr>
        <w:rPr>
          <w:rFonts w:ascii="Arial" w:eastAsia="Arial" w:hAnsi="Arial" w:cs="Arial"/>
          <w:sz w:val="24"/>
          <w:szCs w:val="24"/>
        </w:rPr>
      </w:pPr>
      <w:r>
        <w:rPr>
          <w:rFonts w:ascii="Arial" w:eastAsia="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913A8F" w:rsidRDefault="00D007E4">
      <w:pPr>
        <w:pStyle w:val="Heading3"/>
        <w:numPr>
          <w:ilvl w:val="2"/>
          <w:numId w:val="4"/>
        </w:numPr>
        <w:rPr>
          <w:rFonts w:ascii="Arial" w:eastAsia="Arial" w:hAnsi="Arial" w:cs="Arial"/>
          <w:sz w:val="24"/>
          <w:szCs w:val="24"/>
        </w:rPr>
      </w:pPr>
      <w:r>
        <w:rPr>
          <w:rFonts w:ascii="Arial" w:eastAsia="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913A8F" w:rsidRDefault="00D007E4">
      <w:pPr>
        <w:pStyle w:val="Heading3"/>
        <w:numPr>
          <w:ilvl w:val="2"/>
          <w:numId w:val="4"/>
        </w:numPr>
        <w:rPr>
          <w:rFonts w:ascii="Arial" w:eastAsia="Arial" w:hAnsi="Arial" w:cs="Arial"/>
          <w:sz w:val="24"/>
          <w:szCs w:val="24"/>
        </w:rPr>
      </w:pPr>
      <w:r>
        <w:rPr>
          <w:rFonts w:ascii="Arial" w:eastAsia="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rights of the Beneficiary against the Guarantor under this Deed of Guarantee are in addition to, shall not be affected by and shall not prejudice, any other security, guarantee, indemnity or other rights or remedies available to the Beneficiary.</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Pr>
          <w:rFonts w:ascii="Arial" w:eastAsia="Arial" w:hAnsi="Arial" w:cs="Arial"/>
          <w:sz w:val="24"/>
          <w:szCs w:val="24"/>
        </w:rPr>
        <w:t>non performance</w:t>
      </w:r>
      <w:proofErr w:type="spellEnd"/>
      <w:r>
        <w:rPr>
          <w:rFonts w:ascii="Arial" w:eastAsia="Arial" w:hAnsi="Arial" w:cs="Arial"/>
          <w:sz w:val="24"/>
          <w:szCs w:val="24"/>
        </w:rPr>
        <w:t xml:space="preserve"> by the Supplier of any Guaranteed Obligation shall not preclude the Beneficiary from making a further demand in respect of the same or some other default in respect of the same Guaranteed Obligation.</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The Beneficiary shall not be obliged before taking steps to enforce this Deed of Guarantee against the Guarantor to obtain judg</w:t>
      </w:r>
      <w:r w:rsidR="003027E9">
        <w:rPr>
          <w:rFonts w:ascii="Arial" w:eastAsia="Arial" w:hAnsi="Arial" w:cs="Arial"/>
          <w:sz w:val="24"/>
          <w:szCs w:val="24"/>
        </w:rPr>
        <w:t>e</w:t>
      </w:r>
      <w:r>
        <w:rPr>
          <w:rFonts w:ascii="Arial" w:eastAsia="Arial" w:hAnsi="Arial" w:cs="Arial"/>
          <w:sz w:val="24"/>
          <w:szCs w:val="24"/>
        </w:rPr>
        <w:t>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The Beneficiary's rights under this Deed of Guarantee are cumulative and not exclusive of any rights provided by law and may be exercised from time to time and as often as the Beneficiary deems expedient.</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913A8F" w:rsidRDefault="00D007E4">
      <w:pPr>
        <w:numPr>
          <w:ilvl w:val="1"/>
          <w:numId w:val="4"/>
        </w:numPr>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GUARANTOR INTENT</w:t>
      </w:r>
    </w:p>
    <w:p w:rsidR="00913A8F" w:rsidRDefault="00D007E4">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RIGHTS OF SUBROGATION</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of</w:t>
      </w:r>
      <w:proofErr w:type="gramEnd"/>
      <w:r>
        <w:rPr>
          <w:rFonts w:ascii="Arial" w:eastAsia="Arial" w:hAnsi="Arial" w:cs="Arial"/>
          <w:sz w:val="24"/>
          <w:szCs w:val="24"/>
        </w:rPr>
        <w:t xml:space="preserve"> subrogation and indemnity; </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to</w:t>
      </w:r>
      <w:proofErr w:type="gramEnd"/>
      <w:r>
        <w:rPr>
          <w:rFonts w:ascii="Arial" w:eastAsia="Arial" w:hAnsi="Arial" w:cs="Arial"/>
          <w:sz w:val="24"/>
          <w:szCs w:val="24"/>
        </w:rPr>
        <w:t xml:space="preserve"> take the benefit of, share in or enforce any security or other guarantee or indemnity for the Supplier’s obligations; and </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to</w:t>
      </w:r>
      <w:proofErr w:type="gramEnd"/>
      <w:r>
        <w:rPr>
          <w:rFonts w:ascii="Arial" w:eastAsia="Arial" w:hAnsi="Arial" w:cs="Arial"/>
          <w:sz w:val="24"/>
          <w:szCs w:val="24"/>
        </w:rPr>
        <w:t xml:space="preserve"> prove in the liquidation or insolvency of the Supplier, </w:t>
      </w:r>
    </w:p>
    <w:p w:rsidR="00913A8F" w:rsidRDefault="00D007E4">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w:t>
      </w:r>
      <w:r w:rsidR="003027E9">
        <w:rPr>
          <w:rFonts w:ascii="Arial" w:eastAsia="Arial" w:hAnsi="Arial" w:cs="Arial"/>
          <w:color w:val="000000"/>
          <w:sz w:val="24"/>
          <w:szCs w:val="24"/>
        </w:rPr>
        <w:t xml:space="preserve">monies </w:t>
      </w:r>
      <w:r>
        <w:rPr>
          <w:rFonts w:ascii="Arial" w:eastAsia="Arial" w:hAnsi="Arial" w:cs="Arial"/>
          <w:color w:val="000000"/>
          <w:sz w:val="24"/>
          <w:szCs w:val="24"/>
        </w:rPr>
        <w:t>payable hereunder and will hold any security taken in breach of this Clause on trust for the Beneficiary.</w:t>
      </w:r>
    </w:p>
    <w:p w:rsidR="00913A8F" w:rsidRDefault="00D007E4">
      <w:pPr>
        <w:pStyle w:val="Heading1"/>
        <w:numPr>
          <w:ilvl w:val="0"/>
          <w:numId w:val="4"/>
        </w:numPr>
        <w:rPr>
          <w:rFonts w:ascii="Arial" w:eastAsia="Arial" w:hAnsi="Arial" w:cs="Arial"/>
          <w:sz w:val="24"/>
          <w:szCs w:val="24"/>
        </w:rPr>
      </w:pPr>
      <w:bookmarkStart w:id="12" w:name="_heading=h.3rdcrjn" w:colFirst="0" w:colLast="0"/>
      <w:bookmarkEnd w:id="12"/>
      <w:r>
        <w:rPr>
          <w:rFonts w:ascii="Arial" w:eastAsia="Arial" w:hAnsi="Arial" w:cs="Arial"/>
          <w:sz w:val="24"/>
          <w:szCs w:val="24"/>
        </w:rPr>
        <w:t>DEFERRAL OF RIGHTS</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exercise</w:t>
      </w:r>
      <w:proofErr w:type="gramEnd"/>
      <w:r>
        <w:rPr>
          <w:rFonts w:ascii="Arial" w:eastAsia="Arial" w:hAnsi="Arial" w:cs="Arial"/>
          <w:sz w:val="24"/>
          <w:szCs w:val="24"/>
        </w:rPr>
        <w:t xml:space="preserve"> any rights it may have to be indemnified by the Supplier;</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claim</w:t>
      </w:r>
      <w:proofErr w:type="gramEnd"/>
      <w:r>
        <w:rPr>
          <w:rFonts w:ascii="Arial" w:eastAsia="Arial" w:hAnsi="Arial" w:cs="Arial"/>
          <w:sz w:val="24"/>
          <w:szCs w:val="24"/>
        </w:rPr>
        <w:t xml:space="preserve"> any contribution from any other guarantor of the Supplier’s obligations under the Guaranteed Agreement;</w:t>
      </w:r>
    </w:p>
    <w:p w:rsidR="00913A8F" w:rsidRDefault="00D007E4">
      <w:pPr>
        <w:pStyle w:val="Heading3"/>
        <w:numPr>
          <w:ilvl w:val="2"/>
          <w:numId w:val="4"/>
        </w:numPr>
        <w:rPr>
          <w:rFonts w:ascii="Arial" w:eastAsia="Arial" w:hAnsi="Arial" w:cs="Arial"/>
          <w:sz w:val="24"/>
          <w:szCs w:val="24"/>
        </w:rPr>
      </w:pPr>
      <w:r>
        <w:rPr>
          <w:rFonts w:ascii="Arial" w:eastAsia="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demand</w:t>
      </w:r>
      <w:proofErr w:type="gramEnd"/>
      <w:r>
        <w:rPr>
          <w:rFonts w:ascii="Arial" w:eastAsia="Arial" w:hAnsi="Arial" w:cs="Arial"/>
          <w:sz w:val="24"/>
          <w:szCs w:val="24"/>
        </w:rPr>
        <w:t xml:space="preserve"> or accept repayment in whole or in part of any indebtedness now or hereafter due from the Supplier; or</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claim</w:t>
      </w:r>
      <w:proofErr w:type="gramEnd"/>
      <w:r>
        <w:rPr>
          <w:rFonts w:ascii="Arial" w:eastAsia="Arial" w:hAnsi="Arial" w:cs="Arial"/>
          <w:sz w:val="24"/>
          <w:szCs w:val="24"/>
        </w:rPr>
        <w:t xml:space="preserve"> any set-off or counterclaim against the Supplier;</w:t>
      </w:r>
    </w:p>
    <w:p w:rsidR="00913A8F" w:rsidRDefault="00D007E4">
      <w:pPr>
        <w:pStyle w:val="Heading2"/>
        <w:numPr>
          <w:ilvl w:val="1"/>
          <w:numId w:val="4"/>
        </w:numPr>
        <w:rPr>
          <w:rFonts w:ascii="Arial" w:eastAsia="Arial" w:hAnsi="Arial" w:cs="Arial"/>
          <w:sz w:val="24"/>
          <w:szCs w:val="24"/>
        </w:rPr>
      </w:pPr>
      <w:r>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REPRESENTATIONS AND WARRANTIES</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hereby represents and warrants to the Beneficiary that:</w:t>
      </w:r>
    </w:p>
    <w:p w:rsidR="00913A8F" w:rsidRDefault="00D007E4">
      <w:pPr>
        <w:pStyle w:val="Heading3"/>
        <w:numPr>
          <w:ilvl w:val="2"/>
          <w:numId w:val="4"/>
        </w:numPr>
        <w:rPr>
          <w:rFonts w:ascii="Arial" w:eastAsia="Arial" w:hAnsi="Arial" w:cs="Arial"/>
          <w:sz w:val="24"/>
          <w:szCs w:val="24"/>
        </w:rPr>
      </w:pPr>
      <w:r>
        <w:rPr>
          <w:rFonts w:ascii="Arial" w:eastAsia="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913A8F" w:rsidRDefault="00D007E4">
      <w:pPr>
        <w:pStyle w:val="Heading3"/>
        <w:numPr>
          <w:ilvl w:val="2"/>
          <w:numId w:val="4"/>
        </w:numPr>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rsidR="00913A8F" w:rsidRDefault="00D007E4">
      <w:pPr>
        <w:pStyle w:val="Heading3"/>
        <w:keepNext/>
        <w:numPr>
          <w:ilvl w:val="2"/>
          <w:numId w:val="4"/>
        </w:numPr>
        <w:rPr>
          <w:rFonts w:ascii="Arial" w:eastAsia="Arial" w:hAnsi="Arial" w:cs="Arial"/>
          <w:sz w:val="24"/>
          <w:szCs w:val="24"/>
        </w:rPr>
      </w:pPr>
      <w:r>
        <w:rPr>
          <w:rFonts w:ascii="Arial" w:eastAsia="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913A8F" w:rsidRDefault="00D007E4">
      <w:pPr>
        <w:pStyle w:val="Heading3"/>
        <w:keepNext/>
        <w:numPr>
          <w:ilvl w:val="3"/>
          <w:numId w:val="4"/>
        </w:numPr>
        <w:ind w:left="2694"/>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Guarantor's memorandum and articles of association or other equivalent constitutional documents; </w:t>
      </w:r>
    </w:p>
    <w:p w:rsidR="00913A8F" w:rsidRDefault="00D007E4">
      <w:pPr>
        <w:pStyle w:val="Heading3"/>
        <w:keepNext/>
        <w:numPr>
          <w:ilvl w:val="3"/>
          <w:numId w:val="4"/>
        </w:numPr>
        <w:ind w:left="2694"/>
        <w:rPr>
          <w:rFonts w:ascii="Arial" w:eastAsia="Arial" w:hAnsi="Arial" w:cs="Arial"/>
          <w:sz w:val="24"/>
          <w:szCs w:val="24"/>
        </w:rPr>
      </w:pPr>
      <w:proofErr w:type="gramStart"/>
      <w:r>
        <w:rPr>
          <w:rFonts w:ascii="Arial" w:eastAsia="Arial" w:hAnsi="Arial" w:cs="Arial"/>
          <w:sz w:val="24"/>
          <w:szCs w:val="24"/>
        </w:rPr>
        <w:t>any</w:t>
      </w:r>
      <w:proofErr w:type="gramEnd"/>
      <w:r>
        <w:rPr>
          <w:rFonts w:ascii="Arial" w:eastAsia="Arial" w:hAnsi="Arial" w:cs="Arial"/>
          <w:sz w:val="24"/>
          <w:szCs w:val="24"/>
        </w:rPr>
        <w:t xml:space="preserve"> existing law, statute, rule or regulation or any judg</w:t>
      </w:r>
      <w:r w:rsidR="003027E9">
        <w:rPr>
          <w:rFonts w:ascii="Arial" w:eastAsia="Arial" w:hAnsi="Arial" w:cs="Arial"/>
          <w:sz w:val="24"/>
          <w:szCs w:val="24"/>
        </w:rPr>
        <w:t>e</w:t>
      </w:r>
      <w:r>
        <w:rPr>
          <w:rFonts w:ascii="Arial" w:eastAsia="Arial" w:hAnsi="Arial" w:cs="Arial"/>
          <w:sz w:val="24"/>
          <w:szCs w:val="24"/>
        </w:rPr>
        <w:t>ment, decree or permit to which the Guarantor is subject; or</w:t>
      </w:r>
    </w:p>
    <w:p w:rsidR="00913A8F" w:rsidRDefault="00D007E4">
      <w:pPr>
        <w:pStyle w:val="Heading3"/>
        <w:keepNext/>
        <w:numPr>
          <w:ilvl w:val="3"/>
          <w:numId w:val="4"/>
        </w:numPr>
        <w:ind w:left="2694"/>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terms of any agreement or other document to which the Guarantor is a Party or which is binding upon it or any of its assets;</w:t>
      </w:r>
    </w:p>
    <w:p w:rsidR="00913A8F" w:rsidRDefault="00D007E4">
      <w:pPr>
        <w:pStyle w:val="Heading3"/>
        <w:keepNext/>
        <w:numPr>
          <w:ilvl w:val="2"/>
          <w:numId w:val="4"/>
        </w:numPr>
        <w:rPr>
          <w:rFonts w:ascii="Arial" w:eastAsia="Arial" w:hAnsi="Arial" w:cs="Arial"/>
          <w:sz w:val="24"/>
          <w:szCs w:val="24"/>
        </w:rPr>
      </w:pPr>
      <w:r>
        <w:rPr>
          <w:rFonts w:ascii="Arial" w:eastAsia="Arial" w:hAnsi="Arial" w:cs="Arial"/>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913A8F" w:rsidRDefault="00D007E4">
      <w:pPr>
        <w:pStyle w:val="Heading3"/>
        <w:keepNext/>
        <w:numPr>
          <w:ilvl w:val="2"/>
          <w:numId w:val="4"/>
        </w:numPr>
        <w:rPr>
          <w:rFonts w:ascii="Arial" w:eastAsia="Arial" w:hAnsi="Arial" w:cs="Arial"/>
          <w:sz w:val="24"/>
          <w:szCs w:val="24"/>
        </w:rPr>
      </w:pPr>
      <w:proofErr w:type="gramStart"/>
      <w:r>
        <w:rPr>
          <w:rFonts w:ascii="Arial" w:eastAsia="Arial" w:hAnsi="Arial" w:cs="Arial"/>
          <w:sz w:val="24"/>
          <w:szCs w:val="24"/>
        </w:rPr>
        <w:t>this</w:t>
      </w:r>
      <w:proofErr w:type="gramEnd"/>
      <w:r>
        <w:rPr>
          <w:rFonts w:ascii="Arial" w:eastAsia="Arial" w:hAnsi="Arial" w:cs="Arial"/>
          <w:sz w:val="24"/>
          <w:szCs w:val="24"/>
        </w:rPr>
        <w:t xml:space="preserve"> Deed of Guarantee is the legal, valid and binding obligation of the Guarantor and is enforceable against the Guarantor in accordance with its terms.</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PAYMENTS AND SET-OFF</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w:t>
      </w:r>
      <w:r w:rsidR="003027E9">
        <w:rPr>
          <w:rFonts w:ascii="Arial" w:eastAsia="Arial" w:hAnsi="Arial" w:cs="Arial"/>
          <w:sz w:val="24"/>
          <w:szCs w:val="24"/>
        </w:rPr>
        <w:t>e</w:t>
      </w:r>
      <w:r>
        <w:rPr>
          <w:rFonts w:ascii="Arial" w:eastAsia="Arial" w:hAnsi="Arial" w:cs="Arial"/>
          <w:sz w:val="24"/>
          <w:szCs w:val="24"/>
        </w:rPr>
        <w:t>ment.</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will reimburse the Beneficiary for all legal and other costs (including VAT) incurred by the Beneficiary in connection with the enforcement of this Deed of Guarantee.</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GUARANTOR'S ACKNOWLEDGEMENT</w:t>
      </w:r>
    </w:p>
    <w:p w:rsidR="00913A8F" w:rsidRDefault="00D007E4">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ASSIGNMENT</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may not assign or transfer any of its rights and/or obligations under this Deed of Guarantee.</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SEVERANCE</w:t>
      </w:r>
    </w:p>
    <w:p w:rsidR="00913A8F" w:rsidRDefault="00D007E4">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THIRD PARTY RIGHTS</w:t>
      </w:r>
    </w:p>
    <w:p w:rsidR="00913A8F" w:rsidRDefault="00D007E4">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SURVIVAL</w:t>
      </w:r>
    </w:p>
    <w:p w:rsidR="00913A8F" w:rsidRDefault="00D007E4">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rsidR="00913A8F" w:rsidRDefault="00D007E4">
      <w:pPr>
        <w:pStyle w:val="Heading1"/>
        <w:numPr>
          <w:ilvl w:val="0"/>
          <w:numId w:val="4"/>
        </w:numPr>
        <w:rPr>
          <w:rFonts w:ascii="Arial" w:eastAsia="Arial" w:hAnsi="Arial" w:cs="Arial"/>
          <w:sz w:val="24"/>
          <w:szCs w:val="24"/>
        </w:rPr>
      </w:pPr>
      <w:r>
        <w:rPr>
          <w:rFonts w:ascii="Arial" w:eastAsia="Arial" w:hAnsi="Arial" w:cs="Arial"/>
          <w:sz w:val="24"/>
          <w:szCs w:val="24"/>
        </w:rPr>
        <w:t>GOVERNING LAW</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This Deed of Guarantee and any non-contractual obligations arising out of or in connection with it shall be governed by and construed in all respects in accordance with English law.</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913A8F" w:rsidRDefault="00D007E4">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w:t>
      </w:r>
      <w:r w:rsidRPr="00D007E4">
        <w:rPr>
          <w:rFonts w:ascii="Arial" w:eastAsia="Arial" w:hAnsi="Arial" w:cs="Arial"/>
          <w:b/>
          <w:i/>
          <w:color w:val="000000"/>
          <w:sz w:val="24"/>
          <w:szCs w:val="24"/>
          <w:highlight w:val="yellow"/>
        </w:rPr>
        <w:t>Guidance Note:</w:t>
      </w:r>
      <w:r w:rsidRPr="00D007E4">
        <w:rPr>
          <w:rFonts w:ascii="Arial" w:eastAsia="Arial" w:hAnsi="Arial" w:cs="Arial"/>
          <w:i/>
          <w:color w:val="000000"/>
          <w:sz w:val="24"/>
          <w:szCs w:val="24"/>
          <w:highlight w:val="yellow"/>
        </w:rPr>
        <w:t xml:space="preserve"> Include the above provision when dealing with the appointment of English process agent by a non English incorporated Guarantor]</w:t>
      </w:r>
    </w:p>
    <w:p w:rsidR="00913A8F" w:rsidRDefault="00D007E4">
      <w:pPr>
        <w:pStyle w:val="Heading2"/>
        <w:keepNext/>
        <w:numPr>
          <w:ilvl w:val="1"/>
          <w:numId w:val="4"/>
        </w:numPr>
        <w:rPr>
          <w:rFonts w:ascii="Arial" w:eastAsia="Arial" w:hAnsi="Arial" w:cs="Arial"/>
          <w:sz w:val="24"/>
          <w:szCs w:val="24"/>
        </w:rPr>
      </w:pPr>
      <w:r>
        <w:rPr>
          <w:rFonts w:ascii="Arial" w:eastAsia="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913A8F" w:rsidRDefault="00913A8F">
      <w:pPr>
        <w:pBdr>
          <w:top w:val="nil"/>
          <w:left w:val="nil"/>
          <w:bottom w:val="nil"/>
          <w:right w:val="nil"/>
          <w:between w:val="nil"/>
        </w:pBdr>
        <w:spacing w:after="0"/>
        <w:rPr>
          <w:rFonts w:ascii="Arial" w:eastAsia="Arial" w:hAnsi="Arial" w:cs="Arial"/>
          <w:color w:val="FFFFFF"/>
          <w:sz w:val="24"/>
          <w:szCs w:val="24"/>
        </w:rPr>
      </w:pPr>
    </w:p>
    <w:p w:rsidR="00913A8F" w:rsidRDefault="00D007E4">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rsidR="00913A8F" w:rsidRDefault="00D007E4">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rsidR="00913A8F" w:rsidRDefault="00D007E4">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rsidR="00913A8F" w:rsidRDefault="00D007E4">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rsidR="00913A8F" w:rsidRDefault="00D007E4">
      <w:pPr>
        <w:rPr>
          <w:rFonts w:ascii="Arial" w:eastAsia="Arial" w:hAnsi="Arial" w:cs="Arial"/>
          <w:sz w:val="24"/>
          <w:szCs w:val="24"/>
        </w:rPr>
        <w:sectPr w:rsidR="00913A8F">
          <w:headerReference w:type="default" r:id="rId8"/>
          <w:footerReference w:type="default" r:id="rId9"/>
          <w:footerReference w:type="first" r:id="rId10"/>
          <w:pgSz w:w="11906" w:h="16838"/>
          <w:pgMar w:top="1440" w:right="1440" w:bottom="1440" w:left="1440" w:header="709" w:footer="709" w:gutter="0"/>
          <w:pgNumType w:start="1"/>
          <w:cols w:space="720"/>
        </w:sectPr>
      </w:pPr>
      <w:r>
        <w:rPr>
          <w:rFonts w:ascii="Arial" w:eastAsia="Arial" w:hAnsi="Arial" w:cs="Arial"/>
          <w:sz w:val="24"/>
          <w:szCs w:val="24"/>
        </w:rPr>
        <w:t>Director/Secretary</w:t>
      </w:r>
    </w:p>
    <w:p w:rsidR="00913A8F" w:rsidRDefault="00D007E4">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color w:val="000000"/>
          <w:sz w:val="36"/>
          <w:szCs w:val="36"/>
        </w:rPr>
        <w:t>Annex 2 – Form of Letter of Intent to Guarantee</w:t>
      </w:r>
    </w:p>
    <w:p w:rsidR="00913A8F" w:rsidRDefault="00D007E4">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 xml:space="preserve">this is the form of the Letter of Intent to Guarantee to be used by a Guarantor to confirm that it will enter into a Guarantee for each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if required by a Buyer.]</w:t>
      </w:r>
    </w:p>
    <w:p w:rsidR="00913A8F" w:rsidRDefault="00D007E4">
      <w:pPr>
        <w:rPr>
          <w:rFonts w:ascii="Arial" w:eastAsia="Arial" w:hAnsi="Arial" w:cs="Arial"/>
          <w:b/>
          <w:color w:val="000000"/>
          <w:sz w:val="36"/>
          <w:szCs w:val="36"/>
        </w:rPr>
      </w:pPr>
      <w:r>
        <w:br w:type="page"/>
      </w:r>
    </w:p>
    <w:p w:rsidR="00913A8F" w:rsidRDefault="00D007E4">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Pr>
          <w:rFonts w:ascii="Arial" w:eastAsia="Arial" w:hAnsi="Arial" w:cs="Arial"/>
          <w:b/>
          <w:color w:val="000000"/>
          <w:sz w:val="24"/>
          <w:szCs w:val="24"/>
          <w:highlight w:val="yellow"/>
        </w:rPr>
        <w:t>[ON THE LETTERHEAD OF THE GUARANTOR]</w:t>
      </w:r>
    </w:p>
    <w:p w:rsidR="00913A8F" w:rsidRDefault="00D007E4">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 xml:space="preserve">9th Floor, </w:t>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t>L3 9PP</w:t>
      </w:r>
    </w:p>
    <w:p w:rsidR="00913A8F" w:rsidRDefault="00D007E4">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[DATE]</w:t>
      </w:r>
    </w:p>
    <w:p w:rsidR="00913A8F" w:rsidRDefault="00D007E4">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Dear Sirs</w:t>
      </w:r>
    </w:p>
    <w:p w:rsidR="00913A8F" w:rsidRDefault="00D007E4">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Letter of Intent to Guarantee – Framework Contract </w:t>
      </w:r>
      <w:proofErr w:type="gramStart"/>
      <w:r>
        <w:rPr>
          <w:rFonts w:ascii="Arial" w:eastAsia="Arial" w:hAnsi="Arial" w:cs="Arial"/>
          <w:b/>
          <w:color w:val="000000"/>
          <w:sz w:val="24"/>
          <w:szCs w:val="24"/>
        </w:rPr>
        <w:t>RM</w:t>
      </w:r>
      <w:r>
        <w:rPr>
          <w:rFonts w:ascii="Arial" w:eastAsia="Arial" w:hAnsi="Arial" w:cs="Arial"/>
          <w:b/>
          <w:color w:val="000000"/>
          <w:sz w:val="24"/>
          <w:szCs w:val="24"/>
          <w:highlight w:val="yellow"/>
        </w:rPr>
        <w:t>[</w:t>
      </w:r>
      <w:proofErr w:type="gramEnd"/>
      <w:r>
        <w:rPr>
          <w:rFonts w:ascii="Arial" w:eastAsia="Arial" w:hAnsi="Arial" w:cs="Arial"/>
          <w:b/>
          <w:color w:val="000000"/>
          <w:sz w:val="24"/>
          <w:szCs w:val="24"/>
          <w:highlight w:val="yellow"/>
        </w:rPr>
        <w:t>XXXX] [INSERT FRAMEWORK NAME]</w:t>
      </w:r>
      <w:r>
        <w:rPr>
          <w:rFonts w:ascii="Arial" w:eastAsia="Arial" w:hAnsi="Arial" w:cs="Arial"/>
          <w:b/>
          <w:color w:val="000000"/>
          <w:sz w:val="24"/>
          <w:szCs w:val="24"/>
        </w:rPr>
        <w:t xml:space="preserve"> (the “Framework Contract”)</w:t>
      </w:r>
    </w:p>
    <w:p w:rsidR="00913A8F" w:rsidRDefault="00D007E4">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Name of Supplier: </w:t>
      </w:r>
      <w:r>
        <w:rPr>
          <w:rFonts w:ascii="Arial" w:eastAsia="Arial" w:hAnsi="Arial" w:cs="Arial"/>
          <w:b/>
          <w:color w:val="000000"/>
          <w:sz w:val="24"/>
          <w:szCs w:val="24"/>
          <w:highlight w:val="yellow"/>
        </w:rPr>
        <w:t>[INSERT NAME OF SUPPLIER]</w:t>
      </w:r>
    </w:p>
    <w:p w:rsidR="00913A8F" w:rsidRDefault="00D007E4">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rsidR="00913A8F" w:rsidRDefault="00913A8F">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913A8F" w:rsidRDefault="00D007E4">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the Supplier relied on our capacity to meet the selection criteria relating to economic and financial standing that CCS set out in the procurement process for the Framework Contract.</w:t>
      </w:r>
    </w:p>
    <w:p w:rsidR="00913A8F" w:rsidRDefault="00913A8F">
      <w:pPr>
        <w:pBdr>
          <w:top w:val="nil"/>
          <w:left w:val="nil"/>
          <w:bottom w:val="nil"/>
          <w:right w:val="nil"/>
          <w:between w:val="nil"/>
        </w:pBdr>
        <w:spacing w:after="0"/>
        <w:ind w:left="720"/>
        <w:rPr>
          <w:rFonts w:ascii="Arial" w:eastAsia="Arial" w:hAnsi="Arial" w:cs="Arial"/>
          <w:color w:val="000000"/>
          <w:sz w:val="24"/>
          <w:szCs w:val="24"/>
        </w:rPr>
      </w:pPr>
    </w:p>
    <w:p w:rsidR="00913A8F" w:rsidRDefault="00D007E4">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Contract with the Supplier. </w:t>
      </w:r>
    </w:p>
    <w:p w:rsidR="00913A8F" w:rsidRDefault="00913A8F">
      <w:pPr>
        <w:pBdr>
          <w:top w:val="nil"/>
          <w:left w:val="nil"/>
          <w:bottom w:val="nil"/>
          <w:right w:val="nil"/>
          <w:between w:val="nil"/>
        </w:pBdr>
        <w:spacing w:after="0"/>
        <w:ind w:left="720"/>
        <w:rPr>
          <w:rFonts w:ascii="Arial" w:eastAsia="Arial" w:hAnsi="Arial" w:cs="Arial"/>
          <w:color w:val="000000"/>
          <w:sz w:val="24"/>
          <w:szCs w:val="24"/>
        </w:rPr>
      </w:pPr>
    </w:p>
    <w:p w:rsidR="00913A8F" w:rsidRDefault="00D007E4">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accept this Letter of Intent to Guarantee as an undertaking from us and as proof that the Supplier will have at its disposal the resources necessary to achieve the economic and financial standing required in the relevant selection criteria.</w:t>
      </w:r>
    </w:p>
    <w:p w:rsidR="00913A8F" w:rsidRDefault="00913A8F">
      <w:pPr>
        <w:pBdr>
          <w:top w:val="nil"/>
          <w:left w:val="nil"/>
          <w:bottom w:val="nil"/>
          <w:right w:val="nil"/>
          <w:between w:val="nil"/>
        </w:pBdr>
        <w:spacing w:after="0"/>
        <w:ind w:left="720"/>
        <w:rPr>
          <w:rFonts w:ascii="Arial" w:eastAsia="Arial" w:hAnsi="Arial" w:cs="Arial"/>
          <w:color w:val="000000"/>
          <w:sz w:val="24"/>
          <w:szCs w:val="24"/>
        </w:rPr>
      </w:pPr>
    </w:p>
    <w:p w:rsidR="00913A8F" w:rsidRDefault="00D007E4">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it is a condition of the Framework Contract that:</w:t>
      </w:r>
    </w:p>
    <w:p w:rsidR="00913A8F" w:rsidRDefault="00913A8F">
      <w:pPr>
        <w:pBdr>
          <w:top w:val="nil"/>
          <w:left w:val="nil"/>
          <w:bottom w:val="nil"/>
          <w:right w:val="nil"/>
          <w:between w:val="nil"/>
        </w:pBdr>
        <w:spacing w:after="0"/>
        <w:ind w:left="720"/>
        <w:rPr>
          <w:rFonts w:ascii="Arial" w:eastAsia="Arial" w:hAnsi="Arial" w:cs="Arial"/>
          <w:color w:val="000000"/>
          <w:sz w:val="24"/>
          <w:szCs w:val="24"/>
        </w:rPr>
      </w:pPr>
    </w:p>
    <w:p w:rsidR="00913A8F" w:rsidRDefault="00D007E4">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provide this Letter of Intent to Guarantee to CCS (paragraph 2.1.1 of Joint Schedule 8 of the Framework Contract); and</w:t>
      </w:r>
    </w:p>
    <w:p w:rsidR="00913A8F" w:rsidRDefault="00913A8F">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rsidR="00913A8F" w:rsidRDefault="00D007E4">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demand from a Buyer, the Supplier must procure that we enter into a Guarantee in the form set out in Annex 1 to Joint Schedule 8 of the Framework Contract (paragraph 2.1.2 of Joint Schedule 8 of the Framework Contract).</w:t>
      </w:r>
    </w:p>
    <w:p w:rsidR="00913A8F" w:rsidRDefault="00913A8F">
      <w:pPr>
        <w:pBdr>
          <w:top w:val="nil"/>
          <w:left w:val="nil"/>
          <w:bottom w:val="nil"/>
          <w:right w:val="nil"/>
          <w:between w:val="nil"/>
        </w:pBdr>
        <w:spacing w:after="0"/>
        <w:ind w:left="720"/>
        <w:rPr>
          <w:rFonts w:ascii="Arial" w:eastAsia="Arial" w:hAnsi="Arial" w:cs="Arial"/>
          <w:color w:val="000000"/>
          <w:sz w:val="24"/>
          <w:szCs w:val="24"/>
        </w:rPr>
      </w:pPr>
    </w:p>
    <w:p w:rsidR="00913A8F" w:rsidRDefault="00D007E4">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confirm that:</w:t>
      </w:r>
    </w:p>
    <w:p w:rsidR="00913A8F" w:rsidRDefault="00913A8F">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913A8F" w:rsidRDefault="00D007E4">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undertake to provide each Guarantee in accordance with the Framework Contract; and</w:t>
      </w:r>
    </w:p>
    <w:p w:rsidR="00913A8F" w:rsidRDefault="00913A8F">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rsidR="00913A8F" w:rsidRDefault="00D007E4">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understand that CCS may terminate the Framework Contract with the Supplier as a material Default of the Framework Contract if:</w:t>
      </w:r>
    </w:p>
    <w:p w:rsidR="00913A8F" w:rsidRDefault="00913A8F">
      <w:pPr>
        <w:pBdr>
          <w:top w:val="nil"/>
          <w:left w:val="nil"/>
          <w:bottom w:val="nil"/>
          <w:right w:val="nil"/>
          <w:between w:val="nil"/>
        </w:pBdr>
        <w:spacing w:after="0"/>
        <w:ind w:left="720"/>
        <w:rPr>
          <w:rFonts w:ascii="Arial" w:eastAsia="Arial" w:hAnsi="Arial" w:cs="Arial"/>
          <w:color w:val="000000"/>
          <w:sz w:val="24"/>
          <w:szCs w:val="24"/>
        </w:rPr>
      </w:pPr>
    </w:p>
    <w:p w:rsidR="00913A8F" w:rsidRDefault="00D007E4">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we withdraw or revoke this Letter of Intent to Guarantee in whole or in part for any reason whatsoever;</w:t>
      </w:r>
    </w:p>
    <w:p w:rsidR="00913A8F" w:rsidRDefault="00913A8F">
      <w:pPr>
        <w:pBdr>
          <w:top w:val="nil"/>
          <w:left w:val="nil"/>
          <w:bottom w:val="nil"/>
          <w:right w:val="nil"/>
          <w:between w:val="nil"/>
        </w:pBdr>
        <w:spacing w:after="0"/>
        <w:ind w:left="720"/>
        <w:rPr>
          <w:rFonts w:ascii="Arial" w:eastAsia="Arial" w:hAnsi="Arial" w:cs="Arial"/>
          <w:color w:val="000000"/>
          <w:sz w:val="24"/>
          <w:szCs w:val="24"/>
        </w:rPr>
      </w:pPr>
    </w:p>
    <w:p w:rsidR="00913A8F" w:rsidRDefault="00D007E4">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paragraph 2.1.2 of Joint Schedule 8 of the Framework Contract; or </w:t>
      </w:r>
    </w:p>
    <w:p w:rsidR="00913A8F" w:rsidRDefault="00913A8F">
      <w:pPr>
        <w:pBdr>
          <w:top w:val="nil"/>
          <w:left w:val="nil"/>
          <w:bottom w:val="nil"/>
          <w:right w:val="nil"/>
          <w:between w:val="nil"/>
        </w:pBdr>
        <w:spacing w:after="0"/>
        <w:ind w:left="720"/>
        <w:rPr>
          <w:rFonts w:ascii="Arial" w:eastAsia="Arial" w:hAnsi="Arial" w:cs="Arial"/>
          <w:color w:val="000000"/>
          <w:sz w:val="24"/>
          <w:szCs w:val="24"/>
        </w:rPr>
      </w:pPr>
    </w:p>
    <w:p w:rsidR="00913A8F" w:rsidRDefault="00D007E4">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proofErr w:type="gramStart"/>
      <w:r>
        <w:rPr>
          <w:rFonts w:ascii="Arial" w:eastAsia="Arial" w:hAnsi="Arial" w:cs="Arial"/>
          <w:color w:val="000000"/>
          <w:sz w:val="24"/>
          <w:szCs w:val="24"/>
        </w:rPr>
        <w:t>an</w:t>
      </w:r>
      <w:proofErr w:type="gramEnd"/>
      <w:r>
        <w:rPr>
          <w:rFonts w:ascii="Arial" w:eastAsia="Arial" w:hAnsi="Arial" w:cs="Arial"/>
          <w:color w:val="000000"/>
          <w:sz w:val="24"/>
          <w:szCs w:val="24"/>
        </w:rPr>
        <w:t xml:space="preserve"> Insolvency Event occurs in respect of the Guarantor.</w:t>
      </w:r>
    </w:p>
    <w:p w:rsidR="00913A8F" w:rsidRDefault="00913A8F">
      <w:pPr>
        <w:pBdr>
          <w:top w:val="nil"/>
          <w:left w:val="nil"/>
          <w:bottom w:val="nil"/>
          <w:right w:val="nil"/>
          <w:between w:val="nil"/>
        </w:pBdr>
        <w:spacing w:after="0"/>
        <w:ind w:left="720"/>
        <w:rPr>
          <w:rFonts w:ascii="Arial" w:eastAsia="Arial" w:hAnsi="Arial" w:cs="Arial"/>
          <w:color w:val="000000"/>
          <w:sz w:val="24"/>
          <w:szCs w:val="24"/>
        </w:rPr>
      </w:pPr>
    </w:p>
    <w:p w:rsidR="00913A8F" w:rsidRDefault="00D007E4">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rsidR="00913A8F" w:rsidRDefault="00913A8F">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913A8F" w:rsidRDefault="00D007E4">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This Letter of Intent to </w:t>
      </w:r>
      <w:proofErr w:type="gramStart"/>
      <w:r>
        <w:rPr>
          <w:rFonts w:ascii="Arial" w:eastAsia="Arial" w:hAnsi="Arial" w:cs="Arial"/>
          <w:color w:val="000000"/>
          <w:sz w:val="24"/>
          <w:szCs w:val="24"/>
        </w:rPr>
        <w:t>Guarantee</w:t>
      </w:r>
      <w:proofErr w:type="gramEnd"/>
      <w:r>
        <w:rPr>
          <w:rFonts w:ascii="Arial" w:eastAsia="Arial" w:hAnsi="Arial" w:cs="Arial"/>
          <w:color w:val="000000"/>
          <w:sz w:val="24"/>
          <w:szCs w:val="24"/>
        </w:rPr>
        <w:t xml:space="preserv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913A8F" w:rsidRDefault="00913A8F">
      <w:pPr>
        <w:pBdr>
          <w:top w:val="nil"/>
          <w:left w:val="nil"/>
          <w:bottom w:val="nil"/>
          <w:right w:val="nil"/>
          <w:between w:val="nil"/>
        </w:pBdr>
        <w:ind w:left="720"/>
        <w:rPr>
          <w:rFonts w:ascii="Arial" w:eastAsia="Arial" w:hAnsi="Arial" w:cs="Arial"/>
          <w:color w:val="000000"/>
          <w:sz w:val="24"/>
          <w:szCs w:val="24"/>
        </w:rPr>
      </w:pPr>
    </w:p>
    <w:p w:rsidR="00913A8F" w:rsidRDefault="00D007E4">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Yours faithfully</w:t>
      </w:r>
    </w:p>
    <w:p w:rsidR="00913A8F" w:rsidRDefault="00913A8F">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rsidR="00913A8F" w:rsidRDefault="00913A8F">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rsidR="00913A8F" w:rsidRDefault="00D007E4">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Name: …………………………</w:t>
      </w:r>
    </w:p>
    <w:p w:rsidR="00913A8F" w:rsidRDefault="00D007E4">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Job Title: ………………………</w:t>
      </w:r>
    </w:p>
    <w:p w:rsidR="00913A8F" w:rsidRDefault="00D007E4">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For and on behalf of</w:t>
      </w:r>
    </w:p>
    <w:p w:rsidR="00913A8F" w:rsidRDefault="00D007E4">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highlight w:val="yellow"/>
        </w:rPr>
        <w:t>[INSERT NAME OF THE GUARANTOR]</w:t>
      </w:r>
    </w:p>
    <w:p w:rsidR="00913A8F" w:rsidRDefault="00D007E4">
      <w:pPr>
        <w:pBdr>
          <w:top w:val="nil"/>
          <w:left w:val="nil"/>
          <w:bottom w:val="nil"/>
          <w:right w:val="nil"/>
          <w:between w:val="nil"/>
        </w:pBdr>
        <w:tabs>
          <w:tab w:val="left" w:pos="3402"/>
        </w:tabs>
        <w:spacing w:after="220"/>
        <w:jc w:val="left"/>
        <w:rPr>
          <w:rFonts w:ascii="Arial" w:eastAsia="Arial" w:hAnsi="Arial" w:cs="Arial"/>
          <w:color w:val="000000"/>
          <w:sz w:val="24"/>
          <w:szCs w:val="24"/>
        </w:rPr>
      </w:pPr>
      <w:proofErr w:type="spellStart"/>
      <w:r>
        <w:rPr>
          <w:rFonts w:ascii="Arial" w:eastAsia="Arial" w:hAnsi="Arial" w:cs="Arial"/>
          <w:color w:val="000000"/>
          <w:sz w:val="24"/>
          <w:szCs w:val="24"/>
        </w:rPr>
        <w:t>Encs</w:t>
      </w:r>
      <w:proofErr w:type="spellEnd"/>
      <w:r>
        <w:rPr>
          <w:rFonts w:ascii="Arial" w:eastAsia="Arial" w:hAnsi="Arial" w:cs="Arial"/>
          <w:color w:val="000000"/>
          <w:sz w:val="24"/>
          <w:szCs w:val="24"/>
        </w:rPr>
        <w:t xml:space="preserve">: </w:t>
      </w:r>
    </w:p>
    <w:p w:rsidR="00913A8F" w:rsidRDefault="00D007E4">
      <w:pPr>
        <w:numPr>
          <w:ilvl w:val="0"/>
          <w:numId w:val="2"/>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Certified copy of the extract of the board minutes and/or resolution of the Guarantor approving the intention to enter into a Letter of Intent to Guarantee</w:t>
      </w:r>
    </w:p>
    <w:sectPr w:rsidR="00913A8F">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B96" w:rsidRDefault="00D007E4">
      <w:pPr>
        <w:spacing w:after="0"/>
      </w:pPr>
      <w:r>
        <w:separator/>
      </w:r>
    </w:p>
  </w:endnote>
  <w:endnote w:type="continuationSeparator" w:id="0">
    <w:p w:rsidR="00071B96" w:rsidRDefault="00D00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8F" w:rsidRDefault="00913A8F">
    <w:pPr>
      <w:tabs>
        <w:tab w:val="center" w:pos="4513"/>
        <w:tab w:val="right" w:pos="9026"/>
      </w:tabs>
      <w:spacing w:after="0"/>
      <w:rPr>
        <w:rFonts w:ascii="Arial" w:eastAsia="Arial" w:hAnsi="Arial" w:cs="Arial"/>
        <w:color w:val="BFBFBF"/>
        <w:sz w:val="20"/>
        <w:szCs w:val="20"/>
      </w:rPr>
    </w:pPr>
  </w:p>
  <w:p w:rsidR="00913A8F" w:rsidRDefault="00430518">
    <w:pPr>
      <w:tabs>
        <w:tab w:val="center" w:pos="4513"/>
        <w:tab w:val="right" w:pos="9026"/>
      </w:tabs>
      <w:spacing w:after="0"/>
      <w:rPr>
        <w:rFonts w:ascii="Arial" w:eastAsia="Arial" w:hAnsi="Arial" w:cs="Arial"/>
        <w:sz w:val="20"/>
        <w:szCs w:val="20"/>
      </w:rPr>
    </w:pPr>
    <w:r w:rsidRPr="00430518">
      <w:rPr>
        <w:rFonts w:ascii="Arial" w:eastAsia="Arial" w:hAnsi="Arial" w:cs="Arial"/>
        <w:sz w:val="20"/>
        <w:szCs w:val="20"/>
      </w:rPr>
      <w:t>RM6349: Income Generation from Estates &amp; Assets</w:t>
    </w:r>
  </w:p>
  <w:p w:rsidR="00913A8F" w:rsidRDefault="00D007E4">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454EF">
      <w:rPr>
        <w:rFonts w:ascii="Arial" w:eastAsia="Arial" w:hAnsi="Arial" w:cs="Arial"/>
        <w:noProof/>
        <w:color w:val="000000"/>
        <w:sz w:val="20"/>
        <w:szCs w:val="20"/>
      </w:rPr>
      <w:t>16</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8F" w:rsidRDefault="00913A8F">
    <w:pPr>
      <w:tabs>
        <w:tab w:val="center" w:pos="4513"/>
        <w:tab w:val="right" w:pos="9026"/>
      </w:tabs>
      <w:spacing w:after="0"/>
      <w:rPr>
        <w:rFonts w:ascii="Arial" w:eastAsia="Arial" w:hAnsi="Arial" w:cs="Arial"/>
        <w:color w:val="BFBFBF"/>
        <w:sz w:val="20"/>
        <w:szCs w:val="20"/>
      </w:rPr>
    </w:pPr>
  </w:p>
  <w:p w:rsidR="00913A8F" w:rsidRDefault="00D007E4">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913A8F" w:rsidRDefault="00D007E4">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2D2B7A">
      <w:rPr>
        <w:rFonts w:ascii="Arial" w:eastAsia="Arial" w:hAnsi="Arial" w:cs="Arial"/>
        <w:noProof/>
        <w:color w:val="BFBFBF"/>
        <w:sz w:val="20"/>
        <w:szCs w:val="20"/>
      </w:rPr>
      <w:t>1</w:t>
    </w:r>
    <w:r>
      <w:rPr>
        <w:rFonts w:ascii="Arial" w:eastAsia="Arial" w:hAnsi="Arial" w:cs="Arial"/>
        <w:color w:val="BFBFBF"/>
        <w:sz w:val="20"/>
        <w:szCs w:val="20"/>
      </w:rPr>
      <w:fldChar w:fldCharType="end"/>
    </w:r>
  </w:p>
  <w:p w:rsidR="00913A8F" w:rsidRDefault="00D007E4">
    <w:pPr>
      <w:spacing w:after="0"/>
      <w:rPr>
        <w:color w:val="BFBFBF"/>
        <w:sz w:val="20"/>
        <w:szCs w:val="20"/>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B96" w:rsidRDefault="00D007E4">
      <w:pPr>
        <w:spacing w:after="0"/>
      </w:pPr>
      <w:r>
        <w:separator/>
      </w:r>
    </w:p>
  </w:footnote>
  <w:footnote w:type="continuationSeparator" w:id="0">
    <w:p w:rsidR="00071B96" w:rsidRDefault="00D007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8F" w:rsidRDefault="00D007E4">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8 (Guarantee)</w:t>
    </w:r>
  </w:p>
  <w:p w:rsidR="00913A8F" w:rsidRDefault="00D007E4">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430518">
      <w:rPr>
        <w:rFonts w:ascii="Arial" w:eastAsia="Arial" w:hAnsi="Arial" w:cs="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7B3F"/>
    <w:multiLevelType w:val="multilevel"/>
    <w:tmpl w:val="CEA2D686"/>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1500EA4"/>
    <w:multiLevelType w:val="multilevel"/>
    <w:tmpl w:val="9ED61C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F126CD"/>
    <w:multiLevelType w:val="multilevel"/>
    <w:tmpl w:val="5D1ED7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3C66A5C"/>
    <w:multiLevelType w:val="multilevel"/>
    <w:tmpl w:val="36EA37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8F"/>
    <w:rsid w:val="00071B96"/>
    <w:rsid w:val="000A695B"/>
    <w:rsid w:val="00233A73"/>
    <w:rsid w:val="002D2B7A"/>
    <w:rsid w:val="003027E9"/>
    <w:rsid w:val="003B43B6"/>
    <w:rsid w:val="003F3201"/>
    <w:rsid w:val="00430518"/>
    <w:rsid w:val="004E4B33"/>
    <w:rsid w:val="004F1277"/>
    <w:rsid w:val="007C5E23"/>
    <w:rsid w:val="007E691F"/>
    <w:rsid w:val="00890E78"/>
    <w:rsid w:val="008E52E7"/>
    <w:rsid w:val="00913A8F"/>
    <w:rsid w:val="00B102AF"/>
    <w:rsid w:val="00B55169"/>
    <w:rsid w:val="00D007E4"/>
    <w:rsid w:val="00D454EF"/>
    <w:rsid w:val="00EF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49E74-AFC3-408B-A85E-678E998A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lAV0N3Sikr45nsvvmGmiks+d8A==">AMUW2mVQBtdK6dCS4oSAmcvqmplq+Em1yZ8XBMLLo5CxjvOMNmNQsvIctEslcZNvH8qCQ0xE8LpRQw+XslyQ3rxF4vqPE9PDt4apwRTnFlYMejB96rVyHiaflBzxweQhFRL+z9nMEM3CNW41LrIU/GipoLOcxXaajM4/67X6tocvr7NsFYZ/A1m4wrzrz8UqUO3gVdvmLIi3CUip3VMCjWV71M0YTCl+kb0c9EfnFihmbKgClnwooqPgsHmBYVZhI55mom+eLXb8i2wYMYs4hM1q7qdfro1l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4897</Words>
  <Characters>26106</Characters>
  <Application>Microsoft Office Word</Application>
  <DocSecurity>0</DocSecurity>
  <PresentationFormat/>
  <Lines>767</Lines>
  <Paragraphs>284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4</cp:revision>
  <dcterms:created xsi:type="dcterms:W3CDTF">2024-06-26T13:11:00Z</dcterms:created>
  <dcterms:modified xsi:type="dcterms:W3CDTF">2024-06-26T20:40:00Z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88236527-5</vt:lpwstr>
  </property>
</Properties>
</file>