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BBB" w14:textId="43D36A93" w:rsidR="00163628" w:rsidRDefault="00887F7B">
      <w:pPr>
        <w:rPr>
          <w:rFonts w:eastAsia="Arial"/>
          <w:b/>
          <w:sz w:val="36"/>
        </w:rPr>
      </w:pPr>
      <w:r>
        <w:rPr>
          <w:rFonts w:eastAsia="Arial"/>
          <w:b/>
          <w:sz w:val="36"/>
        </w:rPr>
        <w:t xml:space="preserve">Joint Schedule </w:t>
      </w:r>
      <w:r w:rsidR="00C94F78">
        <w:rPr>
          <w:rFonts w:eastAsia="Arial"/>
          <w:b/>
          <w:sz w:val="36"/>
        </w:rPr>
        <w:t>9</w:t>
      </w:r>
      <w:r>
        <w:rPr>
          <w:rFonts w:eastAsia="Arial"/>
          <w:b/>
          <w:sz w:val="36"/>
        </w:rPr>
        <w:t xml:space="preserve"> (Rectification Plan)</w:t>
      </w:r>
    </w:p>
    <w:p w14:paraId="4AD18765" w14:textId="6D928FA4" w:rsidR="00622E59" w:rsidRPr="0026601D" w:rsidRDefault="00622E59">
      <w:pPr>
        <w:rPr>
          <w:rFonts w:eastAsia="Arial"/>
          <w:b/>
          <w:sz w:val="36"/>
        </w:rPr>
      </w:pP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163628" w:rsidRPr="009D0B76" w14:paraId="783A429F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4F9F139C" w14:textId="77777777" w:rsidR="00163628" w:rsidRPr="009D0B76" w:rsidRDefault="00163628">
            <w:pPr>
              <w:jc w:val="center"/>
              <w:rPr>
                <w:rFonts w:eastAsia="Arial"/>
                <w:b/>
                <w:szCs w:val="24"/>
              </w:rPr>
            </w:pPr>
            <w:bookmarkStart w:id="0" w:name="_heading=h.gjdgxs" w:colFirst="0" w:colLast="0"/>
            <w:bookmarkEnd w:id="0"/>
          </w:p>
          <w:p w14:paraId="24C016E0" w14:textId="77777777" w:rsidR="00163628" w:rsidRPr="009D0B76" w:rsidRDefault="00887F7B">
            <w:pPr>
              <w:jc w:val="center"/>
              <w:rPr>
                <w:rFonts w:eastAsia="Arial"/>
                <w:b/>
                <w:szCs w:val="24"/>
                <w:highlight w:val="green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Request for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7B56C931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6E1AD741" w14:textId="075391CB" w:rsidR="009D0B76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Details of the Default:</w:t>
            </w:r>
          </w:p>
          <w:p w14:paraId="2C0CC554" w14:textId="77777777" w:rsidR="00163628" w:rsidRPr="009D0B76" w:rsidRDefault="00163628" w:rsidP="009D0B76">
            <w:pPr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6126" w:type="dxa"/>
            <w:gridSpan w:val="5"/>
            <w:shd w:val="clear" w:color="auto" w:fill="auto"/>
          </w:tcPr>
          <w:p w14:paraId="16C0BE72" w14:textId="4EE9B703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Guidance:</w:t>
            </w:r>
            <w:r w:rsidRPr="009D0B76">
              <w:rPr>
                <w:rFonts w:eastAsia="Arial"/>
                <w:szCs w:val="24"/>
              </w:rPr>
              <w:t xml:space="preserve"> Explain the Notifiable Default, with clear schedule and clause references as appropriate]</w:t>
            </w:r>
          </w:p>
        </w:tc>
      </w:tr>
      <w:tr w:rsidR="00163628" w:rsidRPr="009D0B76" w14:paraId="52BDD693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4B715C54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Deadline for receiving the </w:t>
            </w:r>
            <w:r w:rsidRPr="009D0B76">
              <w:rPr>
                <w:rFonts w:eastAsia="Arial"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6EFE25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date (minimum 10 days from request)]</w:t>
            </w:r>
          </w:p>
          <w:p w14:paraId="4BCB566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36091F76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57DDB19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  <w:r w:rsidRPr="009D0B76">
              <w:rPr>
                <w:rFonts w:eastAsia="Arial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6EF31F8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00CB1C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020C89A5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48905BF6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1708D2EC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Supplier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5EBE55AE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6524B6FE" w14:textId="488BDBDB" w:rsidR="00163628" w:rsidRPr="009D0B76" w:rsidRDefault="00887F7B" w:rsidP="001A7A72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C8D2B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cause]</w:t>
            </w:r>
          </w:p>
        </w:tc>
      </w:tr>
      <w:tr w:rsidR="00163628" w:rsidRPr="009D0B76" w14:paraId="45E55210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46E9E97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6AEAB10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impact]</w:t>
            </w:r>
          </w:p>
        </w:tc>
      </w:tr>
      <w:tr w:rsidR="00163628" w:rsidRPr="009D0B76" w14:paraId="132AEACD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098A141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130AB5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effect]</w:t>
            </w:r>
          </w:p>
        </w:tc>
      </w:tr>
      <w:tr w:rsidR="00163628" w:rsidRPr="009D0B76" w14:paraId="2E32BEC4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707E700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3D9D5154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745DCC1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tr w:rsidR="00163628" w:rsidRPr="009D0B76" w14:paraId="43409F00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BCD393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B1824C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846E80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1F40E61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212094E6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9FD037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A7B94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0395BA8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AD88E0F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0CEA1C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22212D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D492AAB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37E138D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0C1B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BD389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BA1D915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AF6CE5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955DE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E40163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04D291D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3B11D9F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6E2A7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[X]</w:t>
            </w:r>
            <w:r w:rsidRPr="009D0B76">
              <w:rPr>
                <w:rFonts w:eastAsia="Arial"/>
                <w:szCs w:val="24"/>
              </w:rPr>
              <w:t xml:space="preserve"> Working Days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</w:p>
        </w:tc>
      </w:tr>
      <w:tr w:rsidR="00163628" w:rsidRPr="009D0B76" w14:paraId="08751351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1B2F00C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753C769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B9EDC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tr w:rsidR="00163628" w:rsidRPr="009D0B76" w14:paraId="272690E0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E72D283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02950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C1BF2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064ACC3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D90A3C4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0E7472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3A0AE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D8CC3C0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7E890091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8E7A96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5B59B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2019BA0B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C3E7E88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48902D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73DFCD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73EBB0C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6030E3E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E4616A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1DEB12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862AA0C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4C9A96B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194149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08E79EBC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38C141A7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90075B6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51B0C359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  <w:p w14:paraId="05430D52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  <w:tr w:rsidR="00163628" w:rsidRPr="009D0B76" w14:paraId="55CC7029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7C229574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Review of Rectification Plan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</w:tr>
      <w:tr w:rsidR="00163628" w:rsidRPr="009D0B76" w14:paraId="4D46C24D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1EF7B9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0A0A0D5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163628" w:rsidRPr="009D0B76" w14:paraId="47E17734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E98E3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A541CCB" w14:textId="58A97562" w:rsidR="00163628" w:rsidRPr="009D0B76" w:rsidRDefault="00887F7B" w:rsidP="00DA6DD0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reason</w:t>
            </w:r>
            <w:r w:rsidR="00DA6DD0" w:rsidRPr="009D0B76">
              <w:rPr>
                <w:rFonts w:eastAsia="Arial"/>
                <w:szCs w:val="24"/>
                <w:highlight w:val="yellow"/>
              </w:rPr>
              <w:t>(</w:t>
            </w:r>
            <w:r w:rsidRPr="009D0B76">
              <w:rPr>
                <w:rFonts w:eastAsia="Arial"/>
                <w:szCs w:val="24"/>
                <w:highlight w:val="yellow"/>
              </w:rPr>
              <w:t>s</w:t>
            </w:r>
            <w:r w:rsidR="00DA6DD0" w:rsidRPr="009D0B76">
              <w:rPr>
                <w:rFonts w:eastAsia="Arial"/>
                <w:szCs w:val="24"/>
                <w:highlight w:val="yellow"/>
              </w:rPr>
              <w:t>)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,</w:t>
            </w:r>
            <w:r w:rsidR="00DA6DD0" w:rsidRPr="009D0B76">
              <w:rPr>
                <w:szCs w:val="24"/>
                <w:highlight w:val="yellow"/>
              </w:rPr>
              <w:t xml:space="preserve"> 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for example the [Revised] Plan is insufficiently detailed to be capable of proper evaluation, the [Revised] Plan will take too long to complete, the [Revised] Plan does not prevent a reoccurrence of the Notifiable Default, the [Revised] Plan will rectify the Notifiable Default but in a manner which is unacceptable to CCS/the Buyer</w:t>
            </w:r>
            <w:r w:rsidRPr="009D0B76">
              <w:rPr>
                <w:rFonts w:eastAsia="Arial"/>
                <w:szCs w:val="24"/>
                <w:highlight w:val="yellow"/>
              </w:rPr>
              <w:t>]</w:t>
            </w:r>
            <w:bookmarkStart w:id="1" w:name="bookmark=id.30j0zll" w:colFirst="0" w:colLast="0"/>
            <w:bookmarkEnd w:id="1"/>
          </w:p>
        </w:tc>
      </w:tr>
      <w:tr w:rsidR="00163628" w:rsidRPr="009D0B76" w14:paraId="7865DF00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FA6EF7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323D7F73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C4F22BC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02F47CD6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</w:tbl>
    <w:p w14:paraId="77290B38" w14:textId="77777777" w:rsidR="00163628" w:rsidRPr="009D0B76" w:rsidRDefault="00163628">
      <w:pPr>
        <w:tabs>
          <w:tab w:val="left" w:pos="426"/>
        </w:tabs>
        <w:spacing w:before="240"/>
        <w:rPr>
          <w:rFonts w:eastAsia="Arial"/>
          <w:b/>
          <w:szCs w:val="24"/>
        </w:rPr>
        <w:sectPr w:rsidR="00163628" w:rsidRPr="009D0B7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CA05CCD" w14:textId="77777777" w:rsidR="00163628" w:rsidRDefault="00163628">
      <w:pPr>
        <w:tabs>
          <w:tab w:val="left" w:pos="426"/>
        </w:tabs>
        <w:spacing w:before="240"/>
        <w:rPr>
          <w:rFonts w:eastAsia="Arial"/>
          <w:b/>
          <w:szCs w:val="24"/>
        </w:rPr>
      </w:pPr>
      <w:bookmarkStart w:id="2" w:name="_heading=h.1fob9te" w:colFirst="0" w:colLast="0"/>
      <w:bookmarkEnd w:id="2"/>
    </w:p>
    <w:sectPr w:rsidR="00163628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8FAE" w14:textId="77777777" w:rsidR="00887F7B" w:rsidRDefault="00887F7B">
      <w:pPr>
        <w:spacing w:after="0" w:line="240" w:lineRule="auto"/>
      </w:pPr>
      <w:r>
        <w:separator/>
      </w:r>
    </w:p>
  </w:endnote>
  <w:endnote w:type="continuationSeparator" w:id="0">
    <w:p w14:paraId="120F2DC4" w14:textId="77777777" w:rsidR="00887F7B" w:rsidRDefault="0088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09EB" w14:textId="4C1CA28F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D01CAE">
      <w:rPr>
        <w:rFonts w:eastAsia="Arial"/>
        <w:sz w:val="20"/>
        <w:szCs w:val="20"/>
      </w:rPr>
      <w:t>6343</w:t>
    </w:r>
  </w:p>
  <w:p w14:paraId="26957B60" w14:textId="77777777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2</w:t>
    </w:r>
  </w:p>
  <w:p w14:paraId="4FAAE738" w14:textId="77777777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E5F6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591CE30A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-1-</w:t>
    </w:r>
  </w:p>
  <w:p w14:paraId="443ECADA" w14:textId="77777777" w:rsidR="00163628" w:rsidRDefault="00887F7B">
    <w:r>
      <w:rPr>
        <w:rFonts w:eastAsia="Arial"/>
        <w:sz w:val="20"/>
        <w:szCs w:val="20"/>
      </w:rPr>
      <w:t>Model Version : v2.9</w:t>
    </w:r>
    <w:r>
      <w:rPr>
        <w:rFonts w:eastAsia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0F3F" w14:textId="77777777" w:rsidR="00887F7B" w:rsidRDefault="00887F7B">
      <w:pPr>
        <w:spacing w:after="0" w:line="240" w:lineRule="auto"/>
      </w:pPr>
      <w:r>
        <w:separator/>
      </w:r>
    </w:p>
  </w:footnote>
  <w:footnote w:type="continuationSeparator" w:id="0">
    <w:p w14:paraId="74EDA4D8" w14:textId="77777777" w:rsidR="00887F7B" w:rsidRDefault="0088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7736" w14:textId="1461ACF8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b/>
        <w:sz w:val="22"/>
        <w:szCs w:val="22"/>
      </w:rPr>
      <w:t xml:space="preserve">Joint Schedule </w:t>
    </w:r>
    <w:r w:rsidR="00C94F78" w:rsidRPr="009D0B76">
      <w:rPr>
        <w:rFonts w:eastAsia="Arial"/>
        <w:b/>
        <w:sz w:val="22"/>
        <w:szCs w:val="22"/>
      </w:rPr>
      <w:t>9</w:t>
    </w:r>
    <w:r w:rsidRPr="009D0B76">
      <w:rPr>
        <w:rFonts w:eastAsia="Arial"/>
        <w:b/>
        <w:sz w:val="22"/>
        <w:szCs w:val="22"/>
      </w:rPr>
      <w:t xml:space="preserve"> (Rectification Plan)</w:t>
    </w:r>
  </w:p>
  <w:p w14:paraId="12E217C7" w14:textId="023563C4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sz w:val="22"/>
        <w:szCs w:val="22"/>
      </w:rPr>
      <w:t>Crown Copyright 202</w:t>
    </w:r>
    <w:r w:rsidR="00A25216" w:rsidRPr="009D0B76">
      <w:rPr>
        <w:rFonts w:eastAsia="Arial"/>
        <w:sz w:val="22"/>
        <w:szCs w:val="22"/>
      </w:rPr>
      <w:t>5</w:t>
    </w:r>
  </w:p>
  <w:p w14:paraId="06B6F9E0" w14:textId="77777777" w:rsidR="00163628" w:rsidRDefault="00163628">
    <w:pPr>
      <w:rPr>
        <w:rFonts w:eastAsia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E91F" w14:textId="77777777" w:rsidR="00163628" w:rsidRDefault="0016362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6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8"/>
    <w:rsid w:val="00015DF1"/>
    <w:rsid w:val="00163628"/>
    <w:rsid w:val="001A7A72"/>
    <w:rsid w:val="0026601D"/>
    <w:rsid w:val="00325FEB"/>
    <w:rsid w:val="00622E59"/>
    <w:rsid w:val="006E3B73"/>
    <w:rsid w:val="0071631D"/>
    <w:rsid w:val="00831706"/>
    <w:rsid w:val="00887F7B"/>
    <w:rsid w:val="009D0B76"/>
    <w:rsid w:val="00A25216"/>
    <w:rsid w:val="00C03280"/>
    <w:rsid w:val="00C94F78"/>
    <w:rsid w:val="00D01CAE"/>
    <w:rsid w:val="00DA6DD0"/>
    <w:rsid w:val="00E52EC2"/>
    <w:rsid w:val="00E67BB5"/>
    <w:rsid w:val="00E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17CF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36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87F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2E5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6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RSnFB5G1nkwi2OmKhRP3hdXqxA==">AMUW2mUnOxFia5kNxfzrrLmb+XISPxklv/uedjpSf6XtCJkOLkkOBLNB0r53kIdUgwlAPtbnORZhEJIvM+/saSlHCr81Wa29hUSBn32SVT48e0Q77gZNxhT8xRxbrU0QbiA7cOqx4aJk/AYp0PD+HYxkTy8O9fjdMw==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1180</Characters>
  <Application>Microsoft Office Word</Application>
  <DocSecurity>0</DocSecurity>
  <Lines>9</Lines>
  <Paragraphs>2</Paragraphs>
  <ScaleCrop>false</ScaleCrop>
  <Company>Government Legal Department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Pauline Hanratty</cp:lastModifiedBy>
  <cp:revision>3</cp:revision>
  <dcterms:created xsi:type="dcterms:W3CDTF">2025-03-19T23:46:00Z</dcterms:created>
  <dcterms:modified xsi:type="dcterms:W3CDTF">2025-03-20T19:33:00Z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