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1ABC" w:rsidRDefault="007F25F7">
      <w:pPr>
        <w:rPr>
          <w:rFonts w:ascii="Arial" w:eastAsia="Arial" w:hAnsi="Arial" w:cs="Arial"/>
          <w:b/>
          <w:sz w:val="36"/>
          <w:szCs w:val="36"/>
        </w:rPr>
      </w:pPr>
      <w:r>
        <w:rPr>
          <w:rFonts w:ascii="Arial" w:eastAsia="Arial" w:hAnsi="Arial" w:cs="Arial"/>
          <w:b/>
          <w:sz w:val="36"/>
          <w:szCs w:val="36"/>
        </w:rPr>
        <w:t>Joint Schedule 12 (Supply Chain Visibility)</w:t>
      </w:r>
    </w:p>
    <w:p w:rsidR="00681ABC" w:rsidRDefault="007F25F7">
      <w:pPr>
        <w:numPr>
          <w:ilvl w:val="0"/>
          <w:numId w:val="2"/>
        </w:numPr>
        <w:pBdr>
          <w:top w:val="nil"/>
          <w:left w:val="nil"/>
          <w:bottom w:val="nil"/>
          <w:right w:val="nil"/>
          <w:between w:val="nil"/>
        </w:pBdr>
        <w:spacing w:after="0"/>
        <w:ind w:hanging="720"/>
        <w:rPr>
          <w:rFonts w:ascii="Arial" w:eastAsia="Arial" w:hAnsi="Arial" w:cs="Arial"/>
          <w:b/>
          <w:color w:val="000000"/>
          <w:sz w:val="24"/>
          <w:szCs w:val="24"/>
        </w:rPr>
      </w:pPr>
      <w:r>
        <w:rPr>
          <w:rFonts w:ascii="Arial" w:eastAsia="Arial" w:hAnsi="Arial" w:cs="Arial"/>
          <w:b/>
          <w:color w:val="000000"/>
          <w:sz w:val="24"/>
          <w:szCs w:val="24"/>
        </w:rPr>
        <w:t xml:space="preserve">Definitions </w:t>
      </w:r>
    </w:p>
    <w:p w:rsidR="00681ABC" w:rsidRDefault="00681ABC">
      <w:pPr>
        <w:pBdr>
          <w:top w:val="nil"/>
          <w:left w:val="nil"/>
          <w:bottom w:val="nil"/>
          <w:right w:val="nil"/>
          <w:between w:val="nil"/>
        </w:pBdr>
        <w:spacing w:after="0"/>
        <w:ind w:left="720"/>
        <w:rPr>
          <w:rFonts w:ascii="Arial" w:eastAsia="Arial" w:hAnsi="Arial" w:cs="Arial"/>
          <w:b/>
          <w:color w:val="000000"/>
          <w:sz w:val="24"/>
          <w:szCs w:val="24"/>
        </w:rPr>
      </w:pPr>
    </w:p>
    <w:p w:rsidR="00681ABC" w:rsidRDefault="007F25F7">
      <w:pPr>
        <w:pBdr>
          <w:top w:val="nil"/>
          <w:left w:val="nil"/>
          <w:bottom w:val="nil"/>
          <w:right w:val="nil"/>
          <w:between w:val="nil"/>
        </w:pBdr>
        <w:ind w:left="720" w:hanging="436"/>
        <w:rPr>
          <w:rFonts w:ascii="Arial" w:eastAsia="Arial" w:hAnsi="Arial" w:cs="Arial"/>
          <w:color w:val="000000"/>
          <w:sz w:val="24"/>
          <w:szCs w:val="24"/>
        </w:rPr>
      </w:pPr>
      <w:r>
        <w:rPr>
          <w:rFonts w:ascii="Arial" w:eastAsia="Arial" w:hAnsi="Arial" w:cs="Arial"/>
          <w:color w:val="000000"/>
          <w:sz w:val="24"/>
          <w:szCs w:val="24"/>
        </w:rPr>
        <w:t>1.1</w:t>
      </w:r>
      <w:r>
        <w:rPr>
          <w:rFonts w:ascii="Arial" w:eastAsia="Arial" w:hAnsi="Arial" w:cs="Arial"/>
          <w:b/>
          <w:color w:val="000000"/>
          <w:sz w:val="24"/>
          <w:szCs w:val="24"/>
        </w:rPr>
        <w:t xml:space="preserve"> </w:t>
      </w:r>
      <w:r>
        <w:rPr>
          <w:rFonts w:ascii="Arial" w:eastAsia="Arial" w:hAnsi="Arial" w:cs="Arial"/>
          <w:color w:val="000000"/>
          <w:sz w:val="24"/>
          <w:szCs w:val="24"/>
        </w:rPr>
        <w:t>In this Schedule, the following words shall have the following meanings and they shall supplement Joint Schedule 1 (Definitions):</w:t>
      </w:r>
    </w:p>
    <w:tbl>
      <w:tblPr>
        <w:tblStyle w:val="a"/>
        <w:tblW w:w="8198" w:type="dxa"/>
        <w:tblInd w:w="528" w:type="dxa"/>
        <w:tblBorders>
          <w:top w:val="nil"/>
          <w:left w:val="nil"/>
          <w:bottom w:val="nil"/>
          <w:right w:val="nil"/>
          <w:insideH w:val="nil"/>
          <w:insideV w:val="nil"/>
        </w:tblBorders>
        <w:tblLayout w:type="fixed"/>
        <w:tblLook w:val="0400" w:firstRow="0" w:lastRow="0" w:firstColumn="0" w:lastColumn="0" w:noHBand="0" w:noVBand="1"/>
      </w:tblPr>
      <w:tblGrid>
        <w:gridCol w:w="3342"/>
        <w:gridCol w:w="4856"/>
      </w:tblGrid>
      <w:tr w:rsidR="00681ABC">
        <w:trPr>
          <w:trHeight w:val="20"/>
        </w:trPr>
        <w:tc>
          <w:tcPr>
            <w:tcW w:w="3342" w:type="dxa"/>
          </w:tcPr>
          <w:p w:rsidR="00681ABC" w:rsidRDefault="007F25F7">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"Contracts Finder"</w:t>
            </w:r>
          </w:p>
        </w:tc>
        <w:tc>
          <w:tcPr>
            <w:tcW w:w="4856" w:type="dxa"/>
          </w:tcPr>
          <w:p w:rsidR="00681ABC" w:rsidRDefault="007F25F7">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the Government’s publishing portal for public sector procurement opportunities; </w:t>
            </w:r>
          </w:p>
        </w:tc>
      </w:tr>
      <w:tr w:rsidR="00681ABC">
        <w:trPr>
          <w:trHeight w:val="20"/>
        </w:trPr>
        <w:tc>
          <w:tcPr>
            <w:tcW w:w="3342" w:type="dxa"/>
          </w:tcPr>
          <w:p w:rsidR="00681ABC" w:rsidRDefault="007F25F7">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"SME"</w:t>
            </w:r>
          </w:p>
        </w:tc>
        <w:tc>
          <w:tcPr>
            <w:tcW w:w="4856" w:type="dxa"/>
          </w:tcPr>
          <w:p w:rsidR="00681ABC" w:rsidRDefault="007F25F7">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an enterprise falling within the category of micro, small and medium sized enterprises defined by the Commission Recommendation of 6 May 2003 concerning the definition of micro, small and medium sized enterprises; </w:t>
            </w:r>
          </w:p>
        </w:tc>
      </w:tr>
      <w:tr w:rsidR="00681ABC">
        <w:trPr>
          <w:trHeight w:val="20"/>
        </w:trPr>
        <w:tc>
          <w:tcPr>
            <w:tcW w:w="3342" w:type="dxa"/>
          </w:tcPr>
          <w:p w:rsidR="00681ABC" w:rsidRDefault="007F25F7">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“Supply Chain Information Report Template”</w:t>
            </w:r>
          </w:p>
        </w:tc>
        <w:tc>
          <w:tcPr>
            <w:tcW w:w="4856" w:type="dxa"/>
          </w:tcPr>
          <w:p w:rsidR="00681ABC" w:rsidRDefault="007F25F7">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the document at Annex 1 of this Schedule 12; and</w:t>
            </w:r>
          </w:p>
        </w:tc>
      </w:tr>
      <w:tr w:rsidR="00681ABC">
        <w:trPr>
          <w:trHeight w:val="20"/>
        </w:trPr>
        <w:tc>
          <w:tcPr>
            <w:tcW w:w="3342" w:type="dxa"/>
          </w:tcPr>
          <w:p w:rsidR="00681ABC" w:rsidRDefault="007F25F7">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"VCSE"</w:t>
            </w:r>
          </w:p>
        </w:tc>
        <w:tc>
          <w:tcPr>
            <w:tcW w:w="4856" w:type="dxa"/>
          </w:tcPr>
          <w:p w:rsidR="00681ABC" w:rsidRDefault="007F25F7">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681ABC">
        <w:trPr>
          <w:trHeight w:val="20"/>
        </w:trPr>
        <w:tc>
          <w:tcPr>
            <w:tcW w:w="3342" w:type="dxa"/>
          </w:tcPr>
          <w:p w:rsidR="00681ABC" w:rsidRDefault="00681ABC">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p>
        </w:tc>
        <w:tc>
          <w:tcPr>
            <w:tcW w:w="4856" w:type="dxa"/>
          </w:tcPr>
          <w:p w:rsidR="00681ABC" w:rsidRDefault="00681ABC">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p>
        </w:tc>
      </w:tr>
    </w:tbl>
    <w:p w:rsidR="00681ABC" w:rsidRDefault="007F25F7">
      <w:pPr>
        <w:numPr>
          <w:ilvl w:val="0"/>
          <w:numId w:val="2"/>
        </w:numPr>
        <w:pBdr>
          <w:top w:val="nil"/>
          <w:left w:val="nil"/>
          <w:bottom w:val="nil"/>
          <w:right w:val="nil"/>
          <w:between w:val="nil"/>
        </w:pBdr>
        <w:spacing w:after="0"/>
        <w:ind w:hanging="720"/>
        <w:rPr>
          <w:rFonts w:ascii="Arial" w:eastAsia="Arial" w:hAnsi="Arial" w:cs="Arial"/>
          <w:b/>
          <w:color w:val="000000"/>
          <w:sz w:val="24"/>
          <w:szCs w:val="24"/>
        </w:rPr>
      </w:pPr>
      <w:r>
        <w:rPr>
          <w:rFonts w:ascii="Arial" w:eastAsia="Arial" w:hAnsi="Arial" w:cs="Arial"/>
          <w:b/>
          <w:color w:val="000000"/>
          <w:sz w:val="24"/>
          <w:szCs w:val="24"/>
        </w:rPr>
        <w:t xml:space="preserve">Visibility of Sub-Contract Opportunities in the Supply Chain </w:t>
      </w:r>
    </w:p>
    <w:p w:rsidR="00681ABC" w:rsidRDefault="00681ABC">
      <w:pPr>
        <w:pBdr>
          <w:top w:val="nil"/>
          <w:left w:val="nil"/>
          <w:bottom w:val="nil"/>
          <w:right w:val="nil"/>
          <w:between w:val="nil"/>
        </w:pBdr>
        <w:spacing w:after="0"/>
        <w:ind w:left="720"/>
        <w:rPr>
          <w:rFonts w:ascii="Arial" w:eastAsia="Arial" w:hAnsi="Arial" w:cs="Arial"/>
          <w:b/>
          <w:color w:val="000000"/>
          <w:sz w:val="24"/>
          <w:szCs w:val="24"/>
        </w:rPr>
      </w:pPr>
    </w:p>
    <w:p w:rsidR="00681ABC" w:rsidRDefault="007F25F7">
      <w:pPr>
        <w:numPr>
          <w:ilvl w:val="1"/>
          <w:numId w:val="2"/>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 xml:space="preserve"> The Supplier shall:</w:t>
      </w:r>
    </w:p>
    <w:p w:rsidR="00681ABC" w:rsidRDefault="00681ABC">
      <w:pPr>
        <w:pBdr>
          <w:top w:val="nil"/>
          <w:left w:val="nil"/>
          <w:bottom w:val="nil"/>
          <w:right w:val="nil"/>
          <w:between w:val="nil"/>
        </w:pBdr>
        <w:spacing w:after="0"/>
        <w:ind w:left="720"/>
        <w:rPr>
          <w:rFonts w:ascii="Arial" w:eastAsia="Arial" w:hAnsi="Arial" w:cs="Arial"/>
          <w:color w:val="000000"/>
          <w:sz w:val="24"/>
          <w:szCs w:val="24"/>
        </w:rPr>
      </w:pPr>
    </w:p>
    <w:p w:rsidR="00681ABC" w:rsidRDefault="007F25F7">
      <w:pPr>
        <w:numPr>
          <w:ilvl w:val="2"/>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subject to Paragraph 2.3, advertise on Contracts Finder all Sub-Contract opportunities arising from or in connection with the provision of the Deliverables above a minimum threshold of £25,000 that arise during the Contract Period;</w:t>
      </w:r>
    </w:p>
    <w:p w:rsidR="00681ABC" w:rsidRDefault="007F25F7">
      <w:pPr>
        <w:numPr>
          <w:ilvl w:val="2"/>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within 90 days of awarding a Sub-Contract to a Subcontractor, update the notice on Contract Finder with details of the successful Subcontractor; </w:t>
      </w:r>
    </w:p>
    <w:p w:rsidR="00681ABC" w:rsidRDefault="007F25F7">
      <w:pPr>
        <w:numPr>
          <w:ilvl w:val="2"/>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monitor the number, type and value of the Sub-Contract opportunities placed on Contracts Finder advertised and awarded in its supply chain during the Contract Period; </w:t>
      </w:r>
    </w:p>
    <w:p w:rsidR="00681ABC" w:rsidRDefault="007F25F7">
      <w:pPr>
        <w:numPr>
          <w:ilvl w:val="2"/>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provide reports on the information at Paragraph 2.1.3 to the Relevant Authority in the format and frequency as reasonably specified by the Relevant Authority; and </w:t>
      </w:r>
    </w:p>
    <w:p w:rsidR="00681ABC" w:rsidRDefault="007F25F7">
      <w:pPr>
        <w:numPr>
          <w:ilvl w:val="2"/>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promote Contracts Finder to its suppliers and encourage those organisations to register on Contracts Finder. </w:t>
      </w:r>
    </w:p>
    <w:p w:rsidR="00681ABC" w:rsidRDefault="00681ABC">
      <w:pPr>
        <w:pBdr>
          <w:top w:val="nil"/>
          <w:left w:val="nil"/>
          <w:bottom w:val="nil"/>
          <w:right w:val="nil"/>
          <w:between w:val="nil"/>
        </w:pBdr>
        <w:spacing w:after="0"/>
        <w:ind w:left="1080"/>
        <w:rPr>
          <w:rFonts w:ascii="Arial" w:eastAsia="Arial" w:hAnsi="Arial" w:cs="Arial"/>
          <w:color w:val="000000"/>
          <w:sz w:val="24"/>
          <w:szCs w:val="24"/>
        </w:rPr>
      </w:pPr>
    </w:p>
    <w:p w:rsidR="00681ABC" w:rsidRDefault="00681ABC">
      <w:pPr>
        <w:pBdr>
          <w:top w:val="nil"/>
          <w:left w:val="nil"/>
          <w:bottom w:val="nil"/>
          <w:right w:val="nil"/>
          <w:between w:val="nil"/>
        </w:pBdr>
        <w:spacing w:after="0"/>
        <w:ind w:left="1080"/>
        <w:rPr>
          <w:rFonts w:ascii="Arial" w:eastAsia="Arial" w:hAnsi="Arial" w:cs="Arial"/>
          <w:color w:val="000000"/>
          <w:sz w:val="24"/>
          <w:szCs w:val="24"/>
        </w:rPr>
      </w:pPr>
    </w:p>
    <w:p w:rsidR="00681ABC" w:rsidRDefault="007F25F7">
      <w:pPr>
        <w:numPr>
          <w:ilvl w:val="1"/>
          <w:numId w:val="2"/>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lastRenderedPageBreak/>
        <w:t xml:space="preserve">Each advert referred to </w:t>
      </w:r>
      <w:proofErr w:type="spellStart"/>
      <w:r>
        <w:rPr>
          <w:rFonts w:ascii="Arial" w:eastAsia="Arial" w:hAnsi="Arial" w:cs="Arial"/>
          <w:color w:val="000000"/>
          <w:sz w:val="24"/>
          <w:szCs w:val="24"/>
        </w:rPr>
        <w:t>at</w:t>
      </w:r>
      <w:proofErr w:type="spellEnd"/>
      <w:r>
        <w:rPr>
          <w:rFonts w:ascii="Arial" w:eastAsia="Arial" w:hAnsi="Arial" w:cs="Arial"/>
          <w:color w:val="000000"/>
          <w:sz w:val="24"/>
          <w:szCs w:val="24"/>
        </w:rPr>
        <w:t xml:space="preserve"> Paragraph 2.1.1 of this Schedule 12 shall provide a full and detailed description of the Sub-Contract opportunity with each of the mandatory fields being completed on Contracts Finder by the Supplier. </w:t>
      </w:r>
    </w:p>
    <w:p w:rsidR="00681ABC" w:rsidRDefault="00681ABC">
      <w:pPr>
        <w:pBdr>
          <w:top w:val="nil"/>
          <w:left w:val="nil"/>
          <w:bottom w:val="nil"/>
          <w:right w:val="nil"/>
          <w:between w:val="nil"/>
        </w:pBdr>
        <w:spacing w:after="0"/>
        <w:ind w:left="993" w:hanging="633"/>
        <w:rPr>
          <w:rFonts w:ascii="Arial" w:eastAsia="Arial" w:hAnsi="Arial" w:cs="Arial"/>
          <w:color w:val="000000"/>
          <w:sz w:val="24"/>
          <w:szCs w:val="24"/>
        </w:rPr>
      </w:pPr>
    </w:p>
    <w:p w:rsidR="00681ABC" w:rsidRDefault="007F25F7">
      <w:pPr>
        <w:numPr>
          <w:ilvl w:val="1"/>
          <w:numId w:val="2"/>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The obligation on the Supplier set out at Paragraph 2.1 shall only apply in respect of Sub-Contract opportunities arising after the Effective Date.</w:t>
      </w:r>
    </w:p>
    <w:p w:rsidR="00681ABC" w:rsidRDefault="00681ABC">
      <w:pPr>
        <w:pBdr>
          <w:top w:val="nil"/>
          <w:left w:val="nil"/>
          <w:bottom w:val="nil"/>
          <w:right w:val="nil"/>
          <w:between w:val="nil"/>
        </w:pBdr>
        <w:spacing w:after="0"/>
        <w:ind w:left="993" w:hanging="633"/>
        <w:rPr>
          <w:rFonts w:ascii="Arial" w:eastAsia="Arial" w:hAnsi="Arial" w:cs="Arial"/>
          <w:color w:val="000000"/>
          <w:sz w:val="24"/>
          <w:szCs w:val="24"/>
        </w:rPr>
      </w:pPr>
    </w:p>
    <w:p w:rsidR="00681ABC" w:rsidRDefault="007F25F7">
      <w:pPr>
        <w:numPr>
          <w:ilvl w:val="1"/>
          <w:numId w:val="2"/>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 xml:space="preserve">Notwithstanding Paragraph 2.1, the Authority may by giving its prior Approval, agree that a Sub-Contract opportunity is not required to be advertised by the Supplier on Contracts Finder.  </w:t>
      </w:r>
    </w:p>
    <w:p w:rsidR="00681ABC" w:rsidRDefault="00681ABC">
      <w:pPr>
        <w:pBdr>
          <w:top w:val="nil"/>
          <w:left w:val="nil"/>
          <w:bottom w:val="nil"/>
          <w:right w:val="nil"/>
          <w:between w:val="nil"/>
        </w:pBdr>
        <w:spacing w:after="0"/>
        <w:ind w:left="720"/>
        <w:rPr>
          <w:rFonts w:ascii="Arial" w:eastAsia="Arial" w:hAnsi="Arial" w:cs="Arial"/>
          <w:color w:val="000000"/>
          <w:sz w:val="24"/>
          <w:szCs w:val="24"/>
        </w:rPr>
      </w:pPr>
    </w:p>
    <w:p w:rsidR="00681ABC" w:rsidRDefault="007F25F7">
      <w:pPr>
        <w:numPr>
          <w:ilvl w:val="0"/>
          <w:numId w:val="2"/>
        </w:numPr>
        <w:pBdr>
          <w:top w:val="nil"/>
          <w:left w:val="nil"/>
          <w:bottom w:val="nil"/>
          <w:right w:val="nil"/>
          <w:between w:val="nil"/>
        </w:pBdr>
        <w:spacing w:after="0"/>
        <w:ind w:hanging="720"/>
        <w:rPr>
          <w:rFonts w:ascii="Arial" w:eastAsia="Arial" w:hAnsi="Arial" w:cs="Arial"/>
          <w:b/>
          <w:color w:val="000000"/>
          <w:sz w:val="24"/>
          <w:szCs w:val="24"/>
        </w:rPr>
      </w:pPr>
      <w:r>
        <w:rPr>
          <w:rFonts w:ascii="Arial" w:eastAsia="Arial" w:hAnsi="Arial" w:cs="Arial"/>
          <w:b/>
          <w:color w:val="000000"/>
          <w:sz w:val="24"/>
          <w:szCs w:val="24"/>
        </w:rPr>
        <w:t>Visibility of Supply Chain Spend</w:t>
      </w:r>
    </w:p>
    <w:p w:rsidR="00681ABC" w:rsidRDefault="00681ABC">
      <w:pPr>
        <w:pBdr>
          <w:top w:val="nil"/>
          <w:left w:val="nil"/>
          <w:bottom w:val="nil"/>
          <w:right w:val="nil"/>
          <w:between w:val="nil"/>
        </w:pBdr>
        <w:spacing w:after="0"/>
        <w:ind w:left="720"/>
        <w:rPr>
          <w:rFonts w:ascii="Arial" w:eastAsia="Arial" w:hAnsi="Arial" w:cs="Arial"/>
          <w:b/>
          <w:color w:val="000000"/>
          <w:sz w:val="24"/>
          <w:szCs w:val="24"/>
        </w:rPr>
      </w:pPr>
    </w:p>
    <w:p w:rsidR="00681ABC" w:rsidRDefault="007F25F7">
      <w:pPr>
        <w:numPr>
          <w:ilvl w:val="1"/>
          <w:numId w:val="2"/>
        </w:numPr>
        <w:pBdr>
          <w:top w:val="nil"/>
          <w:left w:val="nil"/>
          <w:bottom w:val="nil"/>
          <w:right w:val="nil"/>
          <w:between w:val="nil"/>
        </w:pBdr>
        <w:ind w:left="993" w:hanging="567"/>
        <w:rPr>
          <w:rFonts w:ascii="Arial" w:eastAsia="Arial" w:hAnsi="Arial" w:cs="Arial"/>
          <w:color w:val="000000"/>
          <w:sz w:val="24"/>
          <w:szCs w:val="24"/>
        </w:rPr>
      </w:pPr>
      <w:bookmarkStart w:id="0" w:name="_gjdgxs" w:colFirst="0" w:colLast="0"/>
      <w:bookmarkEnd w:id="0"/>
      <w:r>
        <w:rPr>
          <w:rFonts w:ascii="Arial" w:eastAsia="Arial" w:hAnsi="Arial" w:cs="Arial"/>
          <w:color w:val="000000"/>
          <w:sz w:val="24"/>
          <w:szCs w:val="24"/>
        </w:rPr>
        <w:t xml:space="preserve">In addition to any other management information requirements set out in the </w:t>
      </w:r>
      <w:r w:rsidRPr="002D2753">
        <w:rPr>
          <w:rFonts w:ascii="Arial" w:eastAsia="Arial" w:hAnsi="Arial" w:cs="Arial"/>
          <w:color w:val="000000"/>
          <w:sz w:val="24"/>
          <w:szCs w:val="24"/>
        </w:rPr>
        <w:t xml:space="preserve">Contract, the Supplier agrees and acknowledges </w:t>
      </w:r>
      <w:r w:rsidR="002D2753" w:rsidRPr="002D2753">
        <w:rPr>
          <w:rFonts w:ascii="Arial" w:eastAsia="Arial" w:hAnsi="Arial" w:cs="Arial"/>
          <w:color w:val="000000"/>
          <w:sz w:val="24"/>
          <w:szCs w:val="24"/>
        </w:rPr>
        <w:t xml:space="preserve">where the Relevant Authority is a </w:t>
      </w:r>
      <w:r w:rsidR="002D2753">
        <w:rPr>
          <w:rFonts w:ascii="Arial" w:eastAsia="Arial" w:hAnsi="Arial" w:cs="Arial"/>
          <w:color w:val="000000"/>
          <w:sz w:val="24"/>
          <w:szCs w:val="24"/>
        </w:rPr>
        <w:t>C</w:t>
      </w:r>
      <w:r w:rsidR="002D2753" w:rsidRPr="002D2753">
        <w:rPr>
          <w:rFonts w:ascii="Arial" w:eastAsia="Arial" w:hAnsi="Arial" w:cs="Arial"/>
          <w:color w:val="000000"/>
          <w:sz w:val="24"/>
          <w:szCs w:val="24"/>
        </w:rPr>
        <w:t xml:space="preserve">entral </w:t>
      </w:r>
      <w:r w:rsidR="002D2753">
        <w:rPr>
          <w:rFonts w:ascii="Arial" w:eastAsia="Arial" w:hAnsi="Arial" w:cs="Arial"/>
          <w:color w:val="000000"/>
          <w:sz w:val="24"/>
          <w:szCs w:val="24"/>
        </w:rPr>
        <w:t>G</w:t>
      </w:r>
      <w:r w:rsidR="002D2753" w:rsidRPr="002D2753">
        <w:rPr>
          <w:rFonts w:ascii="Arial" w:eastAsia="Arial" w:hAnsi="Arial" w:cs="Arial"/>
          <w:color w:val="000000"/>
          <w:sz w:val="24"/>
          <w:szCs w:val="24"/>
        </w:rPr>
        <w:t xml:space="preserve">overnment </w:t>
      </w:r>
      <w:r w:rsidR="002D2753">
        <w:rPr>
          <w:rFonts w:ascii="Arial" w:eastAsia="Arial" w:hAnsi="Arial" w:cs="Arial"/>
          <w:color w:val="000000"/>
          <w:sz w:val="24"/>
          <w:szCs w:val="24"/>
        </w:rPr>
        <w:t>B</w:t>
      </w:r>
      <w:r w:rsidR="002D2753" w:rsidRPr="002D2753">
        <w:rPr>
          <w:rFonts w:ascii="Arial" w:eastAsia="Arial" w:hAnsi="Arial" w:cs="Arial"/>
          <w:color w:val="000000"/>
          <w:sz w:val="24"/>
          <w:szCs w:val="24"/>
        </w:rPr>
        <w:t xml:space="preserve">ody, and the total contract value is more than £5 million, the Supplier agrees and acknowledges </w:t>
      </w:r>
      <w:r w:rsidRPr="002D2753">
        <w:rPr>
          <w:rFonts w:ascii="Arial" w:eastAsia="Arial" w:hAnsi="Arial" w:cs="Arial"/>
          <w:color w:val="000000"/>
          <w:sz w:val="24"/>
          <w:szCs w:val="24"/>
        </w:rPr>
        <w:t>that</w:t>
      </w:r>
      <w:r>
        <w:rPr>
          <w:rFonts w:ascii="Arial" w:eastAsia="Arial" w:hAnsi="Arial" w:cs="Arial"/>
          <w:color w:val="000000"/>
          <w:sz w:val="24"/>
          <w:szCs w:val="24"/>
        </w:rPr>
        <w:t xml:space="preserve"> it shall, at no charge, provide timely, full, accurate and complete SME management information reports (the “SME Management Information Reports”) to the Relevant Authority which incorporates the data described in the Supply Chain Information Report Template which is: </w:t>
      </w:r>
    </w:p>
    <w:p w:rsidR="00681ABC" w:rsidRDefault="007F25F7">
      <w:pPr>
        <w:numPr>
          <w:ilvl w:val="0"/>
          <w:numId w:val="1"/>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the total contract revenue received directly on the Contract;</w:t>
      </w:r>
    </w:p>
    <w:p w:rsidR="00681ABC" w:rsidRDefault="007F25F7">
      <w:pPr>
        <w:numPr>
          <w:ilvl w:val="0"/>
          <w:numId w:val="1"/>
        </w:numPr>
        <w:pBdr>
          <w:top w:val="nil"/>
          <w:left w:val="nil"/>
          <w:bottom w:val="nil"/>
          <w:right w:val="nil"/>
          <w:between w:val="nil"/>
        </w:pBdr>
        <w:spacing w:after="0" w:line="360" w:lineRule="auto"/>
        <w:rPr>
          <w:rFonts w:ascii="Arial" w:eastAsia="Arial" w:hAnsi="Arial" w:cs="Arial"/>
          <w:color w:val="000000"/>
          <w:sz w:val="24"/>
          <w:szCs w:val="24"/>
        </w:rPr>
      </w:pPr>
      <w:r>
        <w:rPr>
          <w:rFonts w:ascii="Arial" w:eastAsia="Arial" w:hAnsi="Arial" w:cs="Arial"/>
          <w:color w:val="000000"/>
          <w:sz w:val="24"/>
          <w:szCs w:val="24"/>
        </w:rPr>
        <w:t>the total value of sub-contracted revenues under the Contract (including revenues for non-SMEs/non-VCSEs); and</w:t>
      </w:r>
    </w:p>
    <w:p w:rsidR="00681ABC" w:rsidRDefault="007F25F7">
      <w:pPr>
        <w:numPr>
          <w:ilvl w:val="0"/>
          <w:numId w:val="1"/>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the total value of sub-contracted revenues to SMEs and VCSEs.</w:t>
      </w:r>
    </w:p>
    <w:p w:rsidR="00681ABC" w:rsidRDefault="00681ABC">
      <w:pPr>
        <w:pBdr>
          <w:top w:val="nil"/>
          <w:left w:val="nil"/>
          <w:bottom w:val="nil"/>
          <w:right w:val="nil"/>
          <w:between w:val="nil"/>
        </w:pBdr>
        <w:spacing w:after="0" w:line="360" w:lineRule="auto"/>
        <w:jc w:val="both"/>
        <w:rPr>
          <w:rFonts w:ascii="Arial" w:eastAsia="Arial" w:hAnsi="Arial" w:cs="Arial"/>
          <w:color w:val="000000"/>
          <w:sz w:val="24"/>
          <w:szCs w:val="24"/>
        </w:rPr>
      </w:pPr>
    </w:p>
    <w:p w:rsidR="00681ABC" w:rsidRDefault="007F25F7">
      <w:pPr>
        <w:numPr>
          <w:ilvl w:val="1"/>
          <w:numId w:val="2"/>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The SME Management Information Reports shall be provided by the Supplier in the correct format as required by the Supply Chain Information Report Template and any guidance issued by the Relevant Authority from time to time. The Supplier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p>
    <w:p w:rsidR="00681ABC" w:rsidRDefault="00681ABC">
      <w:pPr>
        <w:pBdr>
          <w:top w:val="nil"/>
          <w:left w:val="nil"/>
          <w:bottom w:val="nil"/>
          <w:right w:val="nil"/>
          <w:between w:val="nil"/>
        </w:pBdr>
        <w:spacing w:after="0"/>
        <w:ind w:left="720"/>
        <w:rPr>
          <w:rFonts w:ascii="Arial" w:eastAsia="Arial" w:hAnsi="Arial" w:cs="Arial"/>
          <w:color w:val="000000"/>
          <w:sz w:val="24"/>
          <w:szCs w:val="24"/>
        </w:rPr>
      </w:pPr>
    </w:p>
    <w:p w:rsidR="00681ABC" w:rsidRDefault="007F25F7">
      <w:pPr>
        <w:numPr>
          <w:ilvl w:val="1"/>
          <w:numId w:val="2"/>
        </w:numPr>
        <w:pBdr>
          <w:top w:val="nil"/>
          <w:left w:val="nil"/>
          <w:bottom w:val="nil"/>
          <w:right w:val="nil"/>
          <w:between w:val="nil"/>
        </w:pBdr>
        <w:ind w:left="993" w:hanging="567"/>
        <w:rPr>
          <w:rFonts w:ascii="Arial" w:eastAsia="Arial" w:hAnsi="Arial" w:cs="Arial"/>
          <w:color w:val="000000"/>
          <w:sz w:val="24"/>
          <w:szCs w:val="24"/>
        </w:rPr>
      </w:pPr>
      <w:r>
        <w:rPr>
          <w:rFonts w:ascii="Arial" w:eastAsia="Arial" w:hAnsi="Arial" w:cs="Arial"/>
          <w:color w:val="000000"/>
          <w:sz w:val="24"/>
          <w:szCs w:val="24"/>
        </w:rPr>
        <w:t xml:space="preserve">The Supplier further agrees and acknowledges that it may not make any amendment to the Supply Chain Information Report Template without the prior Approval of the Authority.  </w:t>
      </w:r>
    </w:p>
    <w:p w:rsidR="00681ABC" w:rsidRDefault="00681ABC">
      <w:pPr>
        <w:rPr>
          <w:rFonts w:ascii="Arial" w:eastAsia="Arial" w:hAnsi="Arial" w:cs="Arial"/>
          <w:sz w:val="24"/>
          <w:szCs w:val="24"/>
        </w:rPr>
      </w:pPr>
    </w:p>
    <w:p w:rsidR="00681ABC" w:rsidRDefault="00681ABC">
      <w:pPr>
        <w:ind w:left="360"/>
        <w:jc w:val="center"/>
        <w:rPr>
          <w:rFonts w:ascii="Arial" w:eastAsia="Arial" w:hAnsi="Arial" w:cs="Arial"/>
          <w:b/>
          <w:sz w:val="24"/>
          <w:szCs w:val="24"/>
        </w:rPr>
      </w:pPr>
    </w:p>
    <w:p w:rsidR="00681ABC" w:rsidRDefault="00681ABC">
      <w:pPr>
        <w:ind w:left="360"/>
        <w:jc w:val="center"/>
        <w:rPr>
          <w:rFonts w:ascii="Arial" w:eastAsia="Arial" w:hAnsi="Arial" w:cs="Arial"/>
          <w:b/>
          <w:sz w:val="24"/>
          <w:szCs w:val="24"/>
        </w:rPr>
      </w:pPr>
    </w:p>
    <w:p w:rsidR="00F366F5" w:rsidRDefault="00F366F5" w:rsidP="00F366F5">
      <w:pPr>
        <w:ind w:left="360"/>
        <w:jc w:val="center"/>
        <w:rPr>
          <w:rFonts w:ascii="Arial" w:eastAsia="Arial" w:hAnsi="Arial" w:cs="Arial"/>
          <w:b/>
          <w:sz w:val="24"/>
          <w:szCs w:val="24"/>
        </w:rPr>
      </w:pPr>
      <w:r>
        <w:rPr>
          <w:rFonts w:ascii="Arial" w:eastAsia="Arial" w:hAnsi="Arial" w:cs="Arial"/>
          <w:b/>
          <w:sz w:val="24"/>
          <w:szCs w:val="24"/>
        </w:rPr>
        <w:t>Annex 1</w:t>
      </w:r>
    </w:p>
    <w:p w:rsidR="00F366F5" w:rsidRDefault="00F366F5" w:rsidP="00F366F5">
      <w:pPr>
        <w:ind w:left="360"/>
        <w:jc w:val="center"/>
        <w:rPr>
          <w:rFonts w:ascii="Arial" w:eastAsia="Arial" w:hAnsi="Arial" w:cs="Arial"/>
          <w:b/>
          <w:sz w:val="24"/>
          <w:szCs w:val="24"/>
        </w:rPr>
      </w:pPr>
      <w:r>
        <w:rPr>
          <w:rFonts w:ascii="Arial" w:eastAsia="Arial" w:hAnsi="Arial" w:cs="Arial"/>
          <w:b/>
          <w:sz w:val="24"/>
          <w:szCs w:val="24"/>
        </w:rPr>
        <w:t>Supply Chain Information Report template</w:t>
      </w:r>
    </w:p>
    <w:p w:rsidR="00F366F5" w:rsidRDefault="00F366F5" w:rsidP="00F366F5">
      <w:pPr>
        <w:rPr>
          <w:rFonts w:ascii="Arial" w:eastAsia="Arial" w:hAnsi="Arial" w:cs="Arial"/>
          <w:sz w:val="24"/>
          <w:szCs w:val="24"/>
        </w:rPr>
      </w:pPr>
    </w:p>
    <w:p w:rsidR="00F366F5" w:rsidRDefault="00F366F5" w:rsidP="00F366F5">
      <w:bookmarkStart w:id="1" w:name="_GoBack"/>
      <w:bookmarkEnd w:id="1"/>
    </w:p>
    <w:bookmarkStart w:id="2" w:name="_MON_1771133700"/>
    <w:bookmarkEnd w:id="2"/>
    <w:p w:rsidR="00681ABC" w:rsidRDefault="00B07330" w:rsidP="00F366F5">
      <w:pPr>
        <w:rPr>
          <w:rFonts w:ascii="Arial" w:eastAsia="Arial" w:hAnsi="Arial" w:cs="Arial"/>
          <w:sz w:val="24"/>
          <w:szCs w:val="24"/>
        </w:rPr>
      </w:pPr>
      <w:r>
        <w:rPr>
          <w:rFonts w:ascii="Arial" w:eastAsia="Arial" w:hAnsi="Arial" w:cs="Arial"/>
          <w:sz w:val="24"/>
          <w:szCs w:val="24"/>
        </w:rPr>
        <w:object w:dxaOrig="2303" w:dyaOrig="10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05pt;height:54.5pt" o:ole="">
            <v:imagedata r:id="rId7" o:title=""/>
          </v:shape>
          <o:OLEObject Type="Embed" ProgID="Excel.Sheet.12" ShapeID="_x0000_i1027" DrawAspect="Icon" ObjectID="_1771147227" r:id="rId8"/>
        </w:object>
      </w:r>
    </w:p>
    <w:p w:rsidR="00681ABC" w:rsidRDefault="00681ABC">
      <w:pPr>
        <w:rPr>
          <w:rFonts w:ascii="Arial" w:eastAsia="Arial" w:hAnsi="Arial" w:cs="Arial"/>
          <w:sz w:val="24"/>
          <w:szCs w:val="24"/>
        </w:rPr>
      </w:pPr>
    </w:p>
    <w:sectPr w:rsidR="00681ABC">
      <w:headerReference w:type="default" r:id="rId9"/>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0B96" w:rsidRDefault="00470B96">
      <w:pPr>
        <w:spacing w:after="0" w:line="240" w:lineRule="auto"/>
      </w:pPr>
      <w:r>
        <w:separator/>
      </w:r>
    </w:p>
  </w:endnote>
  <w:endnote w:type="continuationSeparator" w:id="0">
    <w:p w:rsidR="00470B96" w:rsidRDefault="00470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ABC" w:rsidRDefault="007F25F7">
    <w:pPr>
      <w:pBdr>
        <w:top w:val="nil"/>
        <w:left w:val="nil"/>
        <w:bottom w:val="nil"/>
        <w:right w:val="nil"/>
        <w:between w:val="nil"/>
      </w:pBdr>
      <w:tabs>
        <w:tab w:val="center" w:pos="4513"/>
        <w:tab w:val="right" w:pos="9026"/>
      </w:tabs>
      <w:spacing w:after="0" w:line="240" w:lineRule="auto"/>
      <w:rPr>
        <w:rFonts w:ascii="Arial" w:eastAsia="Arial" w:hAnsi="Arial" w:cs="Arial"/>
      </w:rPr>
    </w:pPr>
    <w:r>
      <w:rPr>
        <w:rFonts w:ascii="Arial" w:eastAsia="Arial" w:hAnsi="Arial" w:cs="Arial"/>
      </w:rPr>
      <w:t>Fr</w:t>
    </w:r>
    <w:r>
      <w:rPr>
        <w:rFonts w:ascii="Arial" w:eastAsia="Arial" w:hAnsi="Arial" w:cs="Arial"/>
        <w:color w:val="000000"/>
      </w:rPr>
      <w:t>amework Ref: RM6098</w:t>
    </w:r>
    <w:r>
      <w:rPr>
        <w:rFonts w:ascii="Arial" w:eastAsia="Arial" w:hAnsi="Arial" w:cs="Arial"/>
        <w:color w:val="000000"/>
      </w:rPr>
      <w:tab/>
    </w:r>
    <w:r>
      <w:rPr>
        <w:rFonts w:ascii="Arial" w:eastAsia="Arial" w:hAnsi="Arial" w:cs="Arial"/>
        <w:color w:val="000000"/>
      </w:rPr>
      <w:tab/>
    </w: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sidR="00F074AA">
      <w:rPr>
        <w:rFonts w:ascii="Arial" w:eastAsia="Arial" w:hAnsi="Arial" w:cs="Arial"/>
        <w:noProof/>
      </w:rPr>
      <w:t>1</w:t>
    </w:r>
    <w:r>
      <w:rPr>
        <w:rFonts w:ascii="Arial" w:eastAsia="Arial" w:hAnsi="Arial" w:cs="Arial"/>
      </w:rPr>
      <w:fldChar w:fldCharType="end"/>
    </w:r>
  </w:p>
  <w:p w:rsidR="00681ABC" w:rsidRDefault="007F25F7">
    <w:pPr>
      <w:pBdr>
        <w:top w:val="nil"/>
        <w:left w:val="nil"/>
        <w:bottom w:val="nil"/>
        <w:right w:val="nil"/>
        <w:between w:val="nil"/>
      </w:pBdr>
      <w:tabs>
        <w:tab w:val="center" w:pos="4513"/>
        <w:tab w:val="right" w:pos="9026"/>
      </w:tabs>
      <w:spacing w:after="0" w:line="240" w:lineRule="auto"/>
      <w:rPr>
        <w:rFonts w:ascii="Arial" w:eastAsia="Arial" w:hAnsi="Arial" w:cs="Arial"/>
        <w:color w:val="000000"/>
      </w:rPr>
    </w:pPr>
    <w:r>
      <w:rPr>
        <w:rFonts w:ascii="Arial" w:eastAsia="Arial" w:hAnsi="Arial" w:cs="Arial"/>
        <w:color w:val="000000"/>
      </w:rPr>
      <w:t xml:space="preserve">Project Version: </w:t>
    </w:r>
    <w:r w:rsidR="002D2753">
      <w:rPr>
        <w:rFonts w:ascii="Arial" w:eastAsia="Arial" w:hAnsi="Arial" w:cs="Arial"/>
        <w:color w:val="000000"/>
      </w:rPr>
      <w:t>2</w:t>
    </w:r>
    <w:r>
      <w:rPr>
        <w:rFonts w:ascii="Arial" w:eastAsia="Arial" w:hAnsi="Arial" w:cs="Arial"/>
        <w:color w:val="000000"/>
      </w:rPr>
      <w:t>.0</w:t>
    </w:r>
  </w:p>
  <w:p w:rsidR="00681ABC" w:rsidRDefault="007F25F7">
    <w:pPr>
      <w:pBdr>
        <w:top w:val="nil"/>
        <w:left w:val="nil"/>
        <w:bottom w:val="nil"/>
        <w:right w:val="nil"/>
        <w:between w:val="nil"/>
      </w:pBdr>
      <w:tabs>
        <w:tab w:val="center" w:pos="4513"/>
        <w:tab w:val="right" w:pos="9026"/>
      </w:tabs>
      <w:spacing w:after="0" w:line="240" w:lineRule="auto"/>
      <w:rPr>
        <w:rFonts w:ascii="Arial" w:eastAsia="Arial" w:hAnsi="Arial" w:cs="Arial"/>
        <w:color w:val="000000"/>
      </w:rPr>
    </w:pPr>
    <w:r>
      <w:rPr>
        <w:rFonts w:ascii="Arial" w:eastAsia="Arial" w:hAnsi="Arial" w:cs="Arial"/>
        <w:color w:val="000000"/>
      </w:rPr>
      <w:t>Model Version 1.0</w:t>
    </w:r>
    <w:r>
      <w:rPr>
        <w:rFonts w:ascii="Arial" w:eastAsia="Arial" w:hAnsi="Arial" w:cs="Arial"/>
        <w:color w:val="000000"/>
      </w:rPr>
      <w:tab/>
    </w:r>
    <w:r>
      <w:rPr>
        <w:rFonts w:ascii="Arial" w:eastAsia="Arial" w:hAnsi="Arial" w:cs="Arial"/>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0B96" w:rsidRDefault="00470B96">
      <w:pPr>
        <w:spacing w:after="0" w:line="240" w:lineRule="auto"/>
      </w:pPr>
      <w:r>
        <w:separator/>
      </w:r>
    </w:p>
  </w:footnote>
  <w:footnote w:type="continuationSeparator" w:id="0">
    <w:p w:rsidR="00470B96" w:rsidRDefault="00470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ABC" w:rsidRDefault="007F25F7">
    <w:pPr>
      <w:pBdr>
        <w:top w:val="nil"/>
        <w:left w:val="nil"/>
        <w:bottom w:val="nil"/>
        <w:right w:val="nil"/>
        <w:between w:val="nil"/>
      </w:pBdr>
      <w:tabs>
        <w:tab w:val="center" w:pos="4513"/>
        <w:tab w:val="right" w:pos="9026"/>
      </w:tabs>
      <w:spacing w:after="0" w:line="240" w:lineRule="auto"/>
      <w:rPr>
        <w:rFonts w:ascii="Arial" w:eastAsia="Arial" w:hAnsi="Arial" w:cs="Arial"/>
        <w:b/>
        <w:color w:val="000000"/>
      </w:rPr>
    </w:pPr>
    <w:r>
      <w:rPr>
        <w:rFonts w:ascii="Arial" w:eastAsia="Arial" w:hAnsi="Arial" w:cs="Arial"/>
        <w:b/>
        <w:color w:val="000000"/>
      </w:rPr>
      <w:t>Joint Schedule 12 (Supply Chain Visibility)</w:t>
    </w:r>
  </w:p>
  <w:p w:rsidR="00681ABC" w:rsidRDefault="007F25F7">
    <w:pPr>
      <w:pBdr>
        <w:top w:val="nil"/>
        <w:left w:val="nil"/>
        <w:bottom w:val="nil"/>
        <w:right w:val="nil"/>
        <w:between w:val="nil"/>
      </w:pBdr>
      <w:tabs>
        <w:tab w:val="center" w:pos="4513"/>
        <w:tab w:val="right" w:pos="9026"/>
      </w:tabs>
      <w:spacing w:after="0" w:line="240" w:lineRule="auto"/>
      <w:rPr>
        <w:rFonts w:ascii="Arial" w:eastAsia="Arial" w:hAnsi="Arial" w:cs="Arial"/>
        <w:color w:val="000000"/>
      </w:rPr>
    </w:pPr>
    <w:r>
      <w:rPr>
        <w:rFonts w:ascii="Arial" w:eastAsia="Arial" w:hAnsi="Arial" w:cs="Arial"/>
        <w:color w:val="000000"/>
      </w:rPr>
      <w:t>Crown Copyright 2018</w:t>
    </w:r>
  </w:p>
  <w:p w:rsidR="00681ABC" w:rsidRDefault="00681ABC">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F80016"/>
    <w:multiLevelType w:val="multilevel"/>
    <w:tmpl w:val="E89AE59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6BBF472A"/>
    <w:multiLevelType w:val="multilevel"/>
    <w:tmpl w:val="B74091D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ABC"/>
    <w:rsid w:val="002D2753"/>
    <w:rsid w:val="00470B96"/>
    <w:rsid w:val="00681ABC"/>
    <w:rsid w:val="007F25F7"/>
    <w:rsid w:val="00A65CF6"/>
    <w:rsid w:val="00B07330"/>
    <w:rsid w:val="00F074AA"/>
    <w:rsid w:val="00F36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4FBFF3-7C5F-46E0-8429-93ED41199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2D27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753"/>
  </w:style>
  <w:style w:type="paragraph" w:styleId="Footer">
    <w:name w:val="footer"/>
    <w:basedOn w:val="Normal"/>
    <w:link w:val="FooterChar"/>
    <w:uiPriority w:val="99"/>
    <w:unhideWhenUsed/>
    <w:rsid w:val="002D27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2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Morris</dc:creator>
  <cp:lastModifiedBy>Jenny Tarrant</cp:lastModifiedBy>
  <cp:revision>2</cp:revision>
  <dcterms:created xsi:type="dcterms:W3CDTF">2024-03-05T12:34:00Z</dcterms:created>
  <dcterms:modified xsi:type="dcterms:W3CDTF">2024-03-05T12:34:00Z</dcterms:modified>
</cp:coreProperties>
</file>