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95283" w14:textId="77777777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4266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EE1100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non-governmental organisation that is value-driven and which principally reinvests its surpluses to further social, environmental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5AC86C6" w14:textId="77777777" w:rsidR="001B27C3" w:rsidRDefault="00AC11F0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Visibility of S</w:t>
      </w:r>
      <w:r w:rsidR="009D7CF0" w:rsidRPr="001947DE">
        <w:rPr>
          <w:rFonts w:ascii="Arial" w:hAnsi="Arial" w:cs="Arial"/>
          <w:b/>
          <w:sz w:val="24"/>
          <w:szCs w:val="24"/>
        </w:rPr>
        <w:t>ub-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ontract </w:t>
      </w:r>
      <w:r>
        <w:rPr>
          <w:rFonts w:ascii="Arial" w:hAnsi="Arial" w:cs="Arial"/>
          <w:b/>
          <w:sz w:val="24"/>
          <w:szCs w:val="24"/>
        </w:rPr>
        <w:t>O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pportunities in the </w:t>
      </w:r>
      <w:r>
        <w:rPr>
          <w:rFonts w:ascii="Arial" w:hAnsi="Arial" w:cs="Arial"/>
          <w:b/>
          <w:sz w:val="24"/>
          <w:szCs w:val="24"/>
        </w:rPr>
        <w:t>S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upply 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hain </w:t>
      </w:r>
    </w:p>
    <w:p w14:paraId="46BB1725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3CFA5" w14:textId="77777777" w:rsidR="004305DC" w:rsidRDefault="0037156A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77E" w:rsidRPr="001947DE">
        <w:rPr>
          <w:rFonts w:ascii="Arial" w:hAnsi="Arial" w:cs="Arial"/>
          <w:sz w:val="24"/>
          <w:szCs w:val="24"/>
        </w:rPr>
        <w:t>The Supplier shall:</w:t>
      </w:r>
    </w:p>
    <w:p w14:paraId="7FF1A150" w14:textId="77777777" w:rsidR="0037156A" w:rsidRPr="001947DE" w:rsidRDefault="0037156A" w:rsidP="0037156A">
      <w:pPr>
        <w:pStyle w:val="ListParagraph"/>
        <w:rPr>
          <w:rFonts w:ascii="Arial" w:hAnsi="Arial" w:cs="Arial"/>
          <w:sz w:val="24"/>
          <w:szCs w:val="24"/>
        </w:rPr>
      </w:pPr>
    </w:p>
    <w:p w14:paraId="73C678FD" w14:textId="77777777" w:rsidR="00B5577E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subject to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1947DE">
        <w:rPr>
          <w:rFonts w:ascii="Arial" w:hAnsi="Arial" w:cs="Arial"/>
          <w:sz w:val="24"/>
          <w:szCs w:val="24"/>
        </w:rPr>
        <w:t xml:space="preserve"> </w:t>
      </w:r>
      <w:r w:rsidR="00D43D31">
        <w:rPr>
          <w:rFonts w:ascii="Arial" w:hAnsi="Arial" w:cs="Arial"/>
          <w:sz w:val="24"/>
          <w:szCs w:val="24"/>
        </w:rPr>
        <w:t>2.</w:t>
      </w:r>
      <w:r w:rsidRPr="001947DE">
        <w:rPr>
          <w:rFonts w:ascii="Arial" w:hAnsi="Arial" w:cs="Arial"/>
          <w:sz w:val="24"/>
          <w:szCs w:val="24"/>
        </w:rPr>
        <w:t xml:space="preserve">3, advertise on Contracts Finder all 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arising from or in connection with the provision of the </w:t>
      </w:r>
      <w:r w:rsidR="00D43D31">
        <w:rPr>
          <w:rFonts w:ascii="Arial" w:hAnsi="Arial" w:cs="Arial"/>
          <w:sz w:val="24"/>
          <w:szCs w:val="24"/>
        </w:rPr>
        <w:t>Deliverables</w:t>
      </w:r>
      <w:r w:rsidRPr="001947DE">
        <w:rPr>
          <w:rFonts w:ascii="Arial" w:hAnsi="Arial" w:cs="Arial"/>
          <w:sz w:val="24"/>
          <w:szCs w:val="24"/>
        </w:rPr>
        <w:t xml:space="preserve"> above a minimum threshold of £25,000 that arise during the Contract Period;</w:t>
      </w:r>
    </w:p>
    <w:p w14:paraId="201C76BA" w14:textId="77777777" w:rsidR="0064692B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within 90 days of awarding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</w:t>
      </w:r>
      <w:r w:rsidR="008F60D3">
        <w:rPr>
          <w:rFonts w:ascii="Arial" w:hAnsi="Arial" w:cs="Arial"/>
          <w:sz w:val="24"/>
          <w:szCs w:val="24"/>
        </w:rPr>
        <w:t>-</w:t>
      </w:r>
      <w:r w:rsidR="008F60D3" w:rsidRPr="008F60D3">
        <w:rPr>
          <w:rFonts w:ascii="Arial" w:hAnsi="Arial" w:cs="Arial"/>
          <w:sz w:val="24"/>
          <w:szCs w:val="24"/>
        </w:rPr>
        <w:t>C</w:t>
      </w:r>
      <w:r w:rsidRPr="008F60D3">
        <w:rPr>
          <w:rFonts w:ascii="Arial" w:hAnsi="Arial" w:cs="Arial"/>
          <w:sz w:val="24"/>
          <w:szCs w:val="24"/>
        </w:rPr>
        <w:t>ontract</w:t>
      </w:r>
      <w:r w:rsidRPr="001947DE">
        <w:rPr>
          <w:rFonts w:ascii="Arial" w:hAnsi="Arial" w:cs="Arial"/>
          <w:sz w:val="24"/>
          <w:szCs w:val="24"/>
        </w:rPr>
        <w:t xml:space="preserve"> to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 xml:space="preserve">ubcontractor, update the notice on Contract Finder with details of the successful </w:t>
      </w:r>
      <w:r w:rsid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ubcontractor</w:t>
      </w:r>
      <w:r w:rsidR="0064692B" w:rsidRPr="001947DE">
        <w:rPr>
          <w:rFonts w:ascii="Arial" w:hAnsi="Arial" w:cs="Arial"/>
          <w:sz w:val="24"/>
          <w:szCs w:val="24"/>
        </w:rPr>
        <w:t xml:space="preserve">; </w:t>
      </w:r>
    </w:p>
    <w:p w14:paraId="7F0377F0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monitor the</w:t>
      </w:r>
      <w:r w:rsidR="00086E1A">
        <w:rPr>
          <w:rFonts w:ascii="Arial" w:hAnsi="Arial" w:cs="Arial"/>
          <w:sz w:val="24"/>
          <w:szCs w:val="24"/>
        </w:rPr>
        <w:t xml:space="preserve"> number, type and value of the 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placed on Contracts Finder advertised and awarded in its supply chain during the Contract Period; </w:t>
      </w:r>
    </w:p>
    <w:p w14:paraId="431D1F22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provide report</w:t>
      </w:r>
      <w:r w:rsidR="001947DE">
        <w:rPr>
          <w:rFonts w:ascii="Arial" w:hAnsi="Arial" w:cs="Arial"/>
          <w:sz w:val="24"/>
          <w:szCs w:val="24"/>
        </w:rPr>
        <w:t xml:space="preserve">s on the information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Pr="001947DE">
        <w:rPr>
          <w:rFonts w:ascii="Arial" w:hAnsi="Arial" w:cs="Arial"/>
          <w:sz w:val="24"/>
          <w:szCs w:val="24"/>
        </w:rPr>
        <w:t xml:space="preserve">.1.3 to </w:t>
      </w:r>
      <w:r w:rsidR="000666EC">
        <w:rPr>
          <w:rFonts w:ascii="Arial" w:hAnsi="Arial" w:cs="Arial"/>
          <w:sz w:val="24"/>
          <w:szCs w:val="24"/>
        </w:rPr>
        <w:t>the Relevant</w:t>
      </w:r>
      <w:r w:rsidRPr="001947DE">
        <w:rPr>
          <w:rFonts w:ascii="Arial" w:hAnsi="Arial" w:cs="Arial"/>
          <w:sz w:val="24"/>
          <w:szCs w:val="24"/>
        </w:rPr>
        <w:t xml:space="preserve"> Authority in the format and frequency as reasonably specified by the </w:t>
      </w:r>
      <w:r w:rsidR="008F60D3">
        <w:rPr>
          <w:rFonts w:ascii="Arial" w:hAnsi="Arial" w:cs="Arial"/>
          <w:sz w:val="24"/>
          <w:szCs w:val="24"/>
        </w:rPr>
        <w:t>Relevant</w:t>
      </w:r>
      <w:r w:rsidRPr="001947DE">
        <w:rPr>
          <w:rFonts w:ascii="Arial" w:hAnsi="Arial" w:cs="Arial"/>
          <w:sz w:val="24"/>
          <w:szCs w:val="24"/>
        </w:rPr>
        <w:t xml:space="preserve"> Authority; and </w:t>
      </w:r>
    </w:p>
    <w:p w14:paraId="4F403963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promote Contract</w:t>
      </w:r>
      <w:r w:rsidR="009D7CF0" w:rsidRPr="001947DE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Finder to its supplier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and encourage those organisations to register on Contracts Finder. </w:t>
      </w:r>
    </w:p>
    <w:p w14:paraId="6DE6633A" w14:textId="77777777" w:rsidR="006603F7" w:rsidRDefault="006603F7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79A739" w14:textId="77777777" w:rsidR="00900B44" w:rsidRPr="003B5A19" w:rsidRDefault="00900B44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1118FC" w14:textId="77777777" w:rsidR="00B5577E" w:rsidRPr="001947DE" w:rsidRDefault="0064692B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Each advert referred to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="00FE3B30" w:rsidRPr="001947DE">
        <w:rPr>
          <w:rFonts w:ascii="Arial" w:hAnsi="Arial" w:cs="Arial"/>
          <w:sz w:val="24"/>
          <w:szCs w:val="24"/>
        </w:rPr>
        <w:t>.1</w:t>
      </w:r>
      <w:r w:rsidR="001947DE">
        <w:rPr>
          <w:rFonts w:ascii="Arial" w:hAnsi="Arial" w:cs="Arial"/>
          <w:sz w:val="24"/>
          <w:szCs w:val="24"/>
        </w:rPr>
        <w:t>.1</w:t>
      </w:r>
      <w:r w:rsidRPr="001947DE">
        <w:rPr>
          <w:rFonts w:ascii="Arial" w:hAnsi="Arial" w:cs="Arial"/>
          <w:sz w:val="24"/>
          <w:szCs w:val="24"/>
        </w:rPr>
        <w:t xml:space="preserve"> of this </w:t>
      </w:r>
      <w:r w:rsidR="001947DE">
        <w:rPr>
          <w:rFonts w:ascii="Arial" w:hAnsi="Arial" w:cs="Arial"/>
          <w:sz w:val="24"/>
          <w:szCs w:val="24"/>
        </w:rPr>
        <w:t>S</w:t>
      </w:r>
      <w:r w:rsidRPr="00AC11F0">
        <w:rPr>
          <w:rFonts w:ascii="Arial" w:hAnsi="Arial" w:cs="Arial"/>
          <w:sz w:val="24"/>
          <w:szCs w:val="24"/>
        </w:rPr>
        <w:t>chedule</w:t>
      </w:r>
      <w:r w:rsidRPr="001947DE">
        <w:rPr>
          <w:rFonts w:ascii="Arial" w:hAnsi="Arial" w:cs="Arial"/>
          <w:sz w:val="24"/>
          <w:szCs w:val="24"/>
        </w:rPr>
        <w:t xml:space="preserve"> 12</w:t>
      </w:r>
      <w:r w:rsidR="00B5577E" w:rsidRPr="001947DE">
        <w:rPr>
          <w:rFonts w:ascii="Arial" w:hAnsi="Arial" w:cs="Arial"/>
          <w:sz w:val="24"/>
          <w:szCs w:val="24"/>
        </w:rPr>
        <w:t xml:space="preserve"> </w:t>
      </w:r>
      <w:r w:rsidRPr="001947DE">
        <w:rPr>
          <w:rFonts w:ascii="Arial" w:hAnsi="Arial" w:cs="Arial"/>
          <w:sz w:val="24"/>
          <w:szCs w:val="24"/>
        </w:rPr>
        <w:t xml:space="preserve">shall provide a full and detailed </w:t>
      </w:r>
      <w:r w:rsidR="00FE3B30" w:rsidRPr="001947DE">
        <w:rPr>
          <w:rFonts w:ascii="Arial" w:hAnsi="Arial" w:cs="Arial"/>
          <w:sz w:val="24"/>
          <w:szCs w:val="24"/>
        </w:rPr>
        <w:t xml:space="preserve">description of the Sub-Contract opportunity with each of the mandatory fields being completed on Contracts Finder by the Supplier. </w:t>
      </w:r>
    </w:p>
    <w:p w14:paraId="72F86F3C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3FD03C05" w14:textId="77777777" w:rsidR="006603F7" w:rsidRPr="00D43D31" w:rsidRDefault="00FE3B30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>The obligation</w:t>
      </w:r>
      <w:r w:rsidR="006603F7" w:rsidRPr="00D43D31">
        <w:rPr>
          <w:rFonts w:ascii="Arial" w:hAnsi="Arial" w:cs="Arial"/>
          <w:sz w:val="24"/>
          <w:szCs w:val="24"/>
        </w:rPr>
        <w:t xml:space="preserve"> o</w:t>
      </w:r>
      <w:bookmarkStart w:id="0" w:name="_GoBack"/>
      <w:bookmarkEnd w:id="0"/>
      <w:r w:rsidR="006603F7" w:rsidRPr="00D43D31">
        <w:rPr>
          <w:rFonts w:ascii="Arial" w:hAnsi="Arial" w:cs="Arial"/>
          <w:sz w:val="24"/>
          <w:szCs w:val="24"/>
        </w:rPr>
        <w:t xml:space="preserve">n </w:t>
      </w:r>
      <w:r w:rsidR="001947DE" w:rsidRPr="00D43D31">
        <w:rPr>
          <w:rFonts w:ascii="Arial" w:hAnsi="Arial" w:cs="Arial"/>
          <w:sz w:val="24"/>
          <w:szCs w:val="24"/>
        </w:rPr>
        <w:t xml:space="preserve">the Supplier set out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 w:rsidRPr="00D43D31">
        <w:rPr>
          <w:rFonts w:ascii="Arial" w:hAnsi="Arial" w:cs="Arial"/>
          <w:sz w:val="24"/>
          <w:szCs w:val="24"/>
        </w:rPr>
        <w:t xml:space="preserve"> 2</w:t>
      </w:r>
      <w:r w:rsidR="006603F7" w:rsidRPr="00D43D31">
        <w:rPr>
          <w:rFonts w:ascii="Arial" w:hAnsi="Arial" w:cs="Arial"/>
          <w:sz w:val="24"/>
          <w:szCs w:val="24"/>
        </w:rPr>
        <w:t xml:space="preserve">.1 shall only apply in respect of Sub-Contract opportunities arising after the </w:t>
      </w:r>
      <w:r w:rsidR="00086E1A" w:rsidRPr="00D43D31">
        <w:rPr>
          <w:rFonts w:ascii="Arial" w:hAnsi="Arial" w:cs="Arial"/>
          <w:sz w:val="24"/>
          <w:szCs w:val="24"/>
        </w:rPr>
        <w:t>Effective</w:t>
      </w:r>
      <w:r w:rsidR="006603F7" w:rsidRPr="00D43D31">
        <w:rPr>
          <w:rFonts w:ascii="Arial" w:hAnsi="Arial" w:cs="Arial"/>
          <w:sz w:val="24"/>
          <w:szCs w:val="24"/>
        </w:rPr>
        <w:t xml:space="preserve"> Date.</w:t>
      </w:r>
    </w:p>
    <w:p w14:paraId="329B62F6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0E30345D" w14:textId="77777777" w:rsidR="00FE3B30" w:rsidRPr="00D43D31" w:rsidRDefault="006603F7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 xml:space="preserve">Notwithstanding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D43D31">
        <w:rPr>
          <w:rFonts w:ascii="Arial" w:hAnsi="Arial" w:cs="Arial"/>
          <w:sz w:val="24"/>
          <w:szCs w:val="24"/>
        </w:rPr>
        <w:t xml:space="preserve"> </w:t>
      </w:r>
      <w:r w:rsidR="001947DE" w:rsidRPr="00D43D31">
        <w:rPr>
          <w:rFonts w:ascii="Arial" w:hAnsi="Arial" w:cs="Arial"/>
          <w:sz w:val="24"/>
          <w:szCs w:val="24"/>
        </w:rPr>
        <w:t>2.</w:t>
      </w:r>
      <w:r w:rsidRPr="00D43D31">
        <w:rPr>
          <w:rFonts w:ascii="Arial" w:hAnsi="Arial" w:cs="Arial"/>
          <w:sz w:val="24"/>
          <w:szCs w:val="24"/>
        </w:rPr>
        <w:t xml:space="preserve">1, the Authority may by giving its prior Approval, agree that a Sub-Contract opportunity is not required to be advertised by the Supplier on Contracts Finder. </w:t>
      </w:r>
      <w:r w:rsidR="00FE3B30" w:rsidRPr="00D43D31">
        <w:rPr>
          <w:rFonts w:ascii="Arial" w:hAnsi="Arial" w:cs="Arial"/>
          <w:sz w:val="24"/>
          <w:szCs w:val="24"/>
        </w:rPr>
        <w:t xml:space="preserve"> </w:t>
      </w:r>
    </w:p>
    <w:p w14:paraId="6A5581B7" w14:textId="77777777" w:rsidR="001947DE" w:rsidRPr="001947DE" w:rsidRDefault="001947DE" w:rsidP="001947DE">
      <w:pPr>
        <w:pStyle w:val="ListParagraph"/>
        <w:rPr>
          <w:rFonts w:ascii="Arial" w:hAnsi="Arial" w:cs="Arial"/>
          <w:sz w:val="24"/>
          <w:szCs w:val="24"/>
        </w:rPr>
      </w:pPr>
    </w:p>
    <w:p w14:paraId="6D5E3094" w14:textId="77777777" w:rsidR="004305DC" w:rsidRDefault="001B27C3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1947DE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7AF08FA" w14:textId="7EF03E96" w:rsidR="001B27C3" w:rsidRPr="003B5A19" w:rsidRDefault="001B27C3" w:rsidP="00900B44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it shal</w:t>
      </w:r>
      <w:r w:rsidR="00F14650">
        <w:rPr>
          <w:rFonts w:ascii="Arial" w:hAnsi="Arial" w:cs="Arial"/>
          <w:sz w:val="24"/>
          <w:szCs w:val="24"/>
        </w:rPr>
        <w:t xml:space="preserve">l,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 (the “SME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Reports”) to the </w:t>
      </w:r>
      <w:r w:rsidR="000666EC">
        <w:rPr>
          <w:rFonts w:ascii="Arial" w:hAnsi="Arial" w:cs="Arial"/>
          <w:sz w:val="24"/>
          <w:szCs w:val="24"/>
        </w:rPr>
        <w:t xml:space="preserve">Relevant </w:t>
      </w:r>
      <w:r w:rsidRPr="003B5A19">
        <w:rPr>
          <w:rFonts w:ascii="Arial" w:hAnsi="Arial" w:cs="Arial"/>
          <w:sz w:val="24"/>
          <w:szCs w:val="24"/>
        </w:rPr>
        <w:t xml:space="preserve">Authority 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B77D8F">
      <w:pPr>
        <w:pStyle w:val="Sectionheading"/>
        <w:numPr>
          <w:ilvl w:val="0"/>
          <w:numId w:val="5"/>
        </w:numPr>
        <w:jc w:val="left"/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sub-contracted revenues to SMEs and VCSEs.</w:t>
      </w:r>
    </w:p>
    <w:p w14:paraId="284ACDF7" w14:textId="77777777" w:rsidR="001B27C3" w:rsidRPr="003B5A19" w:rsidRDefault="001B27C3" w:rsidP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77777777" w:rsidR="001B27C3" w:rsidRPr="00E42F56" w:rsidRDefault="001B27C3" w:rsidP="00B77D8F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 xml:space="preserve">Information Reports shall be provided by the Supplier 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and any guidance issued by the </w:t>
      </w:r>
      <w:r w:rsidR="001F23C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 xml:space="preserve">Authority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E42F56">
        <w:rPr>
          <w:rFonts w:ascii="Arial" w:hAnsi="Arial" w:cs="Arial"/>
          <w:sz w:val="24"/>
          <w:szCs w:val="24"/>
        </w:rPr>
        <w:t>3.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template may be changed from time to time (including the data required and/or format) by the </w:t>
      </w:r>
      <w:r w:rsidR="003E647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>Authority issuing a replacement version. The</w:t>
      </w:r>
      <w:r w:rsidR="003E6473">
        <w:rPr>
          <w:rFonts w:ascii="Arial" w:hAnsi="Arial" w:cs="Arial"/>
          <w:sz w:val="24"/>
          <w:szCs w:val="24"/>
        </w:rPr>
        <w:t xml:space="preserve"> Relevant </w:t>
      </w:r>
      <w:r w:rsidRPr="00E42F56">
        <w:rPr>
          <w:rFonts w:ascii="Arial" w:hAnsi="Arial" w:cs="Arial"/>
          <w:sz w:val="24"/>
          <w:szCs w:val="24"/>
        </w:rPr>
        <w:t>Authority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1B27C3">
      <w:pPr>
        <w:pStyle w:val="ListParagraph"/>
        <w:rPr>
          <w:rFonts w:ascii="Arial" w:hAnsi="Arial" w:cs="Arial"/>
          <w:sz w:val="24"/>
          <w:szCs w:val="24"/>
        </w:rPr>
      </w:pPr>
    </w:p>
    <w:p w14:paraId="541C50C9" w14:textId="77777777" w:rsidR="003E6473" w:rsidRDefault="001B27C3" w:rsidP="00B77D8F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the Authority.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lastRenderedPageBreak/>
        <w:t>Annex 1</w:t>
      </w:r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p w14:paraId="1E9571C6" w14:textId="4927E9B1" w:rsidR="00DC4162" w:rsidRDefault="00F1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20" w:dyaOrig="1120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57pt" o:ole="">
            <v:imagedata r:id="rId7" o:title=""/>
          </v:shape>
          <o:OLEObject Type="Embed" ProgID="Excel.Sheet.12" ShapeID="_x0000_i1025" DrawAspect="Icon" ObjectID="_1665994514" r:id="rId8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682FF" w14:textId="77777777" w:rsidR="000E695A" w:rsidRDefault="000E695A" w:rsidP="009D7CF0">
      <w:pPr>
        <w:spacing w:after="0" w:line="240" w:lineRule="auto"/>
      </w:pPr>
      <w:r>
        <w:separator/>
      </w:r>
    </w:p>
  </w:endnote>
  <w:endnote w:type="continuationSeparator" w:id="0">
    <w:p w14:paraId="6FFD7112" w14:textId="77777777" w:rsidR="000E695A" w:rsidRDefault="000E695A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27E29A96" w:rsidR="00DC4162" w:rsidRDefault="00DC41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2EA94F" w14:textId="554A4C0E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Framework Ref: RM</w:t>
    </w:r>
    <w:r w:rsidR="002C04BE">
      <w:rPr>
        <w:rFonts w:ascii="Arial" w:hAnsi="Arial" w:cs="Arial"/>
      </w:rPr>
      <w:t>6175</w:t>
    </w:r>
  </w:p>
  <w:p w14:paraId="642218D5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Project Version: 1.0</w:t>
    </w:r>
  </w:p>
  <w:p w14:paraId="0B1F9B1E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Model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3512A" w14:textId="77777777" w:rsidR="000E695A" w:rsidRDefault="000E695A" w:rsidP="009D7CF0">
      <w:pPr>
        <w:spacing w:after="0" w:line="240" w:lineRule="auto"/>
      </w:pPr>
      <w:r>
        <w:separator/>
      </w:r>
    </w:p>
  </w:footnote>
  <w:footnote w:type="continuationSeparator" w:id="0">
    <w:p w14:paraId="063B7CF6" w14:textId="77777777" w:rsidR="000E695A" w:rsidRDefault="000E695A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FCAF" w14:textId="77777777" w:rsidR="00DC4162" w:rsidRPr="0037156A" w:rsidRDefault="00DC4162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3F7C303B" w:rsidR="00DC4162" w:rsidRPr="0037156A" w:rsidRDefault="002C04BE">
    <w:pPr>
      <w:pStyle w:val="Header"/>
      <w:rPr>
        <w:rFonts w:ascii="Arial" w:hAnsi="Arial" w:cs="Arial"/>
      </w:rPr>
    </w:pPr>
    <w:r>
      <w:rPr>
        <w:rFonts w:ascii="Arial" w:hAnsi="Arial" w:cs="Arial"/>
      </w:rPr>
      <w:t>Crown Copyright 2020</w:t>
    </w:r>
  </w:p>
  <w:p w14:paraId="1CE63B1E" w14:textId="77777777" w:rsidR="00DC4162" w:rsidRDefault="00DC4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C1"/>
    <w:rsid w:val="000666EC"/>
    <w:rsid w:val="00086E1A"/>
    <w:rsid w:val="000C01BC"/>
    <w:rsid w:val="000E695A"/>
    <w:rsid w:val="001947DE"/>
    <w:rsid w:val="001B27C3"/>
    <w:rsid w:val="001F23C3"/>
    <w:rsid w:val="00275A5E"/>
    <w:rsid w:val="002C04BE"/>
    <w:rsid w:val="002C6895"/>
    <w:rsid w:val="0037156A"/>
    <w:rsid w:val="003B5A19"/>
    <w:rsid w:val="003E6473"/>
    <w:rsid w:val="00414628"/>
    <w:rsid w:val="0042661A"/>
    <w:rsid w:val="004305DC"/>
    <w:rsid w:val="00437761"/>
    <w:rsid w:val="00522F96"/>
    <w:rsid w:val="005A3D94"/>
    <w:rsid w:val="00643546"/>
    <w:rsid w:val="0064692B"/>
    <w:rsid w:val="006603F7"/>
    <w:rsid w:val="007201BA"/>
    <w:rsid w:val="00724BA5"/>
    <w:rsid w:val="007A0396"/>
    <w:rsid w:val="007D01E6"/>
    <w:rsid w:val="008D5080"/>
    <w:rsid w:val="008F60D3"/>
    <w:rsid w:val="00900B44"/>
    <w:rsid w:val="009D7CF0"/>
    <w:rsid w:val="00AC11F0"/>
    <w:rsid w:val="00B5577E"/>
    <w:rsid w:val="00B77D8F"/>
    <w:rsid w:val="00BC1AC1"/>
    <w:rsid w:val="00BE2D7E"/>
    <w:rsid w:val="00D43D31"/>
    <w:rsid w:val="00D87D99"/>
    <w:rsid w:val="00DC4162"/>
    <w:rsid w:val="00E345AD"/>
    <w:rsid w:val="00E42F56"/>
    <w:rsid w:val="00EE1100"/>
    <w:rsid w:val="00F14650"/>
    <w:rsid w:val="00F35C70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ABDA6"/>
  <w15:docId w15:val="{690F3B49-33D7-4F84-81E4-BBAC35A7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Christine Connolly</cp:lastModifiedBy>
  <cp:revision>5</cp:revision>
  <dcterms:created xsi:type="dcterms:W3CDTF">2018-07-20T11:48:00Z</dcterms:created>
  <dcterms:modified xsi:type="dcterms:W3CDTF">2020-11-04T11:29:00Z</dcterms:modified>
</cp:coreProperties>
</file>