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6F2" w:rsidRDefault="008C36F2" w:rsidP="00CE1E37">
      <w:pPr>
        <w:pStyle w:val="Standard"/>
        <w:spacing w:after="0" w:line="259" w:lineRule="auto"/>
        <w:rPr>
          <w:rFonts w:ascii="Arial" w:eastAsia="Arial" w:hAnsi="Arial" w:cs="Arial"/>
          <w:b/>
          <w:sz w:val="36"/>
          <w:szCs w:val="36"/>
        </w:rPr>
      </w:pPr>
    </w:p>
    <w:p w:rsidR="008C36F2" w:rsidRDefault="008C36F2" w:rsidP="008C36F2">
      <w:pPr>
        <w:pStyle w:val="Standard"/>
        <w:spacing w:before="240" w:after="240"/>
        <w:jc w:val="both"/>
      </w:pPr>
      <w:r>
        <w:rPr>
          <w:rFonts w:ascii="Arial" w:eastAsia="Arial" w:hAnsi="Arial" w:cs="Arial"/>
          <w:b/>
          <w:sz w:val="40"/>
          <w:szCs w:val="40"/>
        </w:rPr>
        <w:t>Bid pack attachment 5: Order Form</w:t>
      </w:r>
    </w:p>
    <w:p w:rsidR="008C36F2" w:rsidRDefault="008C36F2" w:rsidP="008C36F2">
      <w:pPr>
        <w:pStyle w:val="Standard"/>
        <w:spacing w:before="240" w:after="240"/>
        <w:jc w:val="both"/>
        <w:rPr>
          <w:rFonts w:ascii="Arial" w:eastAsia="Arial" w:hAnsi="Arial" w:cs="Arial"/>
          <w:b/>
          <w:sz w:val="40"/>
          <w:szCs w:val="40"/>
        </w:rPr>
      </w:pPr>
    </w:p>
    <w:p w:rsidR="008C36F2" w:rsidRDefault="008C36F2" w:rsidP="008C36F2">
      <w:pPr>
        <w:pStyle w:val="Standard"/>
        <w:spacing w:before="240" w:after="160" w:line="254" w:lineRule="auto"/>
        <w:jc w:val="both"/>
      </w:pPr>
      <w:r>
        <w:rPr>
          <w:rFonts w:ascii="Arial" w:eastAsia="Arial" w:hAnsi="Arial" w:cs="Arial"/>
          <w:sz w:val="27"/>
          <w:szCs w:val="27"/>
          <w:shd w:val="clear" w:color="auto" w:fill="FFFF00"/>
        </w:rPr>
        <w:t>[Guidance note: The only things you need to edit are highlighted in yellow. Delete or amend text as appropriate, before publishing. At publication there must be no yellow highlighting left. Delete this guidance note once completed].</w:t>
      </w:r>
    </w:p>
    <w:p w:rsidR="008C36F2" w:rsidRDefault="008C36F2" w:rsidP="008C36F2">
      <w:pPr>
        <w:pStyle w:val="Standard"/>
        <w:spacing w:before="240" w:after="160" w:line="254" w:lineRule="auto"/>
        <w:jc w:val="both"/>
      </w:pPr>
      <w:r>
        <w:rPr>
          <w:rFonts w:ascii="Arial" w:eastAsia="Arial" w:hAnsi="Arial" w:cs="Arial"/>
          <w:sz w:val="27"/>
          <w:szCs w:val="27"/>
        </w:rPr>
        <w:t xml:space="preserve">Contract reference: </w:t>
      </w:r>
      <w:r>
        <w:rPr>
          <w:rFonts w:ascii="Arial" w:eastAsia="Arial" w:hAnsi="Arial" w:cs="Arial"/>
          <w:sz w:val="27"/>
          <w:szCs w:val="27"/>
          <w:shd w:val="clear" w:color="auto" w:fill="FFFF00"/>
        </w:rPr>
        <w:t>[Insert procurement reference and procurement title]. [Guidance for Crown Commercial Service (CCS): please include Salesforce reference number.]</w:t>
      </w: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8C36F2" w:rsidRDefault="008C36F2" w:rsidP="00CE1E37">
      <w:pPr>
        <w:pStyle w:val="Standard"/>
        <w:spacing w:after="0" w:line="259" w:lineRule="auto"/>
        <w:rPr>
          <w:rFonts w:ascii="Arial" w:eastAsia="Arial" w:hAnsi="Arial" w:cs="Arial"/>
          <w:b/>
          <w:sz w:val="36"/>
          <w:szCs w:val="36"/>
        </w:rPr>
      </w:pPr>
    </w:p>
    <w:p w:rsidR="00CE1E37" w:rsidRDefault="00CE1E37" w:rsidP="00CE1E37">
      <w:pPr>
        <w:pStyle w:val="Standard"/>
        <w:spacing w:after="0" w:line="259" w:lineRule="auto"/>
      </w:pPr>
      <w:r>
        <w:rPr>
          <w:rFonts w:ascii="Arial" w:eastAsia="Arial" w:hAnsi="Arial" w:cs="Arial"/>
          <w:b/>
          <w:sz w:val="36"/>
          <w:szCs w:val="36"/>
        </w:rPr>
        <w:lastRenderedPageBreak/>
        <w:t>Attachment 5 Order Form</w:t>
      </w:r>
    </w:p>
    <w:p w:rsidR="003E7197" w:rsidRDefault="003E7197">
      <w:pPr>
        <w:spacing w:after="0" w:line="259" w:lineRule="auto"/>
        <w:rPr>
          <w:rFonts w:ascii="Arial" w:eastAsia="Arial" w:hAnsi="Arial" w:cs="Arial"/>
          <w:b/>
          <w:sz w:val="24"/>
          <w:szCs w:val="24"/>
        </w:rPr>
      </w:pPr>
    </w:p>
    <w:p w:rsidR="003E7197" w:rsidRDefault="002C0689">
      <w:pPr>
        <w:spacing w:after="0" w:line="259" w:lineRule="auto"/>
        <w:rPr>
          <w:rFonts w:ascii="Arial" w:eastAsia="Arial" w:hAnsi="Arial" w:cs="Arial"/>
          <w:b/>
          <w:sz w:val="24"/>
          <w:szCs w:val="24"/>
        </w:rPr>
      </w:pPr>
      <w:r>
        <w:rPr>
          <w:rFonts w:ascii="Arial" w:eastAsia="Arial" w:hAnsi="Arial" w:cs="Arial"/>
          <w:b/>
          <w:sz w:val="24"/>
          <w:szCs w:val="24"/>
        </w:rPr>
        <w:t xml:space="preserve">Order Form </w:t>
      </w:r>
    </w:p>
    <w:p w:rsidR="003E7197" w:rsidRDefault="003E7197">
      <w:pPr>
        <w:spacing w:after="0" w:line="259" w:lineRule="auto"/>
        <w:rPr>
          <w:rFonts w:ascii="Arial" w:eastAsia="Arial" w:hAnsi="Arial" w:cs="Arial"/>
          <w:b/>
          <w:sz w:val="24"/>
          <w:szCs w:val="24"/>
        </w:rPr>
      </w:pPr>
    </w:p>
    <w:p w:rsidR="003E7197" w:rsidRDefault="002C0689">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3E7197" w:rsidRDefault="003E7197">
      <w:pPr>
        <w:spacing w:after="0" w:line="259" w:lineRule="auto"/>
        <w:rPr>
          <w:rFonts w:ascii="Arial" w:eastAsia="Arial" w:hAnsi="Arial" w:cs="Arial"/>
          <w:sz w:val="24"/>
          <w:szCs w:val="24"/>
        </w:rPr>
      </w:pPr>
    </w:p>
    <w:p w:rsidR="003E7197" w:rsidRDefault="002C0689">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3E7197" w:rsidRDefault="002C0689">
      <w:pPr>
        <w:spacing w:after="0" w:line="259" w:lineRule="auto"/>
        <w:rPr>
          <w:rFonts w:ascii="Arial" w:eastAsia="Arial" w:hAnsi="Arial" w:cs="Arial"/>
          <w:sz w:val="24"/>
          <w:szCs w:val="24"/>
        </w:rPr>
      </w:pPr>
      <w:r>
        <w:rPr>
          <w:rFonts w:ascii="Arial" w:eastAsia="Arial" w:hAnsi="Arial" w:cs="Arial"/>
          <w:sz w:val="24"/>
          <w:szCs w:val="24"/>
        </w:rPr>
        <w:t xml:space="preserve"> </w:t>
      </w:r>
    </w:p>
    <w:p w:rsidR="003E7197" w:rsidRDefault="002C0689">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3E7197" w:rsidRDefault="003E7197">
      <w:pPr>
        <w:spacing w:after="0" w:line="259" w:lineRule="auto"/>
        <w:rPr>
          <w:rFonts w:ascii="Arial" w:eastAsia="Arial" w:hAnsi="Arial" w:cs="Arial"/>
          <w:sz w:val="24"/>
          <w:szCs w:val="24"/>
        </w:rPr>
      </w:pPr>
    </w:p>
    <w:p w:rsidR="003E7197" w:rsidRDefault="002C0689">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3E7197" w:rsidRDefault="002C0689">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3E7197" w:rsidRDefault="002C0689">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3E7197" w:rsidRDefault="002C0689">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3E7197" w:rsidRDefault="002C0689">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3E7197" w:rsidRDefault="003E7197">
      <w:pPr>
        <w:rPr>
          <w:rFonts w:ascii="Arial" w:eastAsia="Arial" w:hAnsi="Arial" w:cs="Arial"/>
          <w:sz w:val="24"/>
          <w:szCs w:val="24"/>
        </w:rPr>
      </w:pPr>
    </w:p>
    <w:p w:rsidR="003E7197" w:rsidRDefault="002C0689">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Completion and execution of a Call-Off Contract may be achieved using an equivalent document or electronic purchase order system. </w:t>
      </w:r>
    </w:p>
    <w:p w:rsidR="003E7197" w:rsidRDefault="003E7197">
      <w:pPr>
        <w:spacing w:after="0" w:line="259" w:lineRule="auto"/>
        <w:rPr>
          <w:rFonts w:ascii="Arial" w:eastAsia="Arial" w:hAnsi="Arial" w:cs="Arial"/>
          <w:sz w:val="24"/>
          <w:szCs w:val="24"/>
        </w:rPr>
      </w:pPr>
    </w:p>
    <w:p w:rsidR="003E7197" w:rsidRDefault="002C0689">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w:t>
      </w:r>
      <w:proofErr w:type="gramStart"/>
      <w:r>
        <w:rPr>
          <w:rFonts w:ascii="Arial" w:eastAsia="Arial" w:hAnsi="Arial" w:cs="Arial"/>
          <w:sz w:val="24"/>
          <w:szCs w:val="24"/>
        </w:rPr>
        <w:t>below  must</w:t>
      </w:r>
      <w:proofErr w:type="gramEnd"/>
      <w:r>
        <w:rPr>
          <w:rFonts w:ascii="Arial" w:eastAsia="Arial" w:hAnsi="Arial" w:cs="Arial"/>
          <w:sz w:val="24"/>
          <w:szCs w:val="24"/>
        </w:rPr>
        <w:t xml:space="preserve">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3E7197" w:rsidRDefault="003E7197">
      <w:pPr>
        <w:spacing w:after="0" w:line="259" w:lineRule="auto"/>
        <w:rPr>
          <w:rFonts w:ascii="Arial" w:eastAsia="Arial" w:hAnsi="Arial" w:cs="Arial"/>
          <w:b/>
          <w:sz w:val="24"/>
          <w:szCs w:val="24"/>
        </w:rPr>
      </w:pPr>
    </w:p>
    <w:p w:rsidR="003E7197" w:rsidRDefault="002C0689">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3E7197" w:rsidRDefault="003E7197">
      <w:pPr>
        <w:spacing w:after="0" w:line="259" w:lineRule="auto"/>
        <w:rPr>
          <w:rFonts w:ascii="Arial" w:eastAsia="Arial" w:hAnsi="Arial" w:cs="Arial"/>
          <w:sz w:val="24"/>
          <w:szCs w:val="24"/>
        </w:rPr>
      </w:pPr>
    </w:p>
    <w:p w:rsidR="003E7197" w:rsidRDefault="002C0689">
      <w:pPr>
        <w:jc w:val="both"/>
        <w:rPr>
          <w:rFonts w:ascii="Arial" w:eastAsia="Arial" w:hAnsi="Arial" w:cs="Arial"/>
          <w:sz w:val="24"/>
          <w:szCs w:val="24"/>
          <w:highlight w:val="yellow"/>
        </w:rPr>
      </w:pPr>
      <w:r>
        <w:rPr>
          <w:rFonts w:ascii="Arial" w:eastAsia="Arial" w:hAnsi="Arial" w:cs="Arial"/>
          <w:sz w:val="24"/>
          <w:szCs w:val="24"/>
        </w:rPr>
        <w:t>[</w:t>
      </w:r>
      <w:r>
        <w:rPr>
          <w:rFonts w:ascii="Arial" w:eastAsia="Arial" w:hAnsi="Arial" w:cs="Arial"/>
          <w:sz w:val="24"/>
          <w:szCs w:val="24"/>
          <w:highlight w:val="yellow"/>
        </w:rPr>
        <w:t>Where Call-Off Schedule 20 (Clustering) is selected then the Deliverables shall also be provided for the benefit of the following Cluster Members:]</w:t>
      </w:r>
    </w:p>
    <w:tbl>
      <w:tblPr>
        <w:tblStyle w:val="affff0"/>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254"/>
        <w:gridCol w:w="2256"/>
        <w:gridCol w:w="2256"/>
        <w:gridCol w:w="2250"/>
      </w:tblGrid>
      <w:tr w:rsidR="003E7197">
        <w:tc>
          <w:tcPr>
            <w:tcW w:w="2254"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Name of Cluster Member</w:t>
            </w:r>
          </w:p>
        </w:tc>
        <w:tc>
          <w:tcPr>
            <w:tcW w:w="2256"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Services to be provided</w:t>
            </w:r>
          </w:p>
        </w:tc>
        <w:tc>
          <w:tcPr>
            <w:tcW w:w="2256"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Duration</w:t>
            </w:r>
          </w:p>
        </w:tc>
        <w:tc>
          <w:tcPr>
            <w:tcW w:w="2250"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Special Terms</w:t>
            </w:r>
          </w:p>
        </w:tc>
      </w:tr>
      <w:tr w:rsidR="003E7197">
        <w:tc>
          <w:tcPr>
            <w:tcW w:w="2254"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6"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6"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0"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r>
      <w:tr w:rsidR="003E7197">
        <w:tc>
          <w:tcPr>
            <w:tcW w:w="2254"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6"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6"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0"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r>
      <w:tr w:rsidR="003E7197">
        <w:tc>
          <w:tcPr>
            <w:tcW w:w="2254"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6"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6"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0"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r>
      <w:tr w:rsidR="003E7197">
        <w:tc>
          <w:tcPr>
            <w:tcW w:w="2254"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6"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6"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c>
          <w:tcPr>
            <w:tcW w:w="2250" w:type="dxa"/>
          </w:tcPr>
          <w:p w:rsidR="003E7197" w:rsidRDefault="002C0689">
            <w:pPr>
              <w:rPr>
                <w:rFonts w:ascii="Arial" w:eastAsia="Arial" w:hAnsi="Arial" w:cs="Arial"/>
                <w:sz w:val="24"/>
                <w:szCs w:val="24"/>
                <w:highlight w:val="yellow"/>
              </w:rPr>
            </w:pPr>
            <w:r>
              <w:rPr>
                <w:rFonts w:ascii="Arial" w:eastAsia="Arial" w:hAnsi="Arial" w:cs="Arial"/>
                <w:sz w:val="24"/>
                <w:szCs w:val="24"/>
                <w:highlight w:val="yellow"/>
              </w:rPr>
              <w:t>[  ]</w:t>
            </w:r>
          </w:p>
        </w:tc>
      </w:tr>
    </w:tbl>
    <w:p w:rsidR="003E7197" w:rsidRDefault="003E7197">
      <w:pPr>
        <w:rPr>
          <w:rFonts w:ascii="Arial" w:eastAsia="Arial" w:hAnsi="Arial" w:cs="Arial"/>
          <w:sz w:val="24"/>
          <w:szCs w:val="24"/>
        </w:rPr>
      </w:pPr>
    </w:p>
    <w:p w:rsidR="003E7197" w:rsidRDefault="003E7197">
      <w:pPr>
        <w:spacing w:after="0" w:line="259" w:lineRule="auto"/>
        <w:rPr>
          <w:rFonts w:ascii="Arial" w:eastAsia="Arial" w:hAnsi="Arial" w:cs="Arial"/>
          <w:sz w:val="24"/>
          <w:szCs w:val="24"/>
        </w:rPr>
      </w:pPr>
    </w:p>
    <w:p w:rsidR="003E7197" w:rsidRDefault="003E7197">
      <w:pPr>
        <w:spacing w:after="0" w:line="259" w:lineRule="auto"/>
        <w:rPr>
          <w:rFonts w:ascii="Arial" w:eastAsia="Arial" w:hAnsi="Arial" w:cs="Arial"/>
          <w:sz w:val="24"/>
          <w:szCs w:val="24"/>
        </w:rPr>
      </w:pPr>
    </w:p>
    <w:p w:rsidR="003E7197" w:rsidRDefault="002C0689">
      <w:pPr>
        <w:spacing w:after="0" w:line="259" w:lineRule="auto"/>
        <w:rPr>
          <w:rFonts w:ascii="Arial" w:eastAsia="Arial" w:hAnsi="Arial" w:cs="Arial"/>
          <w:sz w:val="24"/>
          <w:szCs w:val="24"/>
        </w:rPr>
      </w:pPr>
      <w:r>
        <w:rPr>
          <w:rFonts w:ascii="Arial" w:eastAsia="Arial" w:hAnsi="Arial" w:cs="Arial"/>
          <w:sz w:val="24"/>
          <w:szCs w:val="24"/>
        </w:rPr>
        <w:t>APPLICABLE FRAMEWORK CONTRACT</w:t>
      </w:r>
      <w:r>
        <w:rPr>
          <w:rFonts w:ascii="Arial" w:eastAsia="Arial" w:hAnsi="Arial" w:cs="Arial"/>
          <w:b/>
          <w:sz w:val="24"/>
          <w:szCs w:val="24"/>
        </w:rPr>
        <w:t>:</w:t>
      </w:r>
    </w:p>
    <w:p w:rsidR="003E7197" w:rsidRDefault="002C0689">
      <w:pPr>
        <w:spacing w:after="0" w:line="259" w:lineRule="auto"/>
        <w:jc w:val="both"/>
        <w:rPr>
          <w:rFonts w:ascii="Arial" w:eastAsia="Arial" w:hAnsi="Arial" w:cs="Arial"/>
          <w:sz w:val="24"/>
          <w:szCs w:val="24"/>
        </w:rPr>
      </w:pPr>
      <w:r>
        <w:rPr>
          <w:rFonts w:ascii="Arial" w:eastAsia="Arial" w:hAnsi="Arial" w:cs="Arial"/>
          <w:sz w:val="24"/>
          <w:szCs w:val="24"/>
        </w:rPr>
        <w:lastRenderedPageBreak/>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rsidR="003E7197" w:rsidRDefault="002C0689">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RM6257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rsidR="003E7197" w:rsidRDefault="003E7197">
      <w:pPr>
        <w:tabs>
          <w:tab w:val="left" w:pos="2257"/>
        </w:tabs>
        <w:spacing w:after="0" w:line="259" w:lineRule="auto"/>
        <w:rPr>
          <w:rFonts w:ascii="Arial" w:eastAsia="Arial" w:hAnsi="Arial" w:cs="Arial"/>
          <w:b/>
          <w:sz w:val="24"/>
          <w:szCs w:val="24"/>
        </w:rPr>
      </w:pPr>
    </w:p>
    <w:p w:rsidR="003E7197" w:rsidRDefault="002C0689">
      <w:pPr>
        <w:tabs>
          <w:tab w:val="left" w:pos="2257"/>
        </w:tabs>
        <w:spacing w:after="0" w:line="259" w:lineRule="auto"/>
        <w:ind w:left="2880" w:hanging="2880"/>
        <w:rPr>
          <w:rFonts w:ascii="Arial" w:eastAsia="Arial" w:hAnsi="Arial" w:cs="Arial"/>
          <w:b/>
          <w:i/>
          <w:sz w:val="24"/>
          <w:szCs w:val="24"/>
        </w:rPr>
      </w:pPr>
      <w:r>
        <w:rPr>
          <w:rFonts w:ascii="Arial" w:eastAsia="Arial" w:hAnsi="Arial" w:cs="Arial"/>
          <w:sz w:val="24"/>
          <w:szCs w:val="24"/>
        </w:rPr>
        <w:t>CALL-OFF LOT(S):</w:t>
      </w:r>
      <w:r>
        <w:rPr>
          <w:rFonts w:ascii="Arial" w:eastAsia="Arial" w:hAnsi="Arial" w:cs="Arial"/>
          <w:b/>
          <w:i/>
          <w:sz w:val="24"/>
          <w:szCs w:val="24"/>
        </w:rPr>
        <w:t xml:space="preserve"> </w:t>
      </w:r>
    </w:p>
    <w:p w:rsidR="003E7197" w:rsidRDefault="003E7197">
      <w:pPr>
        <w:tabs>
          <w:tab w:val="left" w:pos="2257"/>
        </w:tabs>
        <w:spacing w:after="0" w:line="259" w:lineRule="auto"/>
        <w:rPr>
          <w:rFonts w:ascii="Arial" w:eastAsia="Arial" w:hAnsi="Arial" w:cs="Arial"/>
          <w:b/>
          <w:sz w:val="24"/>
          <w:szCs w:val="24"/>
        </w:rPr>
      </w:pPr>
    </w:p>
    <w:p w:rsidR="003E7197" w:rsidRDefault="002C0689">
      <w:pPr>
        <w:tabs>
          <w:tab w:val="left" w:pos="3670"/>
        </w:tabs>
        <w:spacing w:after="0" w:line="259" w:lineRule="auto"/>
        <w:rPr>
          <w:rFonts w:ascii="Arial" w:eastAsia="Arial" w:hAnsi="Arial" w:cs="Arial"/>
          <w:sz w:val="24"/>
          <w:szCs w:val="24"/>
        </w:rPr>
      </w:pPr>
      <w:r>
        <w:rPr>
          <w:rFonts w:ascii="Arial" w:eastAsia="Arial" w:hAnsi="Arial" w:cs="Arial"/>
          <w:sz w:val="24"/>
          <w:szCs w:val="24"/>
        </w:rPr>
        <w:t>Lot 1 - Total Security</w:t>
      </w:r>
    </w:p>
    <w:p w:rsidR="003E7197" w:rsidRDefault="002C0689">
      <w:pPr>
        <w:tabs>
          <w:tab w:val="left" w:pos="3670"/>
        </w:tabs>
        <w:spacing w:after="0" w:line="259" w:lineRule="auto"/>
        <w:rPr>
          <w:rFonts w:ascii="Arial" w:eastAsia="Arial" w:hAnsi="Arial" w:cs="Arial"/>
          <w:sz w:val="24"/>
          <w:szCs w:val="24"/>
        </w:rPr>
      </w:pPr>
      <w:r>
        <w:rPr>
          <w:rFonts w:ascii="Arial" w:eastAsia="Arial" w:hAnsi="Arial" w:cs="Arial"/>
          <w:sz w:val="24"/>
          <w:szCs w:val="24"/>
        </w:rPr>
        <w:t xml:space="preserve">Lot 2 - Guarding Services </w:t>
      </w:r>
    </w:p>
    <w:p w:rsidR="003E7197" w:rsidRDefault="002C0689">
      <w:pPr>
        <w:tabs>
          <w:tab w:val="left" w:pos="3670"/>
        </w:tabs>
        <w:spacing w:after="0" w:line="259" w:lineRule="auto"/>
        <w:rPr>
          <w:rFonts w:ascii="Arial" w:eastAsia="Arial" w:hAnsi="Arial" w:cs="Arial"/>
          <w:sz w:val="24"/>
          <w:szCs w:val="24"/>
        </w:rPr>
      </w:pPr>
      <w:r>
        <w:rPr>
          <w:rFonts w:ascii="Arial" w:eastAsia="Arial" w:hAnsi="Arial" w:cs="Arial"/>
          <w:sz w:val="24"/>
          <w:szCs w:val="24"/>
        </w:rPr>
        <w:t>Lot 3 - Physical and Technical Services</w:t>
      </w:r>
    </w:p>
    <w:p w:rsidR="003E7197" w:rsidRDefault="002C0689">
      <w:pPr>
        <w:tabs>
          <w:tab w:val="left" w:pos="3670"/>
        </w:tabs>
        <w:spacing w:after="0" w:line="259" w:lineRule="auto"/>
        <w:rPr>
          <w:rFonts w:ascii="Arial" w:eastAsia="Arial" w:hAnsi="Arial" w:cs="Arial"/>
          <w:sz w:val="24"/>
          <w:szCs w:val="24"/>
        </w:rPr>
      </w:pPr>
      <w:r>
        <w:rPr>
          <w:rFonts w:ascii="Arial" w:eastAsia="Arial" w:hAnsi="Arial" w:cs="Arial"/>
          <w:sz w:val="24"/>
          <w:szCs w:val="24"/>
        </w:rPr>
        <w:t>Lot 4 - Additional Services</w:t>
      </w:r>
      <w:r>
        <w:rPr>
          <w:rFonts w:ascii="Arial" w:eastAsia="Arial" w:hAnsi="Arial" w:cs="Arial"/>
          <w:sz w:val="24"/>
          <w:szCs w:val="24"/>
        </w:rPr>
        <w:tab/>
      </w:r>
    </w:p>
    <w:p w:rsidR="003E7197" w:rsidRDefault="002C0689">
      <w:pPr>
        <w:rPr>
          <w:rFonts w:ascii="Arial" w:eastAsia="Arial" w:hAnsi="Arial" w:cs="Arial"/>
          <w:b/>
          <w:sz w:val="24"/>
          <w:szCs w:val="24"/>
        </w:rPr>
      </w:pPr>
      <w:r>
        <w:br w:type="page"/>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CALL-OFF</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This Call-</w:t>
      </w:r>
      <w:bookmarkStart w:id="0" w:name="_GoBack"/>
      <w:bookmarkEnd w:id="0"/>
      <w:r>
        <w:rPr>
          <w:rFonts w:ascii="Arial" w:eastAsia="Arial" w:hAnsi="Arial" w:cs="Arial"/>
          <w:sz w:val="24"/>
          <w:szCs w:val="24"/>
        </w:rPr>
        <w:t>Off Contract is in relation to the following Lot (please select)</w:t>
      </w:r>
    </w:p>
    <w:p w:rsidR="003E7197" w:rsidRDefault="003E7197">
      <w:pPr>
        <w:tabs>
          <w:tab w:val="left" w:pos="2257"/>
        </w:tabs>
        <w:spacing w:after="0" w:line="259" w:lineRule="auto"/>
        <w:rPr>
          <w:rFonts w:ascii="Arial" w:eastAsia="Arial" w:hAnsi="Arial" w:cs="Arial"/>
          <w:b/>
          <w:sz w:val="24"/>
          <w:szCs w:val="24"/>
        </w:rPr>
      </w:pPr>
    </w:p>
    <w:tbl>
      <w:tblPr>
        <w:tblStyle w:val="affff1"/>
        <w:tblW w:w="883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1458"/>
        <w:gridCol w:w="2970"/>
        <w:gridCol w:w="4410"/>
      </w:tblGrid>
      <w:tr w:rsidR="003E7197">
        <w:tc>
          <w:tcPr>
            <w:tcW w:w="1458" w:type="dxa"/>
          </w:tcPr>
          <w:p w:rsidR="003E7197" w:rsidRDefault="002C0689">
            <w:pPr>
              <w:tabs>
                <w:tab w:val="left" w:pos="2257"/>
              </w:tabs>
              <w:spacing w:line="259" w:lineRule="auto"/>
              <w:rPr>
                <w:rFonts w:ascii="Arial" w:eastAsia="Arial" w:hAnsi="Arial" w:cs="Arial"/>
                <w:b/>
                <w:sz w:val="24"/>
                <w:szCs w:val="24"/>
              </w:rPr>
            </w:pPr>
            <w:r>
              <w:rPr>
                <w:rFonts w:ascii="Arial" w:eastAsia="Arial" w:hAnsi="Arial" w:cs="Arial"/>
                <w:b/>
                <w:sz w:val="24"/>
                <w:szCs w:val="24"/>
              </w:rPr>
              <w:t>Lot</w:t>
            </w:r>
          </w:p>
        </w:tc>
        <w:tc>
          <w:tcPr>
            <w:tcW w:w="2970" w:type="dxa"/>
          </w:tcPr>
          <w:p w:rsidR="003E7197" w:rsidRDefault="002C0689">
            <w:pPr>
              <w:tabs>
                <w:tab w:val="left" w:pos="2257"/>
              </w:tabs>
              <w:spacing w:line="259" w:lineRule="auto"/>
              <w:rPr>
                <w:rFonts w:ascii="Arial" w:eastAsia="Arial" w:hAnsi="Arial" w:cs="Arial"/>
                <w:b/>
                <w:sz w:val="24"/>
                <w:szCs w:val="24"/>
              </w:rPr>
            </w:pPr>
            <w:r>
              <w:rPr>
                <w:rFonts w:ascii="Arial" w:eastAsia="Arial" w:hAnsi="Arial" w:cs="Arial"/>
                <w:b/>
                <w:sz w:val="24"/>
                <w:szCs w:val="24"/>
              </w:rPr>
              <w:t>Tick as appropriate</w:t>
            </w:r>
          </w:p>
        </w:tc>
        <w:tc>
          <w:tcPr>
            <w:tcW w:w="4410" w:type="dxa"/>
          </w:tcPr>
          <w:p w:rsidR="003E7197" w:rsidRDefault="002C0689">
            <w:pPr>
              <w:tabs>
                <w:tab w:val="left" w:pos="2257"/>
              </w:tabs>
              <w:spacing w:line="259" w:lineRule="auto"/>
              <w:rPr>
                <w:rFonts w:ascii="Arial" w:eastAsia="Arial" w:hAnsi="Arial" w:cs="Arial"/>
                <w:b/>
                <w:sz w:val="24"/>
                <w:szCs w:val="24"/>
              </w:rPr>
            </w:pPr>
            <w:r>
              <w:rPr>
                <w:rFonts w:ascii="Arial" w:eastAsia="Arial" w:hAnsi="Arial" w:cs="Arial"/>
                <w:b/>
                <w:sz w:val="24"/>
                <w:szCs w:val="24"/>
              </w:rPr>
              <w:t>Supplier accreditations required for the Lot</w:t>
            </w:r>
          </w:p>
        </w:tc>
      </w:tr>
      <w:tr w:rsidR="003E7197">
        <w:tc>
          <w:tcPr>
            <w:tcW w:w="1458" w:type="dxa"/>
          </w:tcPr>
          <w:p w:rsidR="003E7197" w:rsidRDefault="002C0689">
            <w:pPr>
              <w:tabs>
                <w:tab w:val="left" w:pos="3670"/>
              </w:tabs>
              <w:spacing w:line="259" w:lineRule="auto"/>
              <w:rPr>
                <w:rFonts w:ascii="Arial" w:eastAsia="Arial" w:hAnsi="Arial" w:cs="Arial"/>
                <w:sz w:val="24"/>
                <w:szCs w:val="24"/>
              </w:rPr>
            </w:pPr>
            <w:r>
              <w:rPr>
                <w:rFonts w:ascii="Arial" w:eastAsia="Arial" w:hAnsi="Arial" w:cs="Arial"/>
                <w:sz w:val="24"/>
                <w:szCs w:val="24"/>
              </w:rPr>
              <w:t>Lot 1 - Total Security</w:t>
            </w:r>
          </w:p>
          <w:p w:rsidR="003E7197" w:rsidRDefault="003E7197">
            <w:pPr>
              <w:tabs>
                <w:tab w:val="left" w:pos="2257"/>
              </w:tabs>
              <w:spacing w:line="259" w:lineRule="auto"/>
              <w:rPr>
                <w:rFonts w:ascii="Arial" w:eastAsia="Arial" w:hAnsi="Arial" w:cs="Arial"/>
                <w:sz w:val="24"/>
                <w:szCs w:val="24"/>
              </w:rPr>
            </w:pPr>
          </w:p>
        </w:tc>
        <w:tc>
          <w:tcPr>
            <w:tcW w:w="2970" w:type="dxa"/>
          </w:tcPr>
          <w:p w:rsidR="003E7197" w:rsidRDefault="003E7197">
            <w:pPr>
              <w:tabs>
                <w:tab w:val="left" w:pos="2257"/>
              </w:tabs>
              <w:spacing w:line="259" w:lineRule="auto"/>
              <w:rPr>
                <w:rFonts w:ascii="Arial" w:eastAsia="Arial" w:hAnsi="Arial" w:cs="Arial"/>
                <w:b/>
                <w:sz w:val="24"/>
                <w:szCs w:val="24"/>
              </w:rPr>
            </w:pPr>
          </w:p>
        </w:tc>
        <w:tc>
          <w:tcPr>
            <w:tcW w:w="4410" w:type="dxa"/>
          </w:tcPr>
          <w:p w:rsidR="003E7197" w:rsidRDefault="002C0689">
            <w:pPr>
              <w:tabs>
                <w:tab w:val="left" w:pos="2257"/>
              </w:tabs>
              <w:spacing w:line="259" w:lineRule="auto"/>
              <w:rPr>
                <w:rFonts w:ascii="Arial" w:eastAsia="Arial" w:hAnsi="Arial" w:cs="Arial"/>
                <w:b/>
                <w:sz w:val="24"/>
                <w:szCs w:val="24"/>
              </w:rPr>
            </w:pPr>
            <w:r>
              <w:rPr>
                <w:rFonts w:ascii="Arial" w:eastAsia="Arial" w:hAnsi="Arial" w:cs="Arial"/>
                <w:sz w:val="24"/>
                <w:szCs w:val="24"/>
              </w:rPr>
              <w:t>ISO 9001, Cyber Essentials, Security Industry Authority Approved Contractor Scheme</w:t>
            </w:r>
          </w:p>
        </w:tc>
      </w:tr>
      <w:tr w:rsidR="003E7197">
        <w:tc>
          <w:tcPr>
            <w:tcW w:w="1458" w:type="dxa"/>
          </w:tcPr>
          <w:p w:rsidR="003E7197" w:rsidRDefault="002C0689">
            <w:pPr>
              <w:tabs>
                <w:tab w:val="left" w:pos="2257"/>
              </w:tabs>
              <w:spacing w:line="259" w:lineRule="auto"/>
              <w:rPr>
                <w:rFonts w:ascii="Arial" w:eastAsia="Arial" w:hAnsi="Arial" w:cs="Arial"/>
                <w:sz w:val="24"/>
                <w:szCs w:val="24"/>
              </w:rPr>
            </w:pPr>
            <w:r>
              <w:rPr>
                <w:rFonts w:ascii="Arial" w:eastAsia="Arial" w:hAnsi="Arial" w:cs="Arial"/>
                <w:sz w:val="24"/>
                <w:szCs w:val="24"/>
              </w:rPr>
              <w:t xml:space="preserve">Lot </w:t>
            </w:r>
            <w:proofErr w:type="gramStart"/>
            <w:r>
              <w:rPr>
                <w:rFonts w:ascii="Arial" w:eastAsia="Arial" w:hAnsi="Arial" w:cs="Arial"/>
                <w:sz w:val="24"/>
                <w:szCs w:val="24"/>
              </w:rPr>
              <w:t>2  -</w:t>
            </w:r>
            <w:proofErr w:type="gramEnd"/>
            <w:r>
              <w:rPr>
                <w:rFonts w:ascii="Arial" w:eastAsia="Arial" w:hAnsi="Arial" w:cs="Arial"/>
                <w:sz w:val="24"/>
                <w:szCs w:val="24"/>
              </w:rPr>
              <w:t xml:space="preserve"> Guarding Service </w:t>
            </w:r>
          </w:p>
        </w:tc>
        <w:tc>
          <w:tcPr>
            <w:tcW w:w="2970" w:type="dxa"/>
          </w:tcPr>
          <w:p w:rsidR="003E7197" w:rsidRDefault="003E7197">
            <w:pPr>
              <w:tabs>
                <w:tab w:val="left" w:pos="2257"/>
              </w:tabs>
              <w:spacing w:line="259" w:lineRule="auto"/>
              <w:rPr>
                <w:rFonts w:ascii="Arial" w:eastAsia="Arial" w:hAnsi="Arial" w:cs="Arial"/>
                <w:b/>
                <w:sz w:val="24"/>
                <w:szCs w:val="24"/>
              </w:rPr>
            </w:pPr>
          </w:p>
        </w:tc>
        <w:tc>
          <w:tcPr>
            <w:tcW w:w="4410" w:type="dxa"/>
          </w:tcPr>
          <w:p w:rsidR="003E7197" w:rsidRDefault="002C0689">
            <w:pPr>
              <w:tabs>
                <w:tab w:val="left" w:pos="2257"/>
              </w:tabs>
              <w:spacing w:line="259" w:lineRule="auto"/>
              <w:rPr>
                <w:rFonts w:ascii="Arial" w:eastAsia="Arial" w:hAnsi="Arial" w:cs="Arial"/>
                <w:b/>
                <w:sz w:val="24"/>
                <w:szCs w:val="24"/>
              </w:rPr>
            </w:pPr>
            <w:r>
              <w:rPr>
                <w:rFonts w:ascii="Arial" w:eastAsia="Arial" w:hAnsi="Arial" w:cs="Arial"/>
                <w:sz w:val="24"/>
                <w:szCs w:val="24"/>
              </w:rPr>
              <w:t>ISO 9001, Cyber Essentials, Security Industry Authority Approved Contractor Scheme</w:t>
            </w:r>
          </w:p>
        </w:tc>
      </w:tr>
      <w:tr w:rsidR="003E7197">
        <w:tc>
          <w:tcPr>
            <w:tcW w:w="1458" w:type="dxa"/>
          </w:tcPr>
          <w:p w:rsidR="003E7197" w:rsidRDefault="002C0689">
            <w:pPr>
              <w:tabs>
                <w:tab w:val="left" w:pos="3670"/>
              </w:tabs>
              <w:spacing w:line="259" w:lineRule="auto"/>
              <w:rPr>
                <w:rFonts w:ascii="Arial" w:eastAsia="Arial" w:hAnsi="Arial" w:cs="Arial"/>
                <w:sz w:val="24"/>
                <w:szCs w:val="24"/>
              </w:rPr>
            </w:pPr>
            <w:r>
              <w:rPr>
                <w:rFonts w:ascii="Arial" w:eastAsia="Arial" w:hAnsi="Arial" w:cs="Arial"/>
                <w:sz w:val="24"/>
                <w:szCs w:val="24"/>
              </w:rPr>
              <w:t>Lot 3 - Physical and Technical Services</w:t>
            </w:r>
          </w:p>
          <w:p w:rsidR="003E7197" w:rsidRDefault="003E7197">
            <w:pPr>
              <w:tabs>
                <w:tab w:val="left" w:pos="2257"/>
              </w:tabs>
              <w:spacing w:line="259" w:lineRule="auto"/>
              <w:rPr>
                <w:rFonts w:ascii="Arial" w:eastAsia="Arial" w:hAnsi="Arial" w:cs="Arial"/>
                <w:sz w:val="24"/>
                <w:szCs w:val="24"/>
              </w:rPr>
            </w:pPr>
          </w:p>
        </w:tc>
        <w:tc>
          <w:tcPr>
            <w:tcW w:w="2970" w:type="dxa"/>
          </w:tcPr>
          <w:p w:rsidR="003E7197" w:rsidRDefault="003E7197">
            <w:pPr>
              <w:tabs>
                <w:tab w:val="left" w:pos="2257"/>
              </w:tabs>
              <w:spacing w:line="259" w:lineRule="auto"/>
              <w:rPr>
                <w:rFonts w:ascii="Arial" w:eastAsia="Arial" w:hAnsi="Arial" w:cs="Arial"/>
                <w:b/>
                <w:sz w:val="24"/>
                <w:szCs w:val="24"/>
              </w:rPr>
            </w:pPr>
          </w:p>
        </w:tc>
        <w:tc>
          <w:tcPr>
            <w:tcW w:w="4410" w:type="dxa"/>
          </w:tcPr>
          <w:p w:rsidR="003E7197" w:rsidRDefault="002C0689">
            <w:pPr>
              <w:tabs>
                <w:tab w:val="left" w:pos="2257"/>
              </w:tabs>
              <w:spacing w:line="259" w:lineRule="auto"/>
              <w:rPr>
                <w:rFonts w:ascii="Arial" w:eastAsia="Arial" w:hAnsi="Arial" w:cs="Arial"/>
                <w:b/>
                <w:sz w:val="24"/>
                <w:szCs w:val="24"/>
              </w:rPr>
            </w:pPr>
            <w:r>
              <w:rPr>
                <w:rFonts w:ascii="Arial" w:eastAsia="Arial" w:hAnsi="Arial" w:cs="Arial"/>
                <w:sz w:val="24"/>
                <w:szCs w:val="24"/>
              </w:rPr>
              <w:t xml:space="preserve">ISO 9001, Cyber Essentials </w:t>
            </w:r>
          </w:p>
        </w:tc>
      </w:tr>
      <w:tr w:rsidR="003E7197">
        <w:tc>
          <w:tcPr>
            <w:tcW w:w="1458" w:type="dxa"/>
          </w:tcPr>
          <w:p w:rsidR="003E7197" w:rsidRDefault="002C0689">
            <w:pPr>
              <w:tabs>
                <w:tab w:val="left" w:pos="2257"/>
              </w:tabs>
              <w:spacing w:line="259" w:lineRule="auto"/>
              <w:rPr>
                <w:rFonts w:ascii="Arial" w:eastAsia="Arial" w:hAnsi="Arial" w:cs="Arial"/>
                <w:sz w:val="24"/>
                <w:szCs w:val="24"/>
              </w:rPr>
            </w:pPr>
            <w:r>
              <w:rPr>
                <w:rFonts w:ascii="Arial" w:eastAsia="Arial" w:hAnsi="Arial" w:cs="Arial"/>
                <w:sz w:val="24"/>
                <w:szCs w:val="24"/>
              </w:rPr>
              <w:t>Lot 4 – Additional Services</w:t>
            </w:r>
          </w:p>
        </w:tc>
        <w:tc>
          <w:tcPr>
            <w:tcW w:w="2970" w:type="dxa"/>
          </w:tcPr>
          <w:p w:rsidR="003E7197" w:rsidRDefault="003E7197">
            <w:pPr>
              <w:tabs>
                <w:tab w:val="left" w:pos="2257"/>
              </w:tabs>
              <w:spacing w:line="259" w:lineRule="auto"/>
              <w:rPr>
                <w:rFonts w:ascii="Arial" w:eastAsia="Arial" w:hAnsi="Arial" w:cs="Arial"/>
                <w:sz w:val="24"/>
                <w:szCs w:val="24"/>
              </w:rPr>
            </w:pPr>
          </w:p>
        </w:tc>
        <w:tc>
          <w:tcPr>
            <w:tcW w:w="4410" w:type="dxa"/>
          </w:tcPr>
          <w:p w:rsidR="003E7197" w:rsidRDefault="002C0689">
            <w:pPr>
              <w:tabs>
                <w:tab w:val="left" w:pos="2257"/>
              </w:tabs>
              <w:spacing w:line="259" w:lineRule="auto"/>
              <w:rPr>
                <w:rFonts w:ascii="Arial" w:eastAsia="Arial" w:hAnsi="Arial" w:cs="Arial"/>
                <w:sz w:val="24"/>
                <w:szCs w:val="24"/>
              </w:rPr>
            </w:pPr>
            <w:r>
              <w:rPr>
                <w:rFonts w:ascii="Arial" w:eastAsia="Arial" w:hAnsi="Arial" w:cs="Arial"/>
                <w:sz w:val="24"/>
                <w:szCs w:val="24"/>
              </w:rPr>
              <w:t>ISO 9001, Cyber Essentials</w:t>
            </w:r>
          </w:p>
        </w:tc>
      </w:tr>
    </w:tbl>
    <w:p w:rsidR="003E7197" w:rsidRDefault="003E7197">
      <w:pPr>
        <w:tabs>
          <w:tab w:val="left" w:pos="3670"/>
        </w:tabs>
        <w:spacing w:after="0" w:line="259" w:lineRule="auto"/>
        <w:rPr>
          <w:rFonts w:ascii="Arial" w:eastAsia="Arial" w:hAnsi="Arial" w:cs="Arial"/>
          <w:b/>
          <w:sz w:val="24"/>
          <w:szCs w:val="24"/>
        </w:rPr>
      </w:pPr>
    </w:p>
    <w:p w:rsidR="003E7197" w:rsidRDefault="002C0689">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rsidR="003E7197" w:rsidRDefault="003E7197">
      <w:pPr>
        <w:keepNext/>
        <w:pBdr>
          <w:top w:val="nil"/>
          <w:left w:val="nil"/>
          <w:bottom w:val="nil"/>
          <w:right w:val="nil"/>
          <w:between w:val="nil"/>
        </w:pBdr>
        <w:spacing w:after="0" w:line="259" w:lineRule="auto"/>
        <w:rPr>
          <w:rFonts w:ascii="Arial" w:eastAsia="Arial" w:hAnsi="Arial" w:cs="Arial"/>
          <w:b/>
          <w:color w:val="000000"/>
          <w:sz w:val="24"/>
          <w:szCs w:val="24"/>
          <w:highlight w:val="yellow"/>
        </w:rPr>
      </w:pPr>
    </w:p>
    <w:p w:rsidR="003E7197" w:rsidRDefault="002C0689">
      <w:pPr>
        <w:keepNext/>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b/>
          <w:color w:val="000000"/>
          <w:sz w:val="24"/>
          <w:szCs w:val="24"/>
          <w:highlight w:val="yellow"/>
        </w:rPr>
        <w:t>[</w:t>
      </w:r>
      <w:r>
        <w:rPr>
          <w:rFonts w:ascii="Arial" w:eastAsia="Arial" w:hAnsi="Arial" w:cs="Arial"/>
          <w:color w:val="000000"/>
          <w:sz w:val="24"/>
          <w:szCs w:val="24"/>
          <w:highlight w:val="yellow"/>
        </w:rPr>
        <w:t>This is a Bronze Contract.</w:t>
      </w:r>
      <w:r>
        <w:rPr>
          <w:rFonts w:ascii="Arial" w:eastAsia="Arial" w:hAnsi="Arial" w:cs="Arial"/>
          <w:b/>
          <w:color w:val="000000"/>
          <w:sz w:val="24"/>
          <w:szCs w:val="24"/>
        </w:rPr>
        <w:t>]</w:t>
      </w:r>
    </w:p>
    <w:p w:rsidR="003E7197" w:rsidRDefault="002C0689">
      <w:pPr>
        <w:tabs>
          <w:tab w:val="left" w:pos="3670"/>
        </w:tabs>
        <w:spacing w:after="0" w:line="259" w:lineRule="auto"/>
        <w:rPr>
          <w:rFonts w:ascii="Arial" w:eastAsia="Arial" w:hAnsi="Arial" w:cs="Arial"/>
          <w:b/>
          <w:sz w:val="24"/>
          <w:szCs w:val="24"/>
        </w:rPr>
      </w:pPr>
      <w:bookmarkStart w:id="1" w:name="_heading=h.1fob9te" w:colFirst="0" w:colLast="0"/>
      <w:bookmarkEnd w:id="1"/>
      <w:r>
        <w:rPr>
          <w:rFonts w:ascii="Arial" w:eastAsia="Arial" w:hAnsi="Arial" w:cs="Arial"/>
          <w:b/>
          <w:sz w:val="24"/>
          <w:szCs w:val="24"/>
        </w:rPr>
        <w:tab/>
      </w:r>
    </w:p>
    <w:p w:rsidR="003E7197" w:rsidRDefault="002C0689">
      <w:pPr>
        <w:rPr>
          <w:rFonts w:ascii="Arial" w:eastAsia="Arial" w:hAnsi="Arial" w:cs="Arial"/>
          <w:sz w:val="24"/>
          <w:szCs w:val="24"/>
        </w:rPr>
      </w:pPr>
      <w:r>
        <w:rPr>
          <w:rFonts w:ascii="Arial" w:eastAsia="Arial" w:hAnsi="Arial" w:cs="Arial"/>
          <w:sz w:val="24"/>
          <w:szCs w:val="24"/>
        </w:rPr>
        <w:t>The following documents are incorporated into this Call Off Contract. Where numbers are missing, we are not using those schedules. If the documents conflict, the following order of precedence applies:</w:t>
      </w:r>
    </w:p>
    <w:p w:rsidR="003E7197" w:rsidRDefault="002C0689">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Order Form including the relevant Joint Schedules and Call Off Schedules, but excluding Annexes B and C of the Order Form;</w:t>
      </w:r>
    </w:p>
    <w:p w:rsidR="003E7197" w:rsidRDefault="002C0689">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1(Definitions and Interpretation) RM6257</w:t>
      </w:r>
      <w:r>
        <w:rPr>
          <w:rFonts w:ascii="Arial" w:eastAsia="Arial" w:hAnsi="Arial" w:cs="Arial"/>
          <w:b/>
          <w:color w:val="000000"/>
          <w:sz w:val="24"/>
          <w:szCs w:val="24"/>
        </w:rPr>
        <w:t xml:space="preserve"> </w:t>
      </w:r>
      <w:r>
        <w:rPr>
          <w:rFonts w:ascii="Arial" w:eastAsia="Arial" w:hAnsi="Arial" w:cs="Arial"/>
          <w:color w:val="000000"/>
          <w:sz w:val="24"/>
          <w:szCs w:val="24"/>
        </w:rPr>
        <w:t>framework reference number]</w:t>
      </w:r>
    </w:p>
    <w:p w:rsidR="003E7197" w:rsidRDefault="002C0689">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Special Term</w:t>
      </w:r>
    </w:p>
    <w:p w:rsidR="003E7197" w:rsidRDefault="002C0689">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3E7197" w:rsidRDefault="003E7197">
      <w:pPr>
        <w:keepNext/>
        <w:pBdr>
          <w:top w:val="nil"/>
          <w:left w:val="nil"/>
          <w:bottom w:val="nil"/>
          <w:right w:val="nil"/>
          <w:between w:val="nil"/>
        </w:pBdr>
        <w:spacing w:after="0" w:line="259" w:lineRule="auto"/>
        <w:rPr>
          <w:rFonts w:ascii="Arial" w:eastAsia="Arial" w:hAnsi="Arial" w:cs="Arial"/>
          <w:color w:val="000000"/>
          <w:sz w:val="24"/>
          <w:szCs w:val="24"/>
        </w:rPr>
      </w:pPr>
    </w:p>
    <w:p w:rsidR="003E7197" w:rsidRDefault="002C0689">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t>
      </w:r>
      <w:r>
        <w:rPr>
          <w:rFonts w:ascii="Arial" w:eastAsia="Arial" w:hAnsi="Arial" w:cs="Arial"/>
          <w:color w:val="000000"/>
          <w:sz w:val="24"/>
          <w:szCs w:val="24"/>
        </w:rPr>
        <w:lastRenderedPageBreak/>
        <w:t xml:space="preserve">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3E7197" w:rsidRDefault="003E7197">
      <w:pPr>
        <w:keepNext/>
        <w:pBdr>
          <w:top w:val="nil"/>
          <w:left w:val="nil"/>
          <w:bottom w:val="nil"/>
          <w:right w:val="nil"/>
          <w:between w:val="nil"/>
        </w:pBdr>
        <w:spacing w:after="0" w:line="259" w:lineRule="auto"/>
        <w:ind w:left="720"/>
        <w:rPr>
          <w:rFonts w:ascii="Arial" w:eastAsia="Arial" w:hAnsi="Arial" w:cs="Arial"/>
          <w:color w:val="000000"/>
          <w:sz w:val="24"/>
          <w:szCs w:val="24"/>
        </w:rPr>
      </w:pPr>
    </w:p>
    <w:sdt>
      <w:sdtPr>
        <w:tag w:val="goog_rdk_4"/>
        <w:id w:val="624817360"/>
      </w:sdtPr>
      <w:sdtContent>
        <w:p w:rsidR="003E7197" w:rsidRDefault="002C0689">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Joint Schedule 7 </w:t>
          </w:r>
          <w:sdt>
            <w:sdtPr>
              <w:tag w:val="goog_rdk_0"/>
              <w:id w:val="-393050130"/>
              <w:showingPlcHdr/>
            </w:sdtPr>
            <w:sdtContent>
              <w:r w:rsidR="00CF465D">
                <w:t xml:space="preserve">     </w:t>
              </w:r>
            </w:sdtContent>
          </w:sdt>
          <w:sdt>
            <w:sdtPr>
              <w:tag w:val="goog_rdk_1"/>
              <w:id w:val="393782771"/>
            </w:sdtPr>
            <w:sdtContent>
              <w:r>
                <w:rPr>
                  <w:rFonts w:ascii="Arial" w:eastAsia="Arial" w:hAnsi="Arial" w:cs="Arial"/>
                  <w:color w:val="000000"/>
                  <w:sz w:val="24"/>
                  <w:szCs w:val="24"/>
                </w:rPr>
                <w:t xml:space="preserve"> </w:t>
              </w:r>
            </w:sdtContent>
          </w:sdt>
          <w:r>
            <w:rPr>
              <w:rFonts w:ascii="Arial" w:eastAsia="Arial" w:hAnsi="Arial" w:cs="Arial"/>
              <w:color w:val="000000"/>
              <w:sz w:val="24"/>
              <w:szCs w:val="24"/>
            </w:rPr>
            <w:t>contain</w:t>
          </w:r>
          <w:sdt>
            <w:sdtPr>
              <w:tag w:val="goog_rdk_2"/>
              <w:id w:val="-1275392404"/>
            </w:sdtPr>
            <w:sdtContent>
              <w:r>
                <w:rPr>
                  <w:rFonts w:ascii="Arial" w:eastAsia="Arial" w:hAnsi="Arial" w:cs="Arial"/>
                  <w:color w:val="000000"/>
                  <w:sz w:val="24"/>
                  <w:szCs w:val="24"/>
                </w:rPr>
                <w:t>s</w:t>
              </w:r>
            </w:sdtContent>
          </w:sdt>
          <w:r>
            <w:rPr>
              <w:rFonts w:ascii="Arial" w:eastAsia="Arial" w:hAnsi="Arial" w:cs="Arial"/>
              <w:color w:val="000000"/>
              <w:sz w:val="24"/>
              <w:szCs w:val="24"/>
            </w:rPr>
            <w:t xml:space="preserve"> optional terms which can be switched on by including the wording in the list below. These optional terms are for use where the Call-Off Contract is a Bronze Contract only.]</w:t>
          </w:r>
          <w:sdt>
            <w:sdtPr>
              <w:tag w:val="goog_rdk_3"/>
              <w:id w:val="-1895265487"/>
            </w:sdtPr>
            <w:sdtContent>
              <w:r>
                <w:rPr>
                  <w:rFonts w:ascii="Arial" w:eastAsia="Arial" w:hAnsi="Arial" w:cs="Arial"/>
                  <w:color w:val="000000"/>
                  <w:sz w:val="24"/>
                  <w:szCs w:val="24"/>
                </w:rPr>
                <w:t xml:space="preserve"> </w:t>
              </w:r>
            </w:sdtContent>
          </w:sdt>
        </w:p>
      </w:sdtContent>
    </w:sdt>
    <w:p w:rsidR="003E7197" w:rsidRDefault="003E7197">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3E7197" w:rsidRDefault="003E7197">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3E7197" w:rsidRDefault="003E7197">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3E7197" w:rsidRDefault="002C0689">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RM6257</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2 (Variation Form)</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Joint Schedule 6 (Key Subcontractors)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Joint Schedule 7 (Financial Difficulties)</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[including Annex 5 – Optional Terms for Bronze Contracts]</w:t>
      </w:r>
      <w:r>
        <w:rPr>
          <w:rFonts w:ascii="Arial" w:eastAsia="Arial" w:hAnsi="Arial" w:cs="Arial"/>
          <w:color w:val="000000"/>
          <w:sz w:val="24"/>
          <w:szCs w:val="24"/>
          <w:highlight w:val="yellow"/>
        </w:rPr>
        <w:tab/>
        <w:t>]</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8 (Guarantee)]</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9 (Minimum Standards of Reliability)]</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Joint Schedule 12 (Supply Chain Visibility)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3E7197" w:rsidRDefault="002C0689">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b/>
      </w:r>
    </w:p>
    <w:p w:rsidR="003E7197" w:rsidRDefault="002C0689">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sz w:val="24"/>
          <w:szCs w:val="24"/>
        </w:rPr>
        <w:t>RM6257</w:t>
      </w:r>
      <w:r>
        <w:rPr>
          <w:rFonts w:ascii="Arial" w:eastAsia="Arial" w:hAnsi="Arial" w:cs="Arial"/>
          <w:color w:val="000000"/>
          <w:sz w:val="24"/>
          <w:szCs w:val="24"/>
        </w:rPr>
        <w:tab/>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Call-Off Schedule 5 (Pricing Details)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sdt>
      <w:sdtPr>
        <w:tag w:val="goog_rdk_10"/>
        <w:id w:val="1370025679"/>
      </w:sdtPr>
      <w:sdtContent>
        <w:p w:rsidR="003E7197" w:rsidRPr="00CF465D" w:rsidRDefault="000E5DF6">
          <w:pPr>
            <w:numPr>
              <w:ilvl w:val="1"/>
              <w:numId w:val="3"/>
            </w:numPr>
            <w:pBdr>
              <w:top w:val="nil"/>
              <w:left w:val="nil"/>
              <w:bottom w:val="nil"/>
              <w:right w:val="nil"/>
              <w:between w:val="nil"/>
            </w:pBdr>
            <w:spacing w:after="0" w:line="259" w:lineRule="auto"/>
            <w:rPr>
              <w:rFonts w:ascii="Arial" w:eastAsia="Arial" w:hAnsi="Arial" w:cs="Arial"/>
              <w:color w:val="000000"/>
              <w:sz w:val="24"/>
              <w:szCs w:val="24"/>
              <w:highlight w:val="yellow"/>
            </w:rPr>
          </w:pPr>
          <w:sdt>
            <w:sdtPr>
              <w:tag w:val="goog_rdk_6"/>
              <w:id w:val="1321239237"/>
            </w:sdtPr>
            <w:sdtContent>
              <w:r w:rsidR="002C0689">
                <w:rPr>
                  <w:rFonts w:ascii="Arial" w:eastAsia="Arial" w:hAnsi="Arial" w:cs="Arial"/>
                  <w:color w:val="000000"/>
                  <w:sz w:val="24"/>
                  <w:szCs w:val="24"/>
                </w:rPr>
                <w:t>[</w:t>
              </w:r>
            </w:sdtContent>
          </w:sdt>
          <w:sdt>
            <w:sdtPr>
              <w:tag w:val="goog_rdk_7"/>
              <w:id w:val="247001231"/>
            </w:sdtPr>
            <w:sdtContent>
              <w:r w:rsidR="002C0689" w:rsidRPr="00CF465D">
                <w:rPr>
                  <w:rFonts w:ascii="Arial" w:eastAsia="Arial" w:hAnsi="Arial" w:cs="Arial"/>
                  <w:color w:val="000000"/>
                  <w:sz w:val="24"/>
                  <w:szCs w:val="24"/>
                  <w:highlight w:val="yellow"/>
                </w:rPr>
                <w:t xml:space="preserve">Call-Off Schedule 6 (ICT Services) </w:t>
              </w:r>
            </w:sdtContent>
          </w:sdt>
          <w:sdt>
            <w:sdtPr>
              <w:tag w:val="goog_rdk_8"/>
              <w:id w:val="1067997798"/>
            </w:sdtPr>
            <w:sdtContent>
              <w:sdt>
                <w:sdtPr>
                  <w:tag w:val="goog_rdk_9"/>
                  <w:id w:val="469485503"/>
                </w:sdtPr>
                <w:sdtContent>
                  <w:r w:rsidR="002C0689" w:rsidRPr="00CF465D">
                    <w:rPr>
                      <w:rFonts w:ascii="Arial" w:eastAsia="Arial" w:hAnsi="Arial" w:cs="Arial"/>
                      <w:color w:val="000000"/>
                      <w:sz w:val="24"/>
                      <w:szCs w:val="24"/>
                      <w:highlight w:val="yellow"/>
                    </w:rPr>
                    <w:t>]</w:t>
                  </w:r>
                </w:sdtContent>
              </w:sdt>
            </w:sdtContent>
          </w:sdt>
          <w:r w:rsidR="002C0689">
            <w:rPr>
              <w:rFonts w:ascii="Arial" w:eastAsia="Arial" w:hAnsi="Arial" w:cs="Arial"/>
              <w:color w:val="000000"/>
              <w:sz w:val="24"/>
              <w:szCs w:val="24"/>
            </w:rPr>
            <w:tab/>
          </w:r>
          <w:r w:rsidR="002C0689">
            <w:rPr>
              <w:rFonts w:ascii="Arial" w:eastAsia="Arial" w:hAnsi="Arial" w:cs="Arial"/>
              <w:color w:val="000000"/>
              <w:sz w:val="24"/>
              <w:szCs w:val="24"/>
            </w:rPr>
            <w:tab/>
          </w:r>
          <w:r w:rsidR="002C0689">
            <w:rPr>
              <w:rFonts w:ascii="Arial" w:eastAsia="Arial" w:hAnsi="Arial" w:cs="Arial"/>
              <w:color w:val="000000"/>
              <w:sz w:val="24"/>
              <w:szCs w:val="24"/>
            </w:rPr>
            <w:tab/>
          </w:r>
          <w:r w:rsidR="002C0689">
            <w:rPr>
              <w:rFonts w:ascii="Arial" w:eastAsia="Arial" w:hAnsi="Arial" w:cs="Arial"/>
              <w:color w:val="000000"/>
              <w:sz w:val="24"/>
              <w:szCs w:val="24"/>
            </w:rPr>
            <w:tab/>
          </w:r>
          <w:r w:rsidR="002C0689">
            <w:rPr>
              <w:rFonts w:ascii="Arial" w:eastAsia="Arial" w:hAnsi="Arial" w:cs="Arial"/>
              <w:color w:val="000000"/>
              <w:sz w:val="24"/>
              <w:szCs w:val="24"/>
            </w:rPr>
            <w:tab/>
            <w:t xml:space="preserve"> </w:t>
          </w:r>
        </w:p>
      </w:sdtContent>
    </w:sdt>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w:t>
      </w:r>
      <w:r>
        <w:rPr>
          <w:rFonts w:ascii="Arial" w:eastAsia="Arial" w:hAnsi="Arial" w:cs="Arial"/>
          <w:sz w:val="24"/>
          <w:szCs w:val="24"/>
          <w:highlight w:val="yellow"/>
        </w:rPr>
        <w:t>)]</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Call-Off Schedule 8 (Business Continuity and Disaster Recovery)</w:t>
      </w:r>
      <w:r>
        <w:rPr>
          <w:rFonts w:ascii="Arial" w:eastAsia="Arial" w:hAnsi="Arial" w:cs="Arial"/>
          <w:color w:val="000000"/>
          <w:sz w:val="24"/>
          <w:szCs w:val="24"/>
          <w:highlight w:val="yellow"/>
        </w:rPr>
        <w:t xml:space="preserve"> </w:t>
      </w:r>
      <w:sdt>
        <w:sdtPr>
          <w:tag w:val="goog_rdk_11"/>
          <w:id w:val="-474447419"/>
          <w:showingPlcHdr/>
        </w:sdtPr>
        <w:sdtContent>
          <w:r w:rsidR="00CF465D">
            <w:t xml:space="preserve">     </w:t>
          </w:r>
        </w:sdtContent>
      </w:sdt>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Call-Off Schedule 9 (Security)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10 (Exit Management) </w:t>
      </w:r>
      <w:r>
        <w:rPr>
          <w:rFonts w:ascii="Arial" w:eastAsia="Arial" w:hAnsi="Arial" w:cs="Arial"/>
          <w:color w:val="000000"/>
          <w:sz w:val="24"/>
          <w:szCs w:val="24"/>
          <w:highlight w:val="white"/>
        </w:rPr>
        <w:tab/>
      </w:r>
    </w:p>
    <w:p w:rsidR="003E7197" w:rsidRDefault="002C0689">
      <w:pPr>
        <w:numPr>
          <w:ilvl w:val="1"/>
          <w:numId w:val="3"/>
        </w:numPr>
        <w:spacing w:after="0" w:line="259" w:lineRule="auto"/>
        <w:rPr>
          <w:rFonts w:ascii="Arial" w:eastAsia="Arial" w:hAnsi="Arial" w:cs="Arial"/>
          <w:sz w:val="24"/>
          <w:szCs w:val="24"/>
        </w:rPr>
      </w:pPr>
      <w:r>
        <w:rPr>
          <w:rFonts w:ascii="Arial" w:eastAsia="Arial" w:hAnsi="Arial" w:cs="Arial"/>
          <w:sz w:val="24"/>
          <w:szCs w:val="24"/>
          <w:highlight w:val="yellow"/>
        </w:rPr>
        <w:t>[Call-Off Schedule 11 (Installation Works)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roofErr w:type="gramStart"/>
      <w:r>
        <w:rPr>
          <w:rFonts w:ascii="Arial" w:eastAsia="Arial" w:hAnsi="Arial" w:cs="Arial"/>
          <w:color w:val="000000"/>
          <w:sz w:val="24"/>
          <w:szCs w:val="24"/>
          <w:highlight w:val="yellow"/>
        </w:rPr>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 xml:space="preserve">[Call-Off Schedule 13 (Mobilisation Plan and Testing)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 xml:space="preserve">[Call-Off Schedule 14 (Key Performance Indicators)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 xml:space="preserve">[Call-Off Schedule 15 (Call-Off Contract Management)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 xml:space="preserve">[Call-Off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[Call-Off Schedule 20 (Call-Off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[Call-Off Schedule 22 (Lease Terms)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sz w:val="24"/>
          <w:szCs w:val="24"/>
          <w:highlight w:val="yellow"/>
        </w:rPr>
        <w:t>[</w:t>
      </w:r>
      <w:r>
        <w:rPr>
          <w:rFonts w:ascii="Arial" w:eastAsia="Arial" w:hAnsi="Arial" w:cs="Arial"/>
          <w:color w:val="000000"/>
          <w:sz w:val="24"/>
          <w:szCs w:val="24"/>
          <w:highlight w:val="yellow"/>
        </w:rPr>
        <w:t xml:space="preserve">Call-Off Schedule 23 (HMRC </w:t>
      </w:r>
      <w:proofErr w:type="gramStart"/>
      <w:r>
        <w:rPr>
          <w:rFonts w:ascii="Arial" w:eastAsia="Arial" w:hAnsi="Arial" w:cs="Arial"/>
          <w:color w:val="000000"/>
          <w:sz w:val="24"/>
          <w:szCs w:val="24"/>
          <w:highlight w:val="yellow"/>
        </w:rPr>
        <w:t xml:space="preserve">Terms)   </w:t>
      </w:r>
      <w:proofErr w:type="gramEnd"/>
      <w:r>
        <w:rPr>
          <w:rFonts w:ascii="Arial" w:eastAsia="Arial" w:hAnsi="Arial" w:cs="Arial"/>
          <w:color w:val="000000"/>
          <w:sz w:val="24"/>
          <w:szCs w:val="24"/>
          <w:highlight w:val="yellow"/>
        </w:rPr>
        <w:t xml:space="preserve">                                      ]  </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 xml:space="preserve">[Call-Off Schedule 24 (Supplier Furnished </w:t>
      </w:r>
      <w:proofErr w:type="gramStart"/>
      <w:r>
        <w:rPr>
          <w:rFonts w:ascii="Arial" w:eastAsia="Arial" w:hAnsi="Arial" w:cs="Arial"/>
          <w:color w:val="000000"/>
          <w:sz w:val="24"/>
          <w:szCs w:val="24"/>
          <w:highlight w:val="yellow"/>
        </w:rPr>
        <w:t>Terms)   </w:t>
      </w:r>
      <w:proofErr w:type="gramEnd"/>
      <w:r>
        <w:rPr>
          <w:rFonts w:ascii="Arial" w:eastAsia="Arial" w:hAnsi="Arial" w:cs="Arial"/>
          <w:color w:val="000000"/>
          <w:sz w:val="24"/>
          <w:szCs w:val="24"/>
          <w:highlight w:val="yellow"/>
        </w:rPr>
        <w:t xml:space="preserve"> ] </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lastRenderedPageBreak/>
        <w:t>Call-Off Schedule 25 (Billable Works and Projects)   </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26 (Buyer Remedies for Default and Step in Rights)    </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27 (Accessed Contracts </w:t>
      </w:r>
      <w:r>
        <w:rPr>
          <w:rFonts w:ascii="Arial" w:eastAsia="Arial" w:hAnsi="Arial" w:cs="Arial"/>
          <w:sz w:val="24"/>
          <w:szCs w:val="24"/>
          <w:highlight w:val="white"/>
        </w:rPr>
        <w:t>and Construction Contracts</w:t>
      </w:r>
      <w:r>
        <w:rPr>
          <w:rFonts w:ascii="Arial" w:eastAsia="Arial" w:hAnsi="Arial" w:cs="Arial"/>
          <w:color w:val="000000"/>
          <w:sz w:val="24"/>
          <w:szCs w:val="24"/>
          <w:highlight w:val="white"/>
        </w:rPr>
        <w:t xml:space="preserve">)    </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28 (TUPE Surcharge)     </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29 (Redundancy Surcharge)    </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 xml:space="preserve">[Call-Off Schedule 30 (Collateral Warranty </w:t>
      </w:r>
      <w:proofErr w:type="gramStart"/>
      <w:r>
        <w:rPr>
          <w:rFonts w:ascii="Arial" w:eastAsia="Arial" w:hAnsi="Arial" w:cs="Arial"/>
          <w:color w:val="000000"/>
          <w:sz w:val="24"/>
          <w:szCs w:val="24"/>
          <w:highlight w:val="yellow"/>
        </w:rPr>
        <w:t>Agreements)   </w:t>
      </w:r>
      <w:proofErr w:type="gramEnd"/>
      <w:r>
        <w:rPr>
          <w:rFonts w:ascii="Arial" w:eastAsia="Arial" w:hAnsi="Arial" w:cs="Arial"/>
          <w:color w:val="000000"/>
          <w:sz w:val="24"/>
          <w:szCs w:val="24"/>
          <w:highlight w:val="yellow"/>
        </w:rPr>
        <w:t xml:space="preserve"> ] </w:t>
      </w:r>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[Call-Off Schedule 31 (Performance Bond</w:t>
      </w:r>
      <w:proofErr w:type="gramStart"/>
      <w:r>
        <w:rPr>
          <w:rFonts w:ascii="Arial" w:eastAsia="Arial" w:hAnsi="Arial" w:cs="Arial"/>
          <w:color w:val="000000"/>
          <w:sz w:val="24"/>
          <w:szCs w:val="24"/>
          <w:highlight w:val="yellow"/>
        </w:rPr>
        <w:t>) ]</w:t>
      </w:r>
      <w:proofErr w:type="gramEnd"/>
    </w:p>
    <w:p w:rsidR="003E7197" w:rsidRDefault="002C0689">
      <w:pPr>
        <w:numPr>
          <w:ilvl w:val="1"/>
          <w:numId w:val="3"/>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32(Consortium Bids</w:t>
      </w:r>
      <w:proofErr w:type="gramStart"/>
      <w:r>
        <w:rPr>
          <w:rFonts w:ascii="Arial" w:eastAsia="Arial" w:hAnsi="Arial" w:cs="Arial"/>
          <w:color w:val="000000"/>
          <w:sz w:val="24"/>
          <w:szCs w:val="24"/>
          <w:highlight w:val="yellow"/>
        </w:rPr>
        <w:t>) ]</w:t>
      </w:r>
      <w:proofErr w:type="gramEnd"/>
    </w:p>
    <w:p w:rsidR="003E7197" w:rsidRDefault="003E7197">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bookmarkStart w:id="2" w:name="_heading=h.tyjcwt" w:colFirst="0" w:colLast="0"/>
      <w:bookmarkEnd w:id="2"/>
    </w:p>
    <w:p w:rsidR="003E7197" w:rsidRDefault="002C0689">
      <w:pPr>
        <w:numPr>
          <w:ilvl w:val="0"/>
          <w:numId w:val="4"/>
        </w:numPr>
        <w:pBdr>
          <w:top w:val="nil"/>
          <w:left w:val="nil"/>
          <w:bottom w:val="nil"/>
          <w:right w:val="nil"/>
          <w:between w:val="nil"/>
        </w:pBdr>
        <w:spacing w:after="0" w:line="259" w:lineRule="auto"/>
        <w:rPr>
          <w:rFonts w:ascii="Arial" w:eastAsia="Arial" w:hAnsi="Arial" w:cs="Arial"/>
          <w:color w:val="000000"/>
          <w:sz w:val="24"/>
          <w:szCs w:val="24"/>
        </w:rPr>
      </w:pPr>
      <w:bookmarkStart w:id="3" w:name="_heading=h.gjdgxs" w:colFirst="0" w:colLast="0"/>
      <w:bookmarkEnd w:id="3"/>
      <w:r>
        <w:rPr>
          <w:rFonts w:ascii="Arial" w:eastAsia="Arial" w:hAnsi="Arial" w:cs="Arial"/>
          <w:color w:val="000000"/>
          <w:sz w:val="24"/>
          <w:szCs w:val="24"/>
        </w:rPr>
        <w:t>CCS PSC Core Terms (Version 3.0.11)</w:t>
      </w:r>
    </w:p>
    <w:p w:rsidR="003E7197" w:rsidRDefault="002C0689">
      <w:pPr>
        <w:numPr>
          <w:ilvl w:val="0"/>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p>
    <w:p w:rsidR="003E7197" w:rsidRDefault="002C0689">
      <w:pPr>
        <w:numPr>
          <w:ilvl w:val="0"/>
          <w:numId w:val="4"/>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4 (Call-Off Tender) </w:t>
      </w:r>
      <w:sdt>
        <w:sdtPr>
          <w:tag w:val="goog_rdk_12"/>
          <w:id w:val="-1029717782"/>
        </w:sdtPr>
        <w:sdtContent>
          <w:r>
            <w:rPr>
              <w:rFonts w:ascii="Arial" w:eastAsia="Arial" w:hAnsi="Arial" w:cs="Arial"/>
              <w:color w:val="000000"/>
              <w:sz w:val="24"/>
              <w:szCs w:val="24"/>
              <w:highlight w:val="yellow"/>
            </w:rPr>
            <w:t>[DN where</w:t>
          </w:r>
        </w:sdtContent>
      </w:sdt>
      <w:sdt>
        <w:sdtPr>
          <w:tag w:val="goog_rdk_13"/>
          <w:id w:val="948976669"/>
          <w:showingPlcHdr/>
        </w:sdtPr>
        <w:sdtContent>
          <w:r w:rsidR="00CF465D">
            <w:t xml:space="preserve">     </w:t>
          </w:r>
        </w:sdtContent>
      </w:sdt>
      <w:r>
        <w:rPr>
          <w:rFonts w:ascii="Arial" w:eastAsia="Arial" w:hAnsi="Arial" w:cs="Arial"/>
          <w:color w:val="000000"/>
          <w:sz w:val="24"/>
          <w:szCs w:val="24"/>
          <w:highlight w:val="yellow"/>
        </w:rPr>
        <w:t xml:space="preserve"> as any parts of the Call-Off Tender </w:t>
      </w:r>
      <w:sdt>
        <w:sdtPr>
          <w:tag w:val="goog_rdk_14"/>
          <w:id w:val="1822310363"/>
          <w:showingPlcHdr/>
        </w:sdtPr>
        <w:sdtContent>
          <w:r w:rsidR="00CF465D">
            <w:t xml:space="preserve">     </w:t>
          </w:r>
        </w:sdtContent>
      </w:sdt>
      <w:r>
        <w:rPr>
          <w:rFonts w:ascii="Arial" w:eastAsia="Arial" w:hAnsi="Arial" w:cs="Arial"/>
          <w:color w:val="000000"/>
          <w:sz w:val="24"/>
          <w:szCs w:val="24"/>
          <w:highlight w:val="yellow"/>
        </w:rPr>
        <w:t xml:space="preserve"> offer a better commercial position for the Buyer (</w:t>
      </w:r>
      <w:sdt>
        <w:sdtPr>
          <w:tag w:val="goog_rdk_15"/>
          <w:id w:val="294264070"/>
        </w:sdtPr>
        <w:sdtContent>
          <w:r>
            <w:rPr>
              <w:rFonts w:ascii="Arial" w:eastAsia="Arial" w:hAnsi="Arial" w:cs="Arial"/>
              <w:color w:val="000000"/>
              <w:sz w:val="24"/>
              <w:szCs w:val="24"/>
              <w:highlight w:val="yellow"/>
            </w:rPr>
            <w:t>in its discretion</w:t>
          </w:r>
        </w:sdtContent>
      </w:sdt>
      <w:sdt>
        <w:sdtPr>
          <w:tag w:val="goog_rdk_16"/>
          <w:id w:val="-1287810332"/>
          <w:showingPlcHdr/>
        </w:sdtPr>
        <w:sdtContent>
          <w:r w:rsidR="00CF465D">
            <w:t xml:space="preserve">     </w:t>
          </w:r>
        </w:sdtContent>
      </w:sdt>
      <w:r>
        <w:rPr>
          <w:rFonts w:ascii="Arial" w:eastAsia="Arial" w:hAnsi="Arial" w:cs="Arial"/>
          <w:color w:val="000000"/>
          <w:sz w:val="24"/>
          <w:szCs w:val="24"/>
          <w:highlight w:val="yellow"/>
        </w:rPr>
        <w:t xml:space="preserve">) </w:t>
      </w:r>
      <w:sdt>
        <w:sdtPr>
          <w:tag w:val="goog_rdk_17"/>
          <w:id w:val="-1850012201"/>
        </w:sdtPr>
        <w:sdtContent>
          <w:r>
            <w:rPr>
              <w:rFonts w:ascii="Arial" w:eastAsia="Arial" w:hAnsi="Arial" w:cs="Arial"/>
              <w:color w:val="000000"/>
              <w:sz w:val="24"/>
              <w:szCs w:val="24"/>
              <w:highlight w:val="yellow"/>
            </w:rPr>
            <w:t xml:space="preserve">Call-Off Tender may be moved in this list and stated to and </w:t>
          </w:r>
        </w:sdtContent>
      </w:sdt>
      <w:r>
        <w:rPr>
          <w:rFonts w:ascii="Arial" w:eastAsia="Arial" w:hAnsi="Arial" w:cs="Arial"/>
          <w:color w:val="000000"/>
          <w:sz w:val="24"/>
          <w:szCs w:val="24"/>
          <w:highlight w:val="yellow"/>
        </w:rPr>
        <w:t xml:space="preserve">take precedence over the </w:t>
      </w:r>
      <w:sdt>
        <w:sdtPr>
          <w:tag w:val="goog_rdk_18"/>
          <w:id w:val="1145854647"/>
        </w:sdtPr>
        <w:sdtContent>
          <w:r>
            <w:rPr>
              <w:rFonts w:ascii="Arial" w:eastAsia="Arial" w:hAnsi="Arial" w:cs="Arial"/>
              <w:color w:val="000000"/>
              <w:sz w:val="24"/>
              <w:szCs w:val="24"/>
              <w:highlight w:val="yellow"/>
            </w:rPr>
            <w:t xml:space="preserve">other </w:t>
          </w:r>
        </w:sdtContent>
      </w:sdt>
      <w:r>
        <w:rPr>
          <w:rFonts w:ascii="Arial" w:eastAsia="Arial" w:hAnsi="Arial" w:cs="Arial"/>
          <w:color w:val="000000"/>
          <w:sz w:val="24"/>
          <w:szCs w:val="24"/>
          <w:highlight w:val="yellow"/>
        </w:rPr>
        <w:t>documents above.</w:t>
      </w:r>
      <w:sdt>
        <w:sdtPr>
          <w:tag w:val="goog_rdk_19"/>
          <w:id w:val="-2133552149"/>
        </w:sdtPr>
        <w:sdtContent>
          <w:r>
            <w:rPr>
              <w:rFonts w:ascii="Arial" w:eastAsia="Arial" w:hAnsi="Arial" w:cs="Arial"/>
              <w:color w:val="000000"/>
              <w:sz w:val="24"/>
              <w:szCs w:val="24"/>
              <w:highlight w:val="yellow"/>
            </w:rPr>
            <w:t xml:space="preserve"> The Buyer should ensure that so far as is possible, any beneficial aspects of the Call-Off Tender are drafted into the relevant Call-Off Contract Schedules</w:t>
          </w:r>
        </w:sdtContent>
      </w:sdt>
      <w:r>
        <w:rPr>
          <w:rFonts w:ascii="Arial" w:eastAsia="Arial" w:hAnsi="Arial" w:cs="Arial"/>
          <w:color w:val="000000"/>
          <w:sz w:val="24"/>
          <w:szCs w:val="24"/>
          <w:highlight w:val="yellow"/>
        </w:rPr>
        <w:t>]</w:t>
      </w:r>
    </w:p>
    <w:p w:rsidR="003E7197" w:rsidRDefault="002C0689">
      <w:pPr>
        <w:pBdr>
          <w:top w:val="nil"/>
          <w:left w:val="nil"/>
          <w:bottom w:val="nil"/>
          <w:right w:val="nil"/>
          <w:between w:val="nil"/>
        </w:pBdr>
        <w:tabs>
          <w:tab w:val="left" w:pos="2257"/>
        </w:tabs>
        <w:spacing w:after="0" w:line="259" w:lineRule="auto"/>
        <w:ind w:left="360"/>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That includes any terms written on the back of, added to this Order Form, or presented at the time of delivery. </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rsidR="003E7197" w:rsidRDefault="002C0689">
      <w:pPr>
        <w:tabs>
          <w:tab w:val="left" w:pos="2257"/>
        </w:tabs>
        <w:spacing w:after="0" w:line="259" w:lineRule="auto"/>
        <w:rPr>
          <w:rFonts w:ascii="Arial" w:eastAsia="Arial" w:hAnsi="Arial" w:cs="Arial"/>
          <w:sz w:val="24"/>
          <w:szCs w:val="24"/>
          <w:highlight w:val="yellow"/>
        </w:rPr>
      </w:pPr>
      <w:bookmarkStart w:id="4" w:name="_heading=h.3dy6vkm" w:colFirst="0" w:colLast="0"/>
      <w:bookmarkEnd w:id="4"/>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w:t>
      </w:r>
      <w:sdt>
        <w:sdtPr>
          <w:tag w:val="goog_rdk_20"/>
          <w:id w:val="81261484"/>
        </w:sdtPr>
        <w:sdtContent>
          <w:r>
            <w:rPr>
              <w:rFonts w:ascii="Arial" w:eastAsia="Arial" w:hAnsi="Arial" w:cs="Arial"/>
              <w:sz w:val="24"/>
              <w:szCs w:val="24"/>
            </w:rPr>
            <w:t>Call Off</w:t>
          </w:r>
        </w:sdtContent>
      </w:sdt>
      <w:sdt>
        <w:sdtPr>
          <w:tag w:val="goog_rdk_21"/>
          <w:id w:val="1884279157"/>
        </w:sdtPr>
        <w:sdtContent>
          <w:r>
            <w:t xml:space="preserve"> </w:t>
          </w:r>
        </w:sdtContent>
      </w:sdt>
      <w:sdt>
        <w:sdtPr>
          <w:tag w:val="goog_rdk_22"/>
          <w:id w:val="-736547684"/>
          <w:showingPlcHdr/>
        </w:sdtPr>
        <w:sdtContent>
          <w:r w:rsidR="00CF465D">
            <w:t xml:space="preserve">     </w:t>
          </w:r>
        </w:sdtContent>
      </w:sdt>
      <w:r>
        <w:rPr>
          <w:rFonts w:ascii="Arial" w:eastAsia="Arial" w:hAnsi="Arial" w:cs="Arial"/>
          <w:sz w:val="24"/>
          <w:szCs w:val="24"/>
        </w:rPr>
        <w:t>Schedules; or none]</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[Special Term 1] </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[Special Term 2] </w:t>
      </w:r>
    </w:p>
    <w:p w:rsidR="003E7197" w:rsidRDefault="002C0689">
      <w:pPr>
        <w:spacing w:after="0"/>
        <w:ind w:right="936"/>
        <w:rPr>
          <w:rFonts w:ascii="Arial" w:eastAsia="Arial" w:hAnsi="Arial" w:cs="Arial"/>
          <w:sz w:val="24"/>
          <w:szCs w:val="24"/>
        </w:rPr>
      </w:pPr>
      <w:r>
        <w:rPr>
          <w:rFonts w:ascii="Arial" w:eastAsia="Arial" w:hAnsi="Arial" w:cs="Arial"/>
          <w:sz w:val="24"/>
          <w:szCs w:val="24"/>
        </w:rPr>
        <w:t xml:space="preserve"> [None]</w:t>
      </w:r>
    </w:p>
    <w:p w:rsidR="003E7197" w:rsidRDefault="003E7197">
      <w:pPr>
        <w:spacing w:after="0"/>
        <w:ind w:right="95"/>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EFFECTIVE DATE:</w:t>
      </w:r>
      <w:r>
        <w:rPr>
          <w:rFonts w:ascii="Arial" w:eastAsia="Arial" w:hAnsi="Arial" w:cs="Arial"/>
          <w:sz w:val="24"/>
          <w:szCs w:val="24"/>
        </w:rPr>
        <w:t xml:space="preserve"> </w:t>
      </w:r>
      <w:r>
        <w:rPr>
          <w:rFonts w:ascii="Arial" w:eastAsia="Arial" w:hAnsi="Arial" w:cs="Arial"/>
          <w:sz w:val="24"/>
          <w:szCs w:val="24"/>
          <w:highlight w:val="yellow"/>
        </w:rPr>
        <w:t>[Day/Month/Year]</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b/>
          <w:sz w:val="24"/>
          <w:szCs w:val="24"/>
        </w:rPr>
        <w:t xml:space="preserve"> </w:t>
      </w:r>
      <w:r>
        <w:rPr>
          <w:rFonts w:ascii="Arial" w:eastAsia="Arial" w:hAnsi="Arial" w:cs="Arial"/>
          <w:sz w:val="24"/>
          <w:szCs w:val="24"/>
        </w:rPr>
        <w:t>insert</w:t>
      </w:r>
      <w:r>
        <w:rPr>
          <w:rFonts w:ascii="Arial" w:eastAsia="Arial" w:hAnsi="Arial" w:cs="Arial"/>
          <w:b/>
          <w:sz w:val="24"/>
          <w:szCs w:val="24"/>
        </w:rPr>
        <w:t xml:space="preserve"> </w:t>
      </w:r>
      <w:r>
        <w:rPr>
          <w:rFonts w:ascii="Arial" w:eastAsia="Arial" w:hAnsi="Arial" w:cs="Arial"/>
          <w:color w:val="000000"/>
          <w:sz w:val="24"/>
          <w:szCs w:val="24"/>
        </w:rPr>
        <w:t>the date on which the final Party has signed the Contract]</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DATE THE CONTRACT PERIOD COMMENCES</w:t>
      </w:r>
      <w:r>
        <w:rPr>
          <w:rFonts w:ascii="Arial" w:eastAsia="Arial" w:hAnsi="Arial" w:cs="Arial"/>
          <w:sz w:val="24"/>
          <w:szCs w:val="24"/>
        </w:rPr>
        <w:t xml:space="preserve">: </w:t>
      </w:r>
      <w:r>
        <w:rPr>
          <w:rFonts w:ascii="Arial" w:eastAsia="Arial" w:hAnsi="Arial" w:cs="Arial"/>
          <w:sz w:val="24"/>
          <w:szCs w:val="24"/>
          <w:highlight w:val="yellow"/>
        </w:rPr>
        <w:t>[Day/Month/Year]</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b/>
          <w:sz w:val="24"/>
          <w:szCs w:val="24"/>
        </w:rPr>
        <w:t xml:space="preserve"> </w:t>
      </w:r>
      <w:r>
        <w:rPr>
          <w:rFonts w:ascii="Arial" w:eastAsia="Arial" w:hAnsi="Arial" w:cs="Arial"/>
          <w:sz w:val="24"/>
          <w:szCs w:val="24"/>
        </w:rPr>
        <w:t>insert</w:t>
      </w:r>
      <w:r>
        <w:rPr>
          <w:rFonts w:ascii="Arial" w:eastAsia="Arial" w:hAnsi="Arial" w:cs="Arial"/>
          <w:b/>
          <w:sz w:val="24"/>
          <w:szCs w:val="24"/>
        </w:rPr>
        <w:t xml:space="preserve"> </w:t>
      </w:r>
      <w:r>
        <w:rPr>
          <w:rFonts w:ascii="Arial" w:eastAsia="Arial" w:hAnsi="Arial" w:cs="Arial"/>
          <w:color w:val="000000"/>
          <w:sz w:val="24"/>
          <w:szCs w:val="24"/>
        </w:rPr>
        <w:t>the date on which the Contract Period to commence.  This may be the same as the Effective Date or you may wish the Contract Period to commence later].</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MOBILISATION PERIOD:</w:t>
      </w:r>
      <w:r>
        <w:rPr>
          <w:rFonts w:ascii="Arial" w:eastAsia="Arial" w:hAnsi="Arial" w:cs="Arial"/>
          <w:sz w:val="24"/>
          <w:szCs w:val="24"/>
          <w:highlight w:val="yellow"/>
        </w:rPr>
        <w:t xml:space="preserve"> [Day/Month/Year</w:t>
      </w:r>
      <w:r>
        <w:rPr>
          <w:rFonts w:ascii="Arial" w:eastAsia="Arial" w:hAnsi="Arial" w:cs="Arial"/>
          <w:sz w:val="24"/>
          <w:szCs w:val="24"/>
        </w:rPr>
        <w:t>]</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b/>
          <w:sz w:val="24"/>
          <w:szCs w:val="24"/>
        </w:rPr>
        <w:t xml:space="preserve"> </w:t>
      </w:r>
      <w:r>
        <w:rPr>
          <w:rFonts w:ascii="Arial" w:eastAsia="Arial" w:hAnsi="Arial" w:cs="Arial"/>
          <w:sz w:val="24"/>
          <w:szCs w:val="24"/>
        </w:rPr>
        <w:t>insert</w:t>
      </w:r>
      <w:r>
        <w:rPr>
          <w:rFonts w:ascii="Arial" w:eastAsia="Arial" w:hAnsi="Arial" w:cs="Arial"/>
          <w:b/>
          <w:sz w:val="24"/>
          <w:szCs w:val="24"/>
        </w:rPr>
        <w:t xml:space="preserve"> </w:t>
      </w:r>
      <w:r>
        <w:rPr>
          <w:rFonts w:ascii="Arial" w:eastAsia="Arial" w:hAnsi="Arial" w:cs="Arial"/>
          <w:color w:val="000000"/>
          <w:sz w:val="24"/>
          <w:szCs w:val="24"/>
        </w:rPr>
        <w:t>the date on which Mobilisation Period commences].</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START DATE / DATE THE CALL-OFF INITIAL PERIOD COMMENCES / DATE CONTRACT YEAR 1 COMMENCES</w:t>
      </w:r>
      <w:r>
        <w:rPr>
          <w:rFonts w:ascii="Arial" w:eastAsia="Arial" w:hAnsi="Arial" w:cs="Arial"/>
          <w:sz w:val="24"/>
          <w:szCs w:val="24"/>
        </w:rPr>
        <w:t xml:space="preserve">: </w:t>
      </w:r>
      <w:r>
        <w:rPr>
          <w:rFonts w:ascii="Arial" w:eastAsia="Arial" w:hAnsi="Arial" w:cs="Arial"/>
          <w:sz w:val="24"/>
          <w:szCs w:val="24"/>
          <w:highlight w:val="yellow"/>
        </w:rPr>
        <w:t>[Day/Month/Year]</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b/>
          <w:sz w:val="24"/>
          <w:szCs w:val="24"/>
        </w:rPr>
        <w:t xml:space="preserve"> </w:t>
      </w:r>
      <w:r>
        <w:rPr>
          <w:rFonts w:ascii="Arial" w:eastAsia="Arial" w:hAnsi="Arial" w:cs="Arial"/>
          <w:sz w:val="24"/>
          <w:szCs w:val="24"/>
        </w:rPr>
        <w:t>insert</w:t>
      </w:r>
      <w:r>
        <w:rPr>
          <w:rFonts w:ascii="Arial" w:eastAsia="Arial" w:hAnsi="Arial" w:cs="Arial"/>
          <w:b/>
          <w:sz w:val="24"/>
          <w:szCs w:val="24"/>
        </w:rPr>
        <w:t xml:space="preserve"> </w:t>
      </w:r>
      <w:r>
        <w:rPr>
          <w:rFonts w:ascii="Arial" w:eastAsia="Arial" w:hAnsi="Arial" w:cs="Arial"/>
          <w:color w:val="000000"/>
          <w:sz w:val="24"/>
          <w:szCs w:val="24"/>
        </w:rPr>
        <w:t>the date on which the Services commence, following the Mobilisation Period].</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DATE CALL-OFF INITIAL PERIOD ENDS</w:t>
      </w:r>
      <w:r>
        <w:rPr>
          <w:rFonts w:ascii="Arial" w:eastAsia="Arial" w:hAnsi="Arial" w:cs="Arial"/>
          <w:sz w:val="24"/>
          <w:szCs w:val="24"/>
        </w:rPr>
        <w:t xml:space="preserve">): </w:t>
      </w:r>
      <w:r>
        <w:rPr>
          <w:rFonts w:ascii="Arial" w:eastAsia="Arial" w:hAnsi="Arial" w:cs="Arial"/>
          <w:sz w:val="24"/>
          <w:szCs w:val="24"/>
          <w:highlight w:val="yellow"/>
        </w:rPr>
        <w:t>[Day/Month/Year]</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CALL OFF OPTIONAL EXTENSION PERIOD 1</w:t>
      </w:r>
      <w:r>
        <w:rPr>
          <w:rFonts w:ascii="Arial" w:eastAsia="Arial" w:hAnsi="Arial" w:cs="Arial"/>
          <w:sz w:val="24"/>
          <w:szCs w:val="24"/>
        </w:rPr>
        <w:t xml:space="preserve"> (start and end dates): </w:t>
      </w:r>
      <w:r>
        <w:rPr>
          <w:rFonts w:ascii="Arial" w:eastAsia="Arial" w:hAnsi="Arial" w:cs="Arial"/>
          <w:sz w:val="24"/>
          <w:szCs w:val="24"/>
          <w:highlight w:val="yellow"/>
        </w:rPr>
        <w:t>[Day/Month/Year]</w:t>
      </w:r>
      <w:r>
        <w:rPr>
          <w:rFonts w:ascii="Arial" w:eastAsia="Arial" w:hAnsi="Arial" w:cs="Arial"/>
          <w:sz w:val="24"/>
          <w:szCs w:val="24"/>
        </w:rPr>
        <w:t xml:space="preserve"> to </w:t>
      </w:r>
      <w:r>
        <w:rPr>
          <w:rFonts w:ascii="Arial" w:eastAsia="Arial" w:hAnsi="Arial" w:cs="Arial"/>
          <w:sz w:val="24"/>
          <w:szCs w:val="24"/>
          <w:highlight w:val="yellow"/>
        </w:rPr>
        <w:t>[Day/Month/Year]</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CALL-OFF OPTIONAL EXTENSION PERIOD 2</w:t>
      </w:r>
      <w:r>
        <w:rPr>
          <w:rFonts w:ascii="Arial" w:eastAsia="Arial" w:hAnsi="Arial" w:cs="Arial"/>
          <w:sz w:val="24"/>
          <w:szCs w:val="24"/>
        </w:rPr>
        <w:t xml:space="preserve"> (start and end dates): </w:t>
      </w:r>
      <w:r>
        <w:rPr>
          <w:rFonts w:ascii="Arial" w:eastAsia="Arial" w:hAnsi="Arial" w:cs="Arial"/>
          <w:sz w:val="24"/>
          <w:szCs w:val="24"/>
          <w:highlight w:val="yellow"/>
        </w:rPr>
        <w:t>[Day/Month/Year]</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TOTAL MAXIMUM CONTRACT PERIOD</w:t>
      </w:r>
      <w:r>
        <w:rPr>
          <w:rFonts w:ascii="Arial" w:eastAsia="Arial" w:hAnsi="Arial" w:cs="Arial"/>
          <w:sz w:val="24"/>
          <w:szCs w:val="24"/>
        </w:rPr>
        <w:t xml:space="preserve"> </w:t>
      </w:r>
      <w:r>
        <w:rPr>
          <w:rFonts w:ascii="Arial" w:eastAsia="Arial" w:hAnsi="Arial" w:cs="Arial"/>
          <w:sz w:val="24"/>
          <w:szCs w:val="24"/>
          <w:highlight w:val="yellow"/>
        </w:rPr>
        <w:t>[Day/Month/Year]</w:t>
      </w:r>
      <w:r>
        <w:rPr>
          <w:rFonts w:ascii="Arial" w:eastAsia="Arial" w:hAnsi="Arial" w:cs="Arial"/>
          <w:sz w:val="24"/>
          <w:szCs w:val="24"/>
        </w:rPr>
        <w:t xml:space="preserve"> </w:t>
      </w:r>
      <w:proofErr w:type="gramStart"/>
      <w:r>
        <w:rPr>
          <w:rFonts w:ascii="Arial" w:eastAsia="Arial" w:hAnsi="Arial" w:cs="Arial"/>
          <w:sz w:val="24"/>
          <w:szCs w:val="24"/>
        </w:rPr>
        <w:t>to</w:t>
      </w:r>
      <w:r>
        <w:rPr>
          <w:rFonts w:ascii="Arial" w:eastAsia="Arial" w:hAnsi="Arial" w:cs="Arial"/>
          <w:sz w:val="24"/>
          <w:szCs w:val="24"/>
          <w:highlight w:val="yellow"/>
        </w:rPr>
        <w:t>[</w:t>
      </w:r>
      <w:proofErr w:type="gramEnd"/>
      <w:r>
        <w:rPr>
          <w:rFonts w:ascii="Arial" w:eastAsia="Arial" w:hAnsi="Arial" w:cs="Arial"/>
          <w:sz w:val="24"/>
          <w:szCs w:val="24"/>
          <w:highlight w:val="yellow"/>
        </w:rPr>
        <w:t>Day/Month/Year]</w:t>
      </w:r>
    </w:p>
    <w:p w:rsidR="003E7197" w:rsidRDefault="002C0689">
      <w:pPr>
        <w:tabs>
          <w:tab w:val="left" w:pos="2257"/>
        </w:tabs>
        <w:spacing w:after="0" w:line="259" w:lineRule="auto"/>
        <w:rPr>
          <w:rFonts w:ascii="Arial" w:eastAsia="Arial" w:hAnsi="Arial" w:cs="Arial"/>
        </w:rPr>
      </w:pPr>
      <w:r>
        <w:rPr>
          <w:rFonts w:ascii="Arial" w:eastAsia="Arial" w:hAnsi="Arial" w:cs="Arial"/>
          <w:b/>
          <w:sz w:val="24"/>
          <w:szCs w:val="24"/>
          <w:highlight w:val="yellow"/>
        </w:rPr>
        <w:t>[Buyer Guidance</w:t>
      </w:r>
      <w:r>
        <w:rPr>
          <w:rFonts w:ascii="Arial" w:eastAsia="Arial" w:hAnsi="Arial" w:cs="Arial"/>
          <w:sz w:val="24"/>
          <w:szCs w:val="24"/>
        </w:rPr>
        <w:t>: insert the date on which the Mobilisation Period commences and the latest date the Contract ends]</w:t>
      </w:r>
    </w:p>
    <w:p w:rsidR="003E7197" w:rsidRDefault="003E7197">
      <w:pPr>
        <w:spacing w:after="0" w:line="259" w:lineRule="auto"/>
        <w:rPr>
          <w:rFonts w:ascii="Arial" w:eastAsia="Arial" w:hAnsi="Arial" w:cs="Arial"/>
          <w:sz w:val="24"/>
          <w:szCs w:val="24"/>
        </w:rPr>
      </w:pPr>
    </w:p>
    <w:p w:rsidR="003E7197" w:rsidRDefault="002C0689">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3E7197" w:rsidRDefault="000E5DF6">
      <w:pPr>
        <w:tabs>
          <w:tab w:val="left" w:pos="2257"/>
        </w:tabs>
        <w:spacing w:after="0" w:line="259" w:lineRule="auto"/>
        <w:rPr>
          <w:rFonts w:ascii="Arial" w:eastAsia="Arial" w:hAnsi="Arial" w:cs="Arial"/>
          <w:sz w:val="24"/>
          <w:szCs w:val="24"/>
          <w:highlight w:val="yellow"/>
        </w:rPr>
      </w:pPr>
      <w:sdt>
        <w:sdtPr>
          <w:tag w:val="goog_rdk_25"/>
          <w:id w:val="-1908211160"/>
        </w:sdtPr>
        <w:sdtContent>
          <w:sdt>
            <w:sdtPr>
              <w:tag w:val="goog_rdk_24"/>
              <w:id w:val="-1514222592"/>
              <w:showingPlcHdr/>
            </w:sdtPr>
            <w:sdtContent>
              <w:r w:rsidR="00CF465D">
                <w:t xml:space="preserve">     </w:t>
              </w:r>
            </w:sdtContent>
          </w:sdt>
        </w:sdtContent>
      </w:sdt>
      <w:sdt>
        <w:sdtPr>
          <w:tag w:val="goog_rdk_26"/>
          <w:id w:val="1553661"/>
          <w:showingPlcHdr/>
        </w:sdtPr>
        <w:sdtContent>
          <w:r w:rsidR="00CF465D">
            <w:t xml:space="preserve">     </w:t>
          </w:r>
        </w:sdtContent>
      </w:sdt>
    </w:p>
    <w:p w:rsidR="003E7197" w:rsidRDefault="000E5DF6">
      <w:pPr>
        <w:tabs>
          <w:tab w:val="left" w:pos="2257"/>
        </w:tabs>
        <w:spacing w:after="0" w:line="259" w:lineRule="auto"/>
        <w:rPr>
          <w:rFonts w:ascii="Arial" w:eastAsia="Arial" w:hAnsi="Arial" w:cs="Arial"/>
          <w:b/>
          <w:sz w:val="24"/>
          <w:szCs w:val="24"/>
        </w:rPr>
      </w:pPr>
      <w:sdt>
        <w:sdtPr>
          <w:tag w:val="goog_rdk_28"/>
          <w:id w:val="-1475985607"/>
          <w:showingPlcHdr/>
        </w:sdtPr>
        <w:sdtContent>
          <w:r w:rsidR="00CF465D">
            <w:t xml:space="preserve">     </w:t>
          </w:r>
        </w:sdtContent>
      </w:sdt>
      <w:r w:rsidR="002C0689">
        <w:rPr>
          <w:rFonts w:ascii="Arial" w:eastAsia="Arial" w:hAnsi="Arial" w:cs="Arial"/>
          <w:sz w:val="24"/>
          <w:szCs w:val="24"/>
        </w:rPr>
        <w:t>See details in Call-Off Schedule 20 (</w:t>
      </w:r>
      <w:sdt>
        <w:sdtPr>
          <w:tag w:val="goog_rdk_29"/>
          <w:id w:val="-1048146897"/>
          <w:showingPlcHdr/>
        </w:sdtPr>
        <w:sdtContent>
          <w:r w:rsidR="00CF465D">
            <w:t xml:space="preserve">     </w:t>
          </w:r>
        </w:sdtContent>
      </w:sdt>
      <w:r w:rsidR="002C0689">
        <w:rPr>
          <w:rFonts w:ascii="Arial" w:eastAsia="Arial" w:hAnsi="Arial" w:cs="Arial"/>
          <w:sz w:val="24"/>
          <w:szCs w:val="24"/>
        </w:rPr>
        <w:t xml:space="preserve"> Specification)</w:t>
      </w:r>
      <w:sdt>
        <w:sdtPr>
          <w:tag w:val="goog_rdk_30"/>
          <w:id w:val="1417206185"/>
          <w:showingPlcHdr/>
        </w:sdtPr>
        <w:sdtContent>
          <w:r w:rsidR="00CF465D">
            <w:t xml:space="preserve">     </w:t>
          </w:r>
        </w:sdtContent>
      </w:sdt>
    </w:p>
    <w:p w:rsidR="003E7197" w:rsidRDefault="003E7197">
      <w:pPr>
        <w:tabs>
          <w:tab w:val="left" w:pos="2257"/>
        </w:tabs>
        <w:spacing w:after="0" w:line="259" w:lineRule="auto"/>
        <w:rPr>
          <w:rFonts w:ascii="Arial" w:eastAsia="Arial" w:hAnsi="Arial" w:cs="Arial"/>
          <w:b/>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and other related approvals. Unlimited liability is not permitted]</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DRAWN DOWN DELIVERABLES:</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bookmarkStart w:id="5" w:name="_heading=h.2et92p0" w:colFirst="0" w:colLast="0"/>
      <w:bookmarkEnd w:id="5"/>
      <w:r>
        <w:rPr>
          <w:rFonts w:ascii="Arial" w:eastAsia="Arial" w:hAnsi="Arial" w:cs="Arial"/>
          <w:b/>
          <w:sz w:val="24"/>
          <w:szCs w:val="24"/>
          <w:highlight w:val="yellow"/>
        </w:rPr>
        <w:t>[Buyer guidance</w:t>
      </w:r>
      <w:r>
        <w:rPr>
          <w:rFonts w:ascii="Arial" w:eastAsia="Arial" w:hAnsi="Arial" w:cs="Arial"/>
          <w:sz w:val="24"/>
          <w:szCs w:val="24"/>
        </w:rPr>
        <w:t xml:space="preserve"> </w:t>
      </w:r>
      <w:sdt>
        <w:sdtPr>
          <w:tag w:val="goog_rdk_31"/>
          <w:id w:val="-1973435123"/>
        </w:sdtPr>
        <w:sdtContent>
          <w:r>
            <w:rPr>
              <w:rFonts w:ascii="Arial" w:eastAsia="Arial" w:hAnsi="Arial" w:cs="Arial"/>
              <w:sz w:val="24"/>
              <w:szCs w:val="24"/>
            </w:rPr>
            <w:t>This section is not applicable unless Drawn Down Deliverables are a requirement for your Call Off Contract.</w:t>
          </w:r>
        </w:sdtContent>
      </w:sdt>
      <w:r>
        <w:rPr>
          <w:rFonts w:ascii="Arial" w:eastAsia="Arial" w:hAnsi="Arial" w:cs="Arial"/>
          <w:sz w:val="24"/>
          <w:szCs w:val="24"/>
        </w:rPr>
        <w:t xml:space="preserve">  You must complete the following sections in order to provide the Supplier with as much information as possible.  If you do not have sufficient information to do this, you must make an appropriate risk assessment and seek the necessary management approvals/legal advice].</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[The location of the provision of certain Deliverables is not fixed on the Start Date however the Buyer is aware that the following parameters may apply to its requirements for these Deliverables:</w:t>
      </w:r>
    </w:p>
    <w:p w:rsidR="003E7197" w:rsidRDefault="003E7197">
      <w:pPr>
        <w:spacing w:after="0" w:line="259" w:lineRule="auto"/>
        <w:rPr>
          <w:rFonts w:ascii="Arial" w:eastAsia="Arial" w:hAnsi="Arial" w:cs="Arial"/>
          <w:highlight w:val="yellow"/>
        </w:rPr>
      </w:pPr>
    </w:p>
    <w:p w:rsidR="003E7197" w:rsidRDefault="002C0689">
      <w:pPr>
        <w:numPr>
          <w:ilvl w:val="0"/>
          <w:numId w:val="9"/>
        </w:numPr>
        <w:pBdr>
          <w:top w:val="nil"/>
          <w:left w:val="nil"/>
          <w:bottom w:val="nil"/>
          <w:right w:val="nil"/>
          <w:between w:val="nil"/>
        </w:pBdr>
        <w:spacing w:after="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The Buyer shall</w:t>
      </w:r>
      <w:r>
        <w:rPr>
          <w:rFonts w:ascii="Arial" w:eastAsia="Arial" w:hAnsi="Arial" w:cs="Arial"/>
          <w:color w:val="000000"/>
        </w:rPr>
        <w:t xml:space="preserve"> </w:t>
      </w:r>
      <w:r>
        <w:rPr>
          <w:rFonts w:ascii="Arial" w:eastAsia="Arial" w:hAnsi="Arial" w:cs="Arial"/>
          <w:color w:val="000000"/>
          <w:sz w:val="24"/>
          <w:szCs w:val="24"/>
          <w:highlight w:val="yellow"/>
        </w:rPr>
        <w:t xml:space="preserve">draw down the required Deliverables using the form contained within Appendix 1 </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highlight w:val="yellow"/>
        </w:rPr>
      </w:pPr>
      <w:r>
        <w:rPr>
          <w:rFonts w:ascii="Arial" w:eastAsia="Arial" w:hAnsi="Arial" w:cs="Arial"/>
          <w:color w:val="000000"/>
          <w:sz w:val="24"/>
          <w:szCs w:val="24"/>
          <w:highlight w:val="yellow"/>
        </w:rPr>
        <w:t>[The locations of the provision of the Deliverables will be within the following description</w:t>
      </w:r>
      <w:proofErr w:type="gramStart"/>
      <w:r>
        <w:rPr>
          <w:rFonts w:ascii="Arial" w:eastAsia="Arial" w:hAnsi="Arial" w:cs="Arial"/>
          <w:color w:val="000000"/>
          <w:sz w:val="24"/>
          <w:szCs w:val="24"/>
          <w:highlight w:val="yellow"/>
        </w:rPr>
        <w:t>:  [</w:t>
      </w:r>
      <w:proofErr w:type="gramEnd"/>
      <w:r>
        <w:rPr>
          <w:rFonts w:ascii="Arial" w:eastAsia="Arial" w:hAnsi="Arial" w:cs="Arial"/>
          <w:color w:val="000000"/>
          <w:sz w:val="24"/>
          <w:szCs w:val="24"/>
          <w:highlight w:val="yellow"/>
        </w:rPr>
        <w:t>     ]</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tabs>
          <w:tab w:val="left" w:pos="2257"/>
        </w:tabs>
        <w:spacing w:after="0" w:line="259" w:lineRule="auto"/>
        <w:ind w:left="720"/>
        <w:rPr>
          <w:rFonts w:ascii="Arial" w:eastAsia="Arial" w:hAnsi="Arial" w:cs="Arial"/>
        </w:rPr>
      </w:pPr>
      <w:r>
        <w:rPr>
          <w:rFonts w:ascii="Arial" w:eastAsia="Arial" w:hAnsi="Arial" w:cs="Arial"/>
          <w:color w:val="000000"/>
          <w:sz w:val="24"/>
          <w:szCs w:val="24"/>
          <w:highlight w:val="yellow"/>
        </w:rPr>
        <w:lastRenderedPageBreak/>
        <w:t xml:space="preserve">The duration for the provision of these Deliverables will be over the </w:t>
      </w:r>
      <w:proofErr w:type="gramStart"/>
      <w:r>
        <w:rPr>
          <w:rFonts w:ascii="Arial" w:eastAsia="Arial" w:hAnsi="Arial" w:cs="Arial"/>
          <w:color w:val="000000"/>
          <w:sz w:val="24"/>
          <w:szCs w:val="24"/>
          <w:highlight w:val="yellow"/>
        </w:rPr>
        <w:t xml:space="preserve">following </w:t>
      </w:r>
      <w:r>
        <w:rPr>
          <w:rFonts w:ascii="Arial" w:eastAsia="Arial" w:hAnsi="Arial" w:cs="Arial"/>
          <w:color w:val="000000"/>
          <w:sz w:val="24"/>
          <w:szCs w:val="24"/>
        </w:rPr>
        <w:t xml:space="preserve"> </w:t>
      </w:r>
      <w:r>
        <w:rPr>
          <w:rFonts w:ascii="Arial" w:eastAsia="Arial" w:hAnsi="Arial" w:cs="Arial"/>
          <w:color w:val="000000"/>
          <w:sz w:val="24"/>
          <w:szCs w:val="24"/>
          <w:highlight w:val="yellow"/>
        </w:rPr>
        <w:t>period</w:t>
      </w:r>
      <w:proofErr w:type="gramEnd"/>
      <w:r>
        <w:rPr>
          <w:rFonts w:ascii="Arial" w:eastAsia="Arial" w:hAnsi="Arial" w:cs="Arial"/>
          <w:color w:val="000000"/>
          <w:sz w:val="24"/>
          <w:szCs w:val="24"/>
          <w:highlight w:val="yellow"/>
        </w:rPr>
        <w:t>:  [     ]</w:t>
      </w:r>
    </w:p>
    <w:p w:rsidR="003E7197" w:rsidRDefault="003E7197">
      <w:pPr>
        <w:pBdr>
          <w:top w:val="nil"/>
          <w:left w:val="nil"/>
          <w:bottom w:val="nil"/>
          <w:right w:val="nil"/>
          <w:between w:val="nil"/>
        </w:pBdr>
        <w:tabs>
          <w:tab w:val="left" w:pos="2257"/>
        </w:tabs>
        <w:spacing w:after="0" w:line="259" w:lineRule="auto"/>
        <w:ind w:left="720"/>
        <w:rPr>
          <w:rFonts w:ascii="Arial" w:eastAsia="Arial" w:hAnsi="Arial" w:cs="Arial"/>
        </w:rPr>
      </w:pPr>
    </w:p>
    <w:p w:rsidR="003E7197" w:rsidRDefault="002C0689">
      <w:pPr>
        <w:numPr>
          <w:ilvl w:val="0"/>
          <w:numId w:val="5"/>
        </w:numPr>
        <w:pBdr>
          <w:top w:val="nil"/>
          <w:left w:val="nil"/>
          <w:bottom w:val="nil"/>
          <w:right w:val="nil"/>
          <w:between w:val="nil"/>
        </w:pBdr>
        <w:spacing w:after="0" w:line="259" w:lineRule="auto"/>
        <w:rPr>
          <w:rFonts w:ascii="Arial" w:eastAsia="Arial" w:hAnsi="Arial" w:cs="Arial"/>
        </w:rPr>
      </w:pPr>
      <w:r>
        <w:rPr>
          <w:rFonts w:ascii="Arial" w:eastAsia="Arial" w:hAnsi="Arial" w:cs="Arial"/>
          <w:color w:val="000000"/>
          <w:sz w:val="24"/>
          <w:szCs w:val="24"/>
          <w:highlight w:val="yellow"/>
        </w:rPr>
        <w:t xml:space="preserve">The Buyer will provide at least the following amount of notice in order to require the delivery of such </w:t>
      </w:r>
      <w:proofErr w:type="gramStart"/>
      <w:r>
        <w:rPr>
          <w:rFonts w:ascii="Arial" w:eastAsia="Arial" w:hAnsi="Arial" w:cs="Arial"/>
          <w:color w:val="000000"/>
          <w:sz w:val="24"/>
          <w:szCs w:val="24"/>
          <w:highlight w:val="yellow"/>
        </w:rPr>
        <w:t>Deliverables :</w:t>
      </w:r>
      <w:proofErr w:type="gramEnd"/>
      <w:r>
        <w:rPr>
          <w:rFonts w:ascii="Arial" w:eastAsia="Arial" w:hAnsi="Arial" w:cs="Arial"/>
          <w:color w:val="000000"/>
          <w:sz w:val="24"/>
          <w:szCs w:val="24"/>
          <w:highlight w:val="yellow"/>
        </w:rPr>
        <w:t xml:space="preserve"> </w:t>
      </w:r>
      <w:r>
        <w:rPr>
          <w:rFonts w:ascii="Arial" w:eastAsia="Arial" w:hAnsi="Arial" w:cs="Arial"/>
          <w:b/>
          <w:i/>
          <w:color w:val="000000"/>
          <w:sz w:val="24"/>
          <w:szCs w:val="24"/>
          <w:highlight w:val="yellow"/>
        </w:rPr>
        <w:t>[     ]</w:t>
      </w:r>
    </w:p>
    <w:p w:rsidR="003E7197" w:rsidRDefault="003E7197">
      <w:pPr>
        <w:pBdr>
          <w:top w:val="nil"/>
          <w:left w:val="nil"/>
          <w:bottom w:val="nil"/>
          <w:right w:val="nil"/>
          <w:between w:val="nil"/>
        </w:pBdr>
        <w:spacing w:after="0" w:line="259" w:lineRule="auto"/>
        <w:ind w:left="720"/>
        <w:rPr>
          <w:rFonts w:ascii="Arial" w:eastAsia="Arial" w:hAnsi="Arial" w:cs="Arial"/>
        </w:rPr>
      </w:pPr>
    </w:p>
    <w:p w:rsidR="003E7197" w:rsidRDefault="002C0689">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highlight w:val="yellow"/>
        </w:rPr>
      </w:pPr>
      <w:r>
        <w:rPr>
          <w:rFonts w:ascii="Arial" w:eastAsia="Arial" w:hAnsi="Arial" w:cs="Arial"/>
          <w:color w:val="000000"/>
          <w:sz w:val="24"/>
          <w:szCs w:val="24"/>
          <w:highlight w:val="yellow"/>
        </w:rPr>
        <w:t>Such Deliverables will be drawn down with the following period following the Call Off Start Date</w:t>
      </w:r>
      <w:proofErr w:type="gramStart"/>
      <w:r>
        <w:rPr>
          <w:rFonts w:ascii="Arial" w:eastAsia="Arial" w:hAnsi="Arial" w:cs="Arial"/>
          <w:color w:val="000000"/>
          <w:sz w:val="24"/>
          <w:szCs w:val="24"/>
          <w:highlight w:val="yellow"/>
        </w:rPr>
        <w:t xml:space="preserve">:  </w:t>
      </w:r>
      <w:r>
        <w:rPr>
          <w:rFonts w:ascii="Arial" w:eastAsia="Arial" w:hAnsi="Arial" w:cs="Arial"/>
          <w:b/>
          <w:i/>
          <w:color w:val="000000"/>
          <w:sz w:val="24"/>
          <w:szCs w:val="24"/>
          <w:highlight w:val="yellow"/>
        </w:rPr>
        <w:t>[</w:t>
      </w:r>
      <w:proofErr w:type="gramEnd"/>
      <w:r>
        <w:rPr>
          <w:rFonts w:ascii="Arial" w:eastAsia="Arial" w:hAnsi="Arial" w:cs="Arial"/>
          <w:color w:val="000000"/>
          <w:sz w:val="24"/>
          <w:szCs w:val="24"/>
          <w:highlight w:val="yellow"/>
        </w:rPr>
        <w:t xml:space="preserve">    </w:t>
      </w:r>
      <w:r>
        <w:rPr>
          <w:rFonts w:ascii="Arial" w:eastAsia="Arial" w:hAnsi="Arial" w:cs="Arial"/>
          <w:b/>
          <w:i/>
          <w:color w:val="000000"/>
          <w:sz w:val="24"/>
          <w:szCs w:val="24"/>
          <w:highlight w:val="yellow"/>
        </w:rPr>
        <w:t>]</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highlight w:val="yellow"/>
        </w:rPr>
      </w:pPr>
      <w:r>
        <w:rPr>
          <w:rFonts w:ascii="Arial" w:eastAsia="Arial" w:hAnsi="Arial" w:cs="Arial"/>
          <w:color w:val="000000"/>
          <w:sz w:val="24"/>
          <w:szCs w:val="24"/>
          <w:highlight w:val="yellow"/>
        </w:rPr>
        <w:t xml:space="preserve">The guaranteed [minimum] [maximum] volume/unit of measure of these Deliverables will be as follows: [  </w:t>
      </w:r>
      <w:proofErr w:type="gramStart"/>
      <w:r>
        <w:rPr>
          <w:rFonts w:ascii="Arial" w:eastAsia="Arial" w:hAnsi="Arial" w:cs="Arial"/>
          <w:color w:val="000000"/>
          <w:sz w:val="24"/>
          <w:szCs w:val="24"/>
          <w:highlight w:val="yellow"/>
        </w:rPr>
        <w:t xml:space="preserve">  ]</w:t>
      </w:r>
      <w:proofErr w:type="gramEnd"/>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rPr>
      </w:pPr>
      <w:r>
        <w:rPr>
          <w:rFonts w:ascii="Arial" w:eastAsia="Arial" w:hAnsi="Arial" w:cs="Arial"/>
          <w:color w:val="000000"/>
          <w:sz w:val="24"/>
          <w:szCs w:val="24"/>
        </w:rPr>
        <w:t xml:space="preserve">Additional provisions applicable to the provision of such Deliverables: </w:t>
      </w:r>
      <w:r>
        <w:rPr>
          <w:rFonts w:ascii="Arial" w:eastAsia="Arial" w:hAnsi="Arial" w:cs="Arial"/>
          <w:b/>
          <w:i/>
          <w:color w:val="000000"/>
          <w:sz w:val="24"/>
          <w:szCs w:val="24"/>
          <w:highlight w:val="yellow"/>
        </w:rPr>
        <w:t>[Insert other relevant provisions such as implementation planning]</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highlight w:val="yellow"/>
        </w:rPr>
      </w:pPr>
      <w:r>
        <w:rPr>
          <w:rFonts w:ascii="Arial" w:eastAsia="Arial" w:hAnsi="Arial" w:cs="Arial"/>
          <w:color w:val="000000"/>
          <w:sz w:val="24"/>
          <w:szCs w:val="24"/>
          <w:highlight w:val="yellow"/>
        </w:rPr>
        <w:t>The volume tolerance which will apply to the requirements for these Deliverables will be: [   </w:t>
      </w:r>
      <w:proofErr w:type="gramStart"/>
      <w:r>
        <w:rPr>
          <w:rFonts w:ascii="Arial" w:eastAsia="Arial" w:hAnsi="Arial" w:cs="Arial"/>
          <w:color w:val="000000"/>
          <w:sz w:val="24"/>
          <w:szCs w:val="24"/>
          <w:highlight w:val="yellow"/>
        </w:rPr>
        <w:t>  ]</w:t>
      </w:r>
      <w:proofErr w:type="gramEnd"/>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The pricing provisions that will apply to the provision of these Deliverables will be: [</w:t>
      </w:r>
      <w:r>
        <w:rPr>
          <w:rFonts w:ascii="Arial" w:eastAsia="Arial" w:hAnsi="Arial" w:cs="Arial"/>
          <w:b/>
          <w:i/>
          <w:color w:val="000000"/>
          <w:sz w:val="24"/>
          <w:szCs w:val="24"/>
          <w:highlight w:val="yellow"/>
        </w:rPr>
        <w:t>Insert any specific pricing provisions that will apply and which are based on the prices set out in Framework Schedule 3 (Framework Prices) such as stage payments</w:t>
      </w:r>
      <w:r>
        <w:rPr>
          <w:rFonts w:ascii="Arial" w:eastAsia="Arial" w:hAnsi="Arial" w:cs="Arial"/>
          <w:color w:val="000000"/>
          <w:sz w:val="24"/>
          <w:szCs w:val="24"/>
          <w:highlight w:val="yellow"/>
        </w:rPr>
        <w:t>]]</w:t>
      </w:r>
    </w:p>
    <w:p w:rsidR="003E7197" w:rsidRDefault="003E7197">
      <w:pPr>
        <w:pBdr>
          <w:top w:val="nil"/>
          <w:left w:val="nil"/>
          <w:bottom w:val="nil"/>
          <w:right w:val="nil"/>
          <w:between w:val="nil"/>
        </w:pBdr>
        <w:tabs>
          <w:tab w:val="left" w:pos="2257"/>
        </w:tabs>
        <w:rPr>
          <w:rFonts w:ascii="Arial" w:eastAsia="Arial" w:hAnsi="Arial" w:cs="Arial"/>
          <w:color w:val="000000"/>
        </w:rPr>
      </w:pPr>
    </w:p>
    <w:p w:rsidR="003E7197" w:rsidRDefault="002C0689">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highlight w:val="yellow"/>
        </w:rPr>
      </w:pPr>
      <w:r>
        <w:rPr>
          <w:rFonts w:ascii="Arial" w:eastAsia="Arial" w:hAnsi="Arial" w:cs="Arial"/>
          <w:color w:val="000000"/>
          <w:sz w:val="24"/>
          <w:szCs w:val="24"/>
          <w:highlight w:val="yellow"/>
        </w:rPr>
        <w:t xml:space="preserve">[Insert any other parameters that may </w:t>
      </w:r>
      <w:proofErr w:type="gramStart"/>
      <w:r>
        <w:rPr>
          <w:rFonts w:ascii="Arial" w:eastAsia="Arial" w:hAnsi="Arial" w:cs="Arial"/>
          <w:color w:val="000000"/>
          <w:sz w:val="24"/>
          <w:szCs w:val="24"/>
          <w:highlight w:val="yellow"/>
        </w:rPr>
        <w:t>apply ]</w:t>
      </w:r>
      <w:proofErr w:type="gramEnd"/>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The Supplier acknowledges that the volume of certain Deliverables may be subject to adjustment during the Contract Period and specifically:</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i/>
          <w:sz w:val="24"/>
          <w:szCs w:val="24"/>
          <w:highlight w:val="yellow"/>
        </w:rPr>
        <w:t>Set out parameters for potential adjustment such as but not limited to closure of existing buildings/Buyer Premises, opening of new buildings/Buyer Premises, flex of Deliverables provided in one building/Buyer Premises such that they can be relocated to other buildings and any extension of provision of Deliverables in a building</w:t>
      </w:r>
      <w:r>
        <w:rPr>
          <w:rFonts w:ascii="Arial" w:eastAsia="Arial" w:hAnsi="Arial" w:cs="Arial"/>
          <w:sz w:val="24"/>
          <w:szCs w:val="24"/>
          <w:highlight w:val="yellow"/>
        </w:rPr>
        <w:t>]</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Any such adjustments shall be recorded in accordance with the Variation Procedure and any impact on the Charges shall be calculated in accordance with the provisions relating to the Charges and the Framework Prices.</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[OR]</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[Are outlined in Call-Off Special Schedule X (if too complex to detail in this form)]</w:t>
      </w:r>
    </w:p>
    <w:p w:rsidR="003E7197" w:rsidRDefault="003E7197">
      <w:pPr>
        <w:tabs>
          <w:tab w:val="left" w:pos="2257"/>
        </w:tabs>
        <w:spacing w:after="0" w:line="259" w:lineRule="auto"/>
        <w:rPr>
          <w:rFonts w:ascii="Arial" w:eastAsia="Arial" w:hAnsi="Arial" w:cs="Arial"/>
          <w:b/>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3E7197" w:rsidRDefault="000E5DF6">
      <w:pPr>
        <w:tabs>
          <w:tab w:val="left" w:pos="2257"/>
        </w:tabs>
        <w:spacing w:after="0" w:line="259" w:lineRule="auto"/>
        <w:rPr>
          <w:rFonts w:ascii="Arial" w:eastAsia="Arial" w:hAnsi="Arial" w:cs="Arial"/>
          <w:sz w:val="24"/>
          <w:szCs w:val="24"/>
          <w:highlight w:val="yellow"/>
        </w:rPr>
      </w:pPr>
      <w:sdt>
        <w:sdtPr>
          <w:tag w:val="goog_rdk_34"/>
          <w:id w:val="1479964215"/>
        </w:sdtPr>
        <w:sdtContent>
          <w:sdt>
            <w:sdtPr>
              <w:tag w:val="goog_rdk_33"/>
              <w:id w:val="-425961145"/>
              <w:showingPlcHdr/>
            </w:sdtPr>
            <w:sdtContent>
              <w:r w:rsidR="00CF465D">
                <w:t xml:space="preserve">     </w:t>
              </w:r>
            </w:sdtContent>
          </w:sdt>
        </w:sdtContent>
      </w:sdt>
      <w:sdt>
        <w:sdtPr>
          <w:tag w:val="goog_rdk_35"/>
          <w:id w:val="2143770870"/>
          <w:showingPlcHdr/>
        </w:sdtPr>
        <w:sdtContent>
          <w:r w:rsidR="00CF465D">
            <w:t xml:space="preserve">     </w:t>
          </w:r>
        </w:sdtContent>
      </w:sdt>
      <w:sdt>
        <w:sdtPr>
          <w:tag w:val="goog_rdk_36"/>
          <w:id w:val="824700971"/>
        </w:sdtPr>
        <w:sdtContent>
          <w:r w:rsidR="002C0689">
            <w:rPr>
              <w:rFonts w:ascii="Arial" w:eastAsia="Arial" w:hAnsi="Arial" w:cs="Arial"/>
              <w:sz w:val="24"/>
              <w:szCs w:val="24"/>
            </w:rPr>
            <w:t>The Call Off shall be calculated in accordance with</w:t>
          </w:r>
        </w:sdtContent>
      </w:sdt>
      <w:sdt>
        <w:sdtPr>
          <w:tag w:val="goog_rdk_37"/>
          <w:id w:val="359482537"/>
          <w:showingPlcHdr/>
        </w:sdtPr>
        <w:sdtContent>
          <w:r w:rsidR="00CF465D">
            <w:t xml:space="preserve">     </w:t>
          </w:r>
        </w:sdtContent>
      </w:sdt>
      <w:r w:rsidR="002C0689">
        <w:rPr>
          <w:rFonts w:ascii="Arial" w:eastAsia="Arial" w:hAnsi="Arial" w:cs="Arial"/>
          <w:sz w:val="24"/>
          <w:szCs w:val="24"/>
        </w:rPr>
        <w:t xml:space="preserve"> Call-Off Schedule 5 (Pricing Details)</w:t>
      </w:r>
      <w:sdt>
        <w:sdtPr>
          <w:tag w:val="goog_rdk_38"/>
          <w:id w:val="1563449499"/>
          <w:showingPlcHdr/>
        </w:sdtPr>
        <w:sdtContent>
          <w:r w:rsidR="00CF465D">
            <w:t xml:space="preserve">     </w:t>
          </w:r>
        </w:sdtContent>
      </w:sdt>
      <w:sdt>
        <w:sdtPr>
          <w:tag w:val="goog_rdk_39"/>
          <w:id w:val="-1788344709"/>
        </w:sdtPr>
        <w:sdtContent>
          <w:r w:rsidR="002C0689">
            <w:rPr>
              <w:rFonts w:ascii="Arial" w:eastAsia="Arial" w:hAnsi="Arial" w:cs="Arial"/>
              <w:sz w:val="24"/>
              <w:szCs w:val="24"/>
            </w:rPr>
            <w:t xml:space="preserve"> on the basis of [fixed </w:t>
          </w:r>
          <w:proofErr w:type="gramStart"/>
          <w:r w:rsidR="002C0689">
            <w:rPr>
              <w:rFonts w:ascii="Arial" w:eastAsia="Arial" w:hAnsi="Arial" w:cs="Arial"/>
              <w:sz w:val="24"/>
              <w:szCs w:val="24"/>
            </w:rPr>
            <w:t>prices][</w:t>
          </w:r>
          <w:proofErr w:type="gramEnd"/>
          <w:r w:rsidR="002C0689">
            <w:rPr>
              <w:rFonts w:ascii="Arial" w:eastAsia="Arial" w:hAnsi="Arial" w:cs="Arial"/>
              <w:sz w:val="24"/>
              <w:szCs w:val="24"/>
            </w:rPr>
            <w:t xml:space="preserve">target costs] and shall be calculated </w:t>
          </w:r>
          <w:r w:rsidR="002C0689">
            <w:rPr>
              <w:rFonts w:ascii="Arial" w:eastAsia="Arial" w:hAnsi="Arial" w:cs="Arial"/>
              <w:sz w:val="24"/>
              <w:szCs w:val="24"/>
            </w:rPr>
            <w:lastRenderedPageBreak/>
            <w:t>by reference to the [fixed price pricing matrix][target cost pricing matrix] set out below: [insert the winning suppliers pricing matrix for reference]. The Charges shall</w:t>
          </w:r>
        </w:sdtContent>
      </w:sdt>
    </w:p>
    <w:p w:rsidR="003E7197" w:rsidRDefault="000E5DF6">
      <w:pPr>
        <w:tabs>
          <w:tab w:val="left" w:pos="2257"/>
        </w:tabs>
        <w:spacing w:after="0" w:line="259" w:lineRule="auto"/>
        <w:rPr>
          <w:rFonts w:ascii="Arial" w:eastAsia="Arial" w:hAnsi="Arial" w:cs="Arial"/>
          <w:sz w:val="24"/>
          <w:szCs w:val="24"/>
        </w:rPr>
      </w:pPr>
      <w:sdt>
        <w:sdtPr>
          <w:tag w:val="goog_rdk_44"/>
          <w:id w:val="1645852830"/>
        </w:sdtPr>
        <w:sdtContent>
          <w:sdt>
            <w:sdtPr>
              <w:tag w:val="goog_rdk_41"/>
              <w:id w:val="-382789910"/>
              <w:showingPlcHdr/>
            </w:sdtPr>
            <w:sdtContent>
              <w:r w:rsidR="00CF465D">
                <w:t xml:space="preserve">     </w:t>
              </w:r>
            </w:sdtContent>
          </w:sdt>
          <w:sdt>
            <w:sdtPr>
              <w:tag w:val="goog_rdk_42"/>
              <w:id w:val="-1846931681"/>
            </w:sdtPr>
            <w:sdtContent>
              <w:sdt>
                <w:sdtPr>
                  <w:tag w:val="goog_rdk_43"/>
                  <w:id w:val="1755309952"/>
                  <w:showingPlcHdr/>
                </w:sdtPr>
                <w:sdtContent>
                  <w:r w:rsidR="00CF465D">
                    <w:t xml:space="preserve">     </w:t>
                  </w:r>
                </w:sdtContent>
              </w:sdt>
            </w:sdtContent>
          </w:sdt>
        </w:sdtContent>
      </w:sdt>
      <w:sdt>
        <w:sdtPr>
          <w:tag w:val="goog_rdk_48"/>
          <w:id w:val="-2039185753"/>
        </w:sdtPr>
        <w:sdtContent>
          <w:sdt>
            <w:sdtPr>
              <w:tag w:val="goog_rdk_45"/>
              <w:id w:val="-992954459"/>
            </w:sdtPr>
            <w:sdtContent>
              <w:sdt>
                <w:sdtPr>
                  <w:tag w:val="goog_rdk_46"/>
                  <w:id w:val="-580903380"/>
                  <w:showingPlcHdr/>
                </w:sdtPr>
                <w:sdtContent>
                  <w:r w:rsidR="00CF465D">
                    <w:t xml:space="preserve">     </w:t>
                  </w:r>
                </w:sdtContent>
              </w:sdt>
            </w:sdtContent>
          </w:sdt>
          <w:sdt>
            <w:sdtPr>
              <w:tag w:val="goog_rdk_47"/>
              <w:id w:val="-1865272858"/>
              <w:showingPlcHdr/>
            </w:sdtPr>
            <w:sdtContent>
              <w:r w:rsidR="00CF465D">
                <w:t xml:space="preserve">     </w:t>
              </w:r>
            </w:sdtContent>
          </w:sdt>
        </w:sdtContent>
      </w:sdt>
      <w:sdt>
        <w:sdtPr>
          <w:tag w:val="goog_rdk_49"/>
          <w:id w:val="807124700"/>
          <w:showingPlcHdr/>
        </w:sdtPr>
        <w:sdtContent>
          <w:r w:rsidR="00CF465D">
            <w:t xml:space="preserve">     </w:t>
          </w:r>
        </w:sdtContent>
      </w:sdt>
      <w:r w:rsidR="002C0689">
        <w:rPr>
          <w:rFonts w:ascii="Arial" w:eastAsia="Arial" w:hAnsi="Arial" w:cs="Arial"/>
          <w:sz w:val="24"/>
          <w:szCs w:val="24"/>
        </w:rPr>
        <w:t>not be impacted by any change to the Framework Prices</w:t>
      </w:r>
      <w:sdt>
        <w:sdtPr>
          <w:tag w:val="goog_rdk_50"/>
          <w:id w:val="1671752993"/>
        </w:sdtPr>
        <w:sdtContent>
          <w:r w:rsidR="002C0689">
            <w:rPr>
              <w:rFonts w:ascii="Arial" w:eastAsia="Arial" w:hAnsi="Arial" w:cs="Arial"/>
              <w:sz w:val="24"/>
              <w:szCs w:val="24"/>
            </w:rPr>
            <w:t xml:space="preserve"> and</w:t>
          </w:r>
        </w:sdtContent>
      </w:sdt>
      <w:sdt>
        <w:sdtPr>
          <w:tag w:val="goog_rdk_51"/>
          <w:id w:val="1956288155"/>
          <w:showingPlcHdr/>
        </w:sdtPr>
        <w:sdtContent>
          <w:r w:rsidR="00CF465D">
            <w:t xml:space="preserve">     </w:t>
          </w:r>
        </w:sdtContent>
      </w:sdt>
      <w:sdt>
        <w:sdtPr>
          <w:tag w:val="goog_rdk_52"/>
          <w:id w:val="477967919"/>
        </w:sdtPr>
        <w:sdtContent>
          <w:r w:rsidR="002C0689">
            <w:t xml:space="preserve"> </w:t>
          </w:r>
        </w:sdtContent>
      </w:sdt>
      <w:sdt>
        <w:sdtPr>
          <w:tag w:val="goog_rdk_53"/>
          <w:id w:val="108939411"/>
        </w:sdtPr>
        <w:sdtContent>
          <w:r w:rsidR="002C0689">
            <w:rPr>
              <w:rFonts w:ascii="Arial" w:eastAsia="Arial" w:hAnsi="Arial" w:cs="Arial"/>
              <w:sz w:val="24"/>
              <w:szCs w:val="24"/>
            </w:rPr>
            <w:t>c</w:t>
          </w:r>
        </w:sdtContent>
      </w:sdt>
      <w:r w:rsidR="002C0689">
        <w:rPr>
          <w:rFonts w:ascii="Arial" w:eastAsia="Arial" w:hAnsi="Arial" w:cs="Arial"/>
          <w:sz w:val="24"/>
          <w:szCs w:val="24"/>
        </w:rPr>
        <w:t xml:space="preserve">an only be changed by agreement in writing between the Buyer and the </w:t>
      </w:r>
      <w:sdt>
        <w:sdtPr>
          <w:tag w:val="goog_rdk_54"/>
          <w:id w:val="-1812403074"/>
        </w:sdtPr>
        <w:sdtContent>
          <w:r w:rsidR="002C0689">
            <w:rPr>
              <w:rFonts w:ascii="Arial" w:eastAsia="Arial" w:hAnsi="Arial" w:cs="Arial"/>
              <w:sz w:val="24"/>
              <w:szCs w:val="24"/>
            </w:rPr>
            <w:t>as a result of</w:t>
          </w:r>
        </w:sdtContent>
      </w:sdt>
      <w:sdt>
        <w:sdtPr>
          <w:tag w:val="goog_rdk_55"/>
          <w:id w:val="394395166"/>
          <w:showingPlcHdr/>
        </w:sdtPr>
        <w:sdtContent>
          <w:r w:rsidR="00CF465D">
            <w:t xml:space="preserve">     </w:t>
          </w:r>
        </w:sdtContent>
      </w:sdt>
    </w:p>
    <w:sdt>
      <w:sdtPr>
        <w:tag w:val="goog_rdk_58"/>
        <w:id w:val="167531400"/>
      </w:sdtPr>
      <w:sdtContent>
        <w:p w:rsidR="003E7197" w:rsidRDefault="000E5DF6">
          <w:pPr>
            <w:numPr>
              <w:ilvl w:val="0"/>
              <w:numId w:val="1"/>
            </w:numPr>
            <w:pBdr>
              <w:top w:val="nil"/>
              <w:left w:val="nil"/>
              <w:bottom w:val="nil"/>
              <w:right w:val="nil"/>
              <w:between w:val="nil"/>
            </w:pBdr>
            <w:tabs>
              <w:tab w:val="left" w:pos="2257"/>
            </w:tabs>
            <w:spacing w:after="0" w:line="259" w:lineRule="auto"/>
            <w:rPr>
              <w:rFonts w:ascii="Arial" w:eastAsia="Arial" w:hAnsi="Arial" w:cs="Arial"/>
              <w:color w:val="000000"/>
              <w:sz w:val="24"/>
              <w:szCs w:val="24"/>
              <w:highlight w:val="yellow"/>
            </w:rPr>
          </w:pPr>
          <w:sdt>
            <w:sdtPr>
              <w:tag w:val="goog_rdk_57"/>
              <w:id w:val="870341487"/>
            </w:sdtPr>
            <w:sdtContent>
              <w:r w:rsidR="002C0689">
                <w:rPr>
                  <w:rFonts w:ascii="Arial" w:eastAsia="Arial" w:hAnsi="Arial" w:cs="Arial"/>
                  <w:sz w:val="24"/>
                  <w:szCs w:val="24"/>
                </w:rPr>
                <w:t>Indexation</w:t>
              </w:r>
            </w:sdtContent>
          </w:sdt>
        </w:p>
      </w:sdtContent>
    </w:sdt>
    <w:p w:rsidR="003E7197" w:rsidRDefault="000E5DF6">
      <w:pPr>
        <w:numPr>
          <w:ilvl w:val="0"/>
          <w:numId w:val="1"/>
        </w:numPr>
        <w:pBdr>
          <w:top w:val="nil"/>
          <w:left w:val="nil"/>
          <w:bottom w:val="nil"/>
          <w:right w:val="nil"/>
          <w:between w:val="nil"/>
        </w:pBdr>
        <w:tabs>
          <w:tab w:val="left" w:pos="2257"/>
        </w:tabs>
        <w:spacing w:after="0" w:line="259" w:lineRule="auto"/>
        <w:rPr>
          <w:rFonts w:ascii="Arial" w:eastAsia="Arial" w:hAnsi="Arial" w:cs="Arial"/>
          <w:color w:val="000000"/>
          <w:sz w:val="24"/>
          <w:szCs w:val="24"/>
          <w:highlight w:val="yellow"/>
        </w:rPr>
      </w:pPr>
      <w:sdt>
        <w:sdtPr>
          <w:tag w:val="goog_rdk_60"/>
          <w:id w:val="-676884898"/>
          <w:showingPlcHdr/>
        </w:sdtPr>
        <w:sdtContent>
          <w:r w:rsidR="00CF465D">
            <w:t xml:space="preserve">     </w:t>
          </w:r>
        </w:sdtContent>
      </w:sdt>
      <w:r w:rsidR="002C0689">
        <w:rPr>
          <w:rFonts w:ascii="Arial" w:eastAsia="Arial" w:hAnsi="Arial" w:cs="Arial"/>
          <w:color w:val="000000"/>
          <w:sz w:val="24"/>
          <w:szCs w:val="24"/>
          <w:highlight w:val="yellow"/>
        </w:rPr>
        <w:t>Specific Change in Law</w:t>
      </w:r>
      <w:sdt>
        <w:sdtPr>
          <w:tag w:val="goog_rdk_61"/>
          <w:id w:val="329417065"/>
          <w:showingPlcHdr/>
        </w:sdtPr>
        <w:sdtContent>
          <w:r w:rsidR="00CF465D">
            <w:t xml:space="preserve">     </w:t>
          </w:r>
        </w:sdtContent>
      </w:sdt>
    </w:p>
    <w:p w:rsidR="003E7197" w:rsidRDefault="000E5DF6">
      <w:pPr>
        <w:numPr>
          <w:ilvl w:val="0"/>
          <w:numId w:val="1"/>
        </w:numPr>
        <w:pBdr>
          <w:top w:val="nil"/>
          <w:left w:val="nil"/>
          <w:bottom w:val="nil"/>
          <w:right w:val="nil"/>
          <w:between w:val="nil"/>
        </w:pBdr>
        <w:tabs>
          <w:tab w:val="left" w:pos="2257"/>
        </w:tabs>
        <w:spacing w:after="0" w:line="259" w:lineRule="auto"/>
        <w:rPr>
          <w:rFonts w:ascii="Arial" w:eastAsia="Arial" w:hAnsi="Arial" w:cs="Arial"/>
          <w:color w:val="000000"/>
          <w:sz w:val="24"/>
          <w:szCs w:val="24"/>
          <w:highlight w:val="yellow"/>
        </w:rPr>
      </w:pPr>
      <w:sdt>
        <w:sdtPr>
          <w:tag w:val="goog_rdk_63"/>
          <w:id w:val="-259609947"/>
          <w:showingPlcHdr/>
        </w:sdtPr>
        <w:sdtContent>
          <w:r w:rsidR="00CF465D">
            <w:t xml:space="preserve">     </w:t>
          </w:r>
        </w:sdtContent>
      </w:sdt>
      <w:r w:rsidR="002C0689">
        <w:rPr>
          <w:rFonts w:ascii="Arial" w:eastAsia="Arial" w:hAnsi="Arial" w:cs="Arial"/>
          <w:color w:val="000000"/>
          <w:sz w:val="24"/>
          <w:szCs w:val="24"/>
          <w:highlight w:val="yellow"/>
        </w:rPr>
        <w:t xml:space="preserve">Benchmarking </w:t>
      </w:r>
      <w:sdt>
        <w:sdtPr>
          <w:tag w:val="goog_rdk_64"/>
          <w:id w:val="-781345568"/>
        </w:sdtPr>
        <w:sdtContent>
          <w:r w:rsidR="002C0689">
            <w:rPr>
              <w:rFonts w:ascii="Arial" w:eastAsia="Arial" w:hAnsi="Arial" w:cs="Arial"/>
              <w:color w:val="000000"/>
              <w:sz w:val="24"/>
              <w:szCs w:val="24"/>
              <w:highlight w:val="yellow"/>
            </w:rPr>
            <w:t>undertaken in accordance with</w:t>
          </w:r>
        </w:sdtContent>
      </w:sdt>
      <w:sdt>
        <w:sdtPr>
          <w:tag w:val="goog_rdk_65"/>
          <w:id w:val="-1745099871"/>
          <w:showingPlcHdr/>
        </w:sdtPr>
        <w:sdtContent>
          <w:r w:rsidR="00CF465D">
            <w:t xml:space="preserve">     </w:t>
          </w:r>
        </w:sdtContent>
      </w:sdt>
      <w:r w:rsidR="002C0689">
        <w:rPr>
          <w:rFonts w:ascii="Arial" w:eastAsia="Arial" w:hAnsi="Arial" w:cs="Arial"/>
          <w:color w:val="000000"/>
          <w:sz w:val="24"/>
          <w:szCs w:val="24"/>
          <w:highlight w:val="yellow"/>
        </w:rPr>
        <w:t xml:space="preserve"> Call-Off Schedule 16 (Benchmarking)</w:t>
      </w:r>
      <w:sdt>
        <w:sdtPr>
          <w:tag w:val="goog_rdk_66"/>
          <w:id w:val="-266926158"/>
          <w:showingPlcHdr/>
        </w:sdtPr>
        <w:sdtContent>
          <w:r w:rsidR="00CF465D">
            <w:t xml:space="preserve">     </w:t>
          </w:r>
        </w:sdtContent>
      </w:sdt>
    </w:p>
    <w:p w:rsidR="003E7197" w:rsidRDefault="000E5DF6">
      <w:pPr>
        <w:numPr>
          <w:ilvl w:val="0"/>
          <w:numId w:val="1"/>
        </w:numPr>
        <w:pBdr>
          <w:top w:val="nil"/>
          <w:left w:val="nil"/>
          <w:bottom w:val="nil"/>
          <w:right w:val="nil"/>
          <w:between w:val="nil"/>
        </w:pBdr>
        <w:tabs>
          <w:tab w:val="left" w:pos="2257"/>
        </w:tabs>
        <w:spacing w:after="0" w:line="259" w:lineRule="auto"/>
        <w:rPr>
          <w:rFonts w:ascii="Arial" w:eastAsia="Arial" w:hAnsi="Arial" w:cs="Arial"/>
          <w:color w:val="000000"/>
          <w:sz w:val="24"/>
          <w:szCs w:val="24"/>
          <w:highlight w:val="yellow"/>
        </w:rPr>
      </w:pPr>
      <w:sdt>
        <w:sdtPr>
          <w:tag w:val="goog_rdk_68"/>
          <w:id w:val="1912649250"/>
          <w:showingPlcHdr/>
        </w:sdtPr>
        <w:sdtContent>
          <w:r w:rsidR="00CF465D">
            <w:t xml:space="preserve">     </w:t>
          </w:r>
        </w:sdtContent>
      </w:sdt>
      <w:sdt>
        <w:sdtPr>
          <w:tag w:val="goog_rdk_69"/>
          <w:id w:val="-1667398705"/>
        </w:sdtPr>
        <w:sdtContent>
          <w:r w:rsidR="002C0689">
            <w:rPr>
              <w:rFonts w:ascii="Arial" w:eastAsia="Arial" w:hAnsi="Arial" w:cs="Arial"/>
              <w:color w:val="000000"/>
              <w:sz w:val="24"/>
              <w:szCs w:val="24"/>
              <w:highlight w:val="yellow"/>
            </w:rPr>
            <w:t xml:space="preserve">Call Off </w:t>
          </w:r>
        </w:sdtContent>
      </w:sdt>
      <w:r w:rsidR="002C0689">
        <w:rPr>
          <w:rFonts w:ascii="Arial" w:eastAsia="Arial" w:hAnsi="Arial" w:cs="Arial"/>
          <w:color w:val="000000"/>
          <w:sz w:val="24"/>
          <w:szCs w:val="24"/>
          <w:highlight w:val="yellow"/>
        </w:rPr>
        <w:t xml:space="preserve">Variation </w:t>
      </w:r>
      <w:sdt>
        <w:sdtPr>
          <w:tag w:val="goog_rdk_70"/>
          <w:id w:val="-297300462"/>
        </w:sdtPr>
        <w:sdtContent>
          <w:r w:rsidR="002C0689">
            <w:rPr>
              <w:rFonts w:ascii="Arial" w:eastAsia="Arial" w:hAnsi="Arial" w:cs="Arial"/>
              <w:color w:val="000000"/>
              <w:sz w:val="24"/>
              <w:szCs w:val="24"/>
              <w:highlight w:val="yellow"/>
            </w:rPr>
            <w:t>(</w:t>
          </w:r>
        </w:sdtContent>
      </w:sdt>
      <w:r w:rsidR="002C0689">
        <w:rPr>
          <w:rFonts w:ascii="Arial" w:eastAsia="Arial" w:hAnsi="Arial" w:cs="Arial"/>
          <w:color w:val="000000"/>
          <w:sz w:val="24"/>
          <w:szCs w:val="24"/>
          <w:highlight w:val="yellow"/>
        </w:rPr>
        <w:t xml:space="preserve">agreed in writing and signed by both Parties in accordance with clause 24 </w:t>
      </w:r>
      <w:sdt>
        <w:sdtPr>
          <w:tag w:val="goog_rdk_71"/>
          <w:id w:val="-1623371579"/>
        </w:sdtPr>
        <w:sdtContent>
          <w:r w:rsidR="002C0689">
            <w:rPr>
              <w:rFonts w:ascii="Arial" w:eastAsia="Arial" w:hAnsi="Arial" w:cs="Arial"/>
              <w:color w:val="000000"/>
              <w:sz w:val="24"/>
              <w:szCs w:val="24"/>
              <w:highlight w:val="yellow"/>
            </w:rPr>
            <w:t>Core Terms</w:t>
          </w:r>
        </w:sdtContent>
      </w:sdt>
      <w:sdt>
        <w:sdtPr>
          <w:tag w:val="goog_rdk_72"/>
          <w:id w:val="-570804666"/>
          <w:showingPlcHdr/>
        </w:sdtPr>
        <w:sdtContent>
          <w:r w:rsidR="00CF465D">
            <w:t xml:space="preserve">     </w:t>
          </w:r>
        </w:sdtContent>
      </w:sdt>
    </w:p>
    <w:sdt>
      <w:sdtPr>
        <w:tag w:val="goog_rdk_75"/>
        <w:id w:val="-1010369557"/>
      </w:sdtPr>
      <w:sdtContent>
        <w:p w:rsidR="003E7197" w:rsidRPr="00CF465D" w:rsidRDefault="000E5DF6" w:rsidP="00CF465D">
          <w:pPr>
            <w:pBdr>
              <w:top w:val="nil"/>
              <w:left w:val="nil"/>
              <w:bottom w:val="nil"/>
              <w:right w:val="nil"/>
              <w:between w:val="nil"/>
            </w:pBdr>
            <w:tabs>
              <w:tab w:val="left" w:pos="2257"/>
            </w:tabs>
            <w:spacing w:after="0" w:line="259" w:lineRule="auto"/>
            <w:ind w:left="720"/>
          </w:pPr>
          <w:sdt>
            <w:sdtPr>
              <w:tag w:val="goog_rdk_74"/>
              <w:id w:val="2069606483"/>
              <w:showingPlcHdr/>
            </w:sdtPr>
            <w:sdtContent>
              <w:r w:rsidR="00CF465D">
                <w:t xml:space="preserve">     </w:t>
              </w:r>
            </w:sdtContent>
          </w:sdt>
        </w:p>
      </w:sdtContent>
    </w:sdt>
    <w:p w:rsidR="003E7197" w:rsidRDefault="003E7197">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rsidR="003E7197" w:rsidRDefault="002C0689">
      <w:pPr>
        <w:tabs>
          <w:tab w:val="left" w:pos="2257"/>
        </w:tabs>
        <w:spacing w:after="0"/>
        <w:rPr>
          <w:rFonts w:ascii="Arial" w:eastAsia="Arial" w:hAnsi="Arial" w:cs="Arial"/>
          <w:sz w:val="24"/>
          <w:szCs w:val="24"/>
        </w:rPr>
      </w:pPr>
      <w:r>
        <w:rPr>
          <w:rFonts w:ascii="Arial" w:eastAsia="Arial" w:hAnsi="Arial" w:cs="Arial"/>
          <w:sz w:val="24"/>
          <w:szCs w:val="24"/>
        </w:rPr>
        <w:t>TARGET COST</w:t>
      </w:r>
    </w:p>
    <w:p w:rsidR="003E7197" w:rsidRDefault="002C0689">
      <w:pPr>
        <w:tabs>
          <w:tab w:val="left" w:pos="2257"/>
        </w:tabs>
        <w:spacing w:after="0"/>
        <w:rPr>
          <w:rFonts w:ascii="Arial" w:eastAsia="Arial" w:hAnsi="Arial" w:cs="Arial"/>
          <w:b/>
          <w:sz w:val="24"/>
          <w:szCs w:val="24"/>
        </w:rPr>
      </w:pPr>
      <w:r>
        <w:rPr>
          <w:rFonts w:ascii="Arial" w:eastAsia="Arial" w:hAnsi="Arial" w:cs="Arial"/>
          <w:sz w:val="24"/>
          <w:szCs w:val="24"/>
          <w:highlight w:val="yellow"/>
        </w:rPr>
        <w:t xml:space="preserve">[Not Applicable] </w:t>
      </w:r>
      <w:r>
        <w:rPr>
          <w:rFonts w:ascii="Arial" w:eastAsia="Arial" w:hAnsi="Arial" w:cs="Arial"/>
          <w:sz w:val="24"/>
          <w:szCs w:val="24"/>
        </w:rPr>
        <w:t>or</w:t>
      </w:r>
    </w:p>
    <w:p w:rsidR="003E7197" w:rsidRDefault="002C0689">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[Where the Charges are calculated on the basis of target cost:</w:t>
      </w:r>
    </w:p>
    <w:p w:rsidR="003E7197" w:rsidRDefault="002C0689">
      <w:pPr>
        <w:tabs>
          <w:tab w:val="left" w:pos="2257"/>
        </w:tabs>
        <w:spacing w:after="0"/>
        <w:rPr>
          <w:rFonts w:ascii="Arial" w:eastAsia="Arial" w:hAnsi="Arial" w:cs="Arial"/>
          <w:sz w:val="24"/>
          <w:szCs w:val="24"/>
        </w:rPr>
      </w:pPr>
      <w:r>
        <w:rPr>
          <w:rFonts w:ascii="Arial" w:eastAsia="Arial" w:hAnsi="Arial" w:cs="Arial"/>
          <w:sz w:val="24"/>
          <w:szCs w:val="24"/>
          <w:highlight w:val="yellow"/>
        </w:rPr>
        <w:t xml:space="preserve">The maximum margin shall be: [  </w:t>
      </w:r>
      <w:proofErr w:type="gramStart"/>
      <w:r>
        <w:rPr>
          <w:rFonts w:ascii="Arial" w:eastAsia="Arial" w:hAnsi="Arial" w:cs="Arial"/>
          <w:sz w:val="24"/>
          <w:szCs w:val="24"/>
          <w:highlight w:val="yellow"/>
        </w:rPr>
        <w:t xml:space="preserve">  ]</w:t>
      </w:r>
      <w:proofErr w:type="gramEnd"/>
    </w:p>
    <w:p w:rsidR="003E7197" w:rsidRDefault="002C0689">
      <w:pPr>
        <w:tabs>
          <w:tab w:val="left" w:pos="2257"/>
        </w:tabs>
        <w:spacing w:after="0"/>
        <w:rPr>
          <w:rFonts w:ascii="Arial" w:eastAsia="Arial" w:hAnsi="Arial" w:cs="Arial"/>
          <w:sz w:val="24"/>
          <w:szCs w:val="24"/>
        </w:rPr>
      </w:pPr>
      <w:r>
        <w:rPr>
          <w:rFonts w:ascii="Arial" w:eastAsia="Arial" w:hAnsi="Arial" w:cs="Arial"/>
          <w:sz w:val="24"/>
          <w:szCs w:val="24"/>
          <w:highlight w:val="yellow"/>
        </w:rPr>
        <w:t xml:space="preserve">'Target Price Maximum Cap </w:t>
      </w:r>
      <w:proofErr w:type="gramStart"/>
      <w:r>
        <w:rPr>
          <w:rFonts w:ascii="Arial" w:eastAsia="Arial" w:hAnsi="Arial" w:cs="Arial"/>
          <w:sz w:val="24"/>
          <w:szCs w:val="24"/>
          <w:highlight w:val="yellow"/>
        </w:rPr>
        <w:t>[  ]</w:t>
      </w:r>
      <w:proofErr w:type="gramEnd"/>
    </w:p>
    <w:p w:rsidR="003E7197" w:rsidRDefault="003E7197">
      <w:pPr>
        <w:tabs>
          <w:tab w:val="left" w:pos="2257"/>
        </w:tabs>
        <w:spacing w:after="0" w:line="259" w:lineRule="auto"/>
        <w:rPr>
          <w:rFonts w:ascii="Arial" w:eastAsia="Arial" w:hAnsi="Arial" w:cs="Arial"/>
          <w:b/>
          <w:sz w:val="24"/>
          <w:szCs w:val="24"/>
        </w:rPr>
      </w:pPr>
    </w:p>
    <w:p w:rsidR="003E7197" w:rsidRDefault="002C0689">
      <w:pPr>
        <w:tabs>
          <w:tab w:val="left" w:pos="2257"/>
        </w:tabs>
        <w:spacing w:after="0" w:line="259" w:lineRule="auto"/>
        <w:rPr>
          <w:rFonts w:ascii="Arial" w:eastAsia="Arial" w:hAnsi="Arial" w:cs="Arial"/>
          <w:sz w:val="24"/>
          <w:szCs w:val="24"/>
        </w:rPr>
      </w:pPr>
      <w:bookmarkStart w:id="6" w:name="_heading=h.30j0zll" w:colFirst="0" w:colLast="0"/>
      <w:bookmarkEnd w:id="6"/>
      <w:r>
        <w:rPr>
          <w:rFonts w:ascii="Arial" w:eastAsia="Arial" w:hAnsi="Arial" w:cs="Arial"/>
          <w:sz w:val="24"/>
          <w:szCs w:val="24"/>
        </w:rPr>
        <w:t>PAYMENT METHOD</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3E7197" w:rsidRDefault="003E7197">
      <w:pPr>
        <w:tabs>
          <w:tab w:val="left" w:pos="2257"/>
        </w:tabs>
        <w:spacing w:after="0" w:line="259" w:lineRule="auto"/>
        <w:rPr>
          <w:rFonts w:ascii="Arial" w:eastAsia="Arial" w:hAnsi="Arial" w:cs="Arial"/>
          <w:b/>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E7197" w:rsidRDefault="003E7197">
      <w:pPr>
        <w:tabs>
          <w:tab w:val="left" w:pos="2257"/>
        </w:tabs>
        <w:spacing w:after="0" w:line="259" w:lineRule="auto"/>
        <w:rPr>
          <w:rFonts w:ascii="Arial" w:eastAsia="Arial" w:hAnsi="Arial" w:cs="Arial"/>
          <w:b/>
          <w:sz w:val="24"/>
          <w:szCs w:val="24"/>
        </w:rPr>
      </w:pPr>
    </w:p>
    <w:p w:rsidR="003E7197" w:rsidRDefault="002C0689">
      <w:pPr>
        <w:tabs>
          <w:tab w:val="left" w:pos="1134"/>
          <w:tab w:val="left" w:pos="2257"/>
        </w:tabs>
        <w:spacing w:after="0" w:line="259" w:lineRule="auto"/>
        <w:rPr>
          <w:rFonts w:ascii="Arial" w:eastAsia="Arial" w:hAnsi="Arial" w:cs="Arial"/>
          <w:sz w:val="24"/>
          <w:szCs w:val="24"/>
        </w:rPr>
      </w:pPr>
      <w:r>
        <w:rPr>
          <w:rFonts w:ascii="Arial" w:eastAsia="Arial" w:hAnsi="Arial" w:cs="Arial"/>
          <w:sz w:val="24"/>
          <w:szCs w:val="24"/>
        </w:rPr>
        <w:t>INDEXATION</w:t>
      </w:r>
    </w:p>
    <w:p w:rsidR="003E7197" w:rsidRDefault="002C0689">
      <w:pPr>
        <w:tabs>
          <w:tab w:val="left" w:pos="1134"/>
          <w:tab w:val="left" w:pos="2257"/>
        </w:tabs>
        <w:spacing w:after="0" w:line="259" w:lineRule="auto"/>
        <w:rPr>
          <w:rFonts w:ascii="Arial" w:eastAsia="Arial" w:hAnsi="Arial" w:cs="Arial"/>
          <w:sz w:val="24"/>
          <w:szCs w:val="24"/>
        </w:rPr>
      </w:pPr>
      <w:r>
        <w:rPr>
          <w:rFonts w:ascii="Arial" w:eastAsia="Arial" w:hAnsi="Arial" w:cs="Arial"/>
          <w:color w:val="000000"/>
          <w:sz w:val="24"/>
          <w:szCs w:val="24"/>
        </w:rPr>
        <w:t xml:space="preserve">The Payment Index that shall be applied in relation to indexation shall be </w:t>
      </w:r>
      <w:r>
        <w:rPr>
          <w:rFonts w:ascii="Arial" w:eastAsia="Arial" w:hAnsi="Arial" w:cs="Arial"/>
          <w:color w:val="000000"/>
          <w:sz w:val="24"/>
          <w:szCs w:val="24"/>
          <w:highlight w:val="yellow"/>
        </w:rPr>
        <w:t xml:space="preserve">[the Consumer Price Index]. </w:t>
      </w:r>
      <w:r>
        <w:rPr>
          <w:rFonts w:ascii="Arial" w:eastAsia="Arial" w:hAnsi="Arial" w:cs="Arial"/>
          <w:color w:val="000000"/>
          <w:sz w:val="24"/>
          <w:szCs w:val="24"/>
        </w:rPr>
        <w:t xml:space="preserve">Indexation shall only apply from </w:t>
      </w:r>
      <w:r>
        <w:rPr>
          <w:rFonts w:ascii="Arial" w:eastAsia="Arial" w:hAnsi="Arial" w:cs="Arial"/>
          <w:color w:val="000000"/>
          <w:sz w:val="24"/>
          <w:szCs w:val="24"/>
          <w:highlight w:val="yellow"/>
        </w:rPr>
        <w:t>[</w:t>
      </w:r>
      <w:r>
        <w:rPr>
          <w:rFonts w:ascii="Arial" w:eastAsia="Arial" w:hAnsi="Arial" w:cs="Arial"/>
          <w:b/>
          <w:i/>
          <w:color w:val="000000"/>
          <w:sz w:val="24"/>
          <w:szCs w:val="24"/>
          <w:highlight w:val="yellow"/>
        </w:rPr>
        <w:t xml:space="preserve">insert date of first indexation] </w:t>
      </w:r>
      <w:r>
        <w:rPr>
          <w:rFonts w:ascii="Arial" w:eastAsia="Arial" w:hAnsi="Arial" w:cs="Arial"/>
          <w:color w:val="000000"/>
          <w:sz w:val="24"/>
          <w:szCs w:val="24"/>
        </w:rPr>
        <w:t xml:space="preserve">and shall be applied on every </w:t>
      </w:r>
      <w:r>
        <w:rPr>
          <w:rFonts w:ascii="Arial" w:eastAsia="Arial" w:hAnsi="Arial" w:cs="Arial"/>
          <w:color w:val="000000"/>
          <w:sz w:val="24"/>
          <w:szCs w:val="24"/>
          <w:highlight w:val="yellow"/>
        </w:rPr>
        <w:t xml:space="preserve">[yearly anniversary] </w:t>
      </w:r>
      <w:r>
        <w:rPr>
          <w:rFonts w:ascii="Arial" w:eastAsia="Arial" w:hAnsi="Arial" w:cs="Arial"/>
          <w:color w:val="000000"/>
          <w:sz w:val="24"/>
          <w:szCs w:val="24"/>
        </w:rPr>
        <w:t xml:space="preserve">of </w:t>
      </w:r>
      <w:r>
        <w:rPr>
          <w:rFonts w:ascii="Arial" w:eastAsia="Arial" w:hAnsi="Arial" w:cs="Arial"/>
          <w:color w:val="000000"/>
          <w:sz w:val="24"/>
          <w:szCs w:val="24"/>
          <w:highlight w:val="yellow"/>
        </w:rPr>
        <w:t>[</w:t>
      </w:r>
      <w:r>
        <w:rPr>
          <w:rFonts w:ascii="Arial" w:eastAsia="Arial" w:hAnsi="Arial" w:cs="Arial"/>
          <w:b/>
          <w:i/>
          <w:color w:val="000000"/>
          <w:sz w:val="24"/>
          <w:szCs w:val="24"/>
          <w:highlight w:val="yellow"/>
        </w:rPr>
        <w:t>insert date</w:t>
      </w:r>
      <w:r>
        <w:rPr>
          <w:rFonts w:ascii="Arial" w:eastAsia="Arial" w:hAnsi="Arial" w:cs="Arial"/>
          <w:color w:val="000000"/>
          <w:sz w:val="24"/>
          <w:szCs w:val="24"/>
          <w:highlight w:val="yellow"/>
        </w:rPr>
        <w:t xml:space="preserve">] </w:t>
      </w:r>
    </w:p>
    <w:p w:rsidR="003E7197" w:rsidRDefault="002C0689">
      <w:pP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 shall be applied to</w:t>
      </w:r>
      <w:r>
        <w:rPr>
          <w:rFonts w:ascii="Arial" w:eastAsia="Arial" w:hAnsi="Arial" w:cs="Arial"/>
          <w:color w:val="000000"/>
          <w:sz w:val="24"/>
          <w:szCs w:val="24"/>
          <w:highlight w:val="yellow"/>
        </w:rPr>
        <w:t xml:space="preserve"> [the Baseline Monthly Payment] </w:t>
      </w:r>
      <w:r>
        <w:rPr>
          <w:rFonts w:ascii="Arial" w:eastAsia="Arial" w:hAnsi="Arial" w:cs="Arial"/>
          <w:color w:val="000000"/>
          <w:sz w:val="24"/>
          <w:szCs w:val="24"/>
        </w:rPr>
        <w:t>and [</w:t>
      </w:r>
      <w:r>
        <w:rPr>
          <w:rFonts w:ascii="Arial" w:eastAsia="Arial" w:hAnsi="Arial" w:cs="Arial"/>
          <w:b/>
          <w:i/>
          <w:color w:val="000000"/>
          <w:sz w:val="24"/>
          <w:szCs w:val="24"/>
          <w:highlight w:val="yellow"/>
        </w:rPr>
        <w:t>insert any others which are applicable</w:t>
      </w:r>
      <w:r>
        <w:rPr>
          <w:rFonts w:ascii="Arial" w:eastAsia="Arial" w:hAnsi="Arial" w:cs="Arial"/>
          <w:color w:val="000000"/>
          <w:sz w:val="24"/>
          <w:szCs w:val="24"/>
          <w:highlight w:val="yellow"/>
        </w:rPr>
        <w:t xml:space="preserve">] </w:t>
      </w:r>
    </w:p>
    <w:p w:rsidR="003E7197" w:rsidRDefault="003E7197">
      <w:pPr>
        <w:tabs>
          <w:tab w:val="left" w:pos="2257"/>
        </w:tabs>
        <w:spacing w:after="0" w:line="259" w:lineRule="auto"/>
        <w:rPr>
          <w:rFonts w:ascii="Arial" w:eastAsia="Arial" w:hAnsi="Arial" w:cs="Arial"/>
          <w:color w:val="000000"/>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PASS THROUGH COSTS</w:t>
      </w:r>
    </w:p>
    <w:p w:rsidR="003E7197" w:rsidRDefault="002C0689">
      <w:pPr>
        <w:tabs>
          <w:tab w:val="left" w:pos="2257"/>
        </w:tabs>
        <w:spacing w:after="0" w:line="259" w:lineRule="auto"/>
        <w:rPr>
          <w:rFonts w:ascii="Arial" w:eastAsia="Arial" w:hAnsi="Arial" w:cs="Arial"/>
          <w:b/>
          <w:sz w:val="24"/>
          <w:szCs w:val="24"/>
        </w:rPr>
      </w:pPr>
      <w:r>
        <w:rPr>
          <w:rFonts w:ascii="Arial" w:eastAsia="Arial" w:hAnsi="Arial" w:cs="Arial"/>
          <w:sz w:val="24"/>
          <w:szCs w:val="24"/>
          <w:highlight w:val="yellow"/>
        </w:rPr>
        <w:t xml:space="preserve">[Not Applicable] </w:t>
      </w:r>
      <w:r>
        <w:rPr>
          <w:rFonts w:ascii="Arial" w:eastAsia="Arial" w:hAnsi="Arial" w:cs="Arial"/>
          <w:sz w:val="24"/>
          <w:szCs w:val="24"/>
        </w:rPr>
        <w:t>or</w:t>
      </w:r>
    </w:p>
    <w:p w:rsidR="003E7197" w:rsidRDefault="002C0689">
      <w:pPr>
        <w:pBdr>
          <w:top w:val="nil"/>
          <w:left w:val="nil"/>
          <w:bottom w:val="nil"/>
          <w:right w:val="nil"/>
          <w:between w:val="nil"/>
        </w:pBdr>
        <w:tabs>
          <w:tab w:val="left" w:pos="1985"/>
          <w:tab w:val="left" w:pos="2127"/>
          <w:tab w:val="left" w:pos="1134"/>
        </w:tabs>
        <w:spacing w:before="120" w:after="120" w:line="240" w:lineRule="auto"/>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[The Supplier shall be entitled to recover the following types of Pass Through Costs in accordance with Call-Off Schedule 5 (Call-Off Prices) [ </w:t>
      </w:r>
      <w:proofErr w:type="gramStart"/>
      <w:r>
        <w:rPr>
          <w:rFonts w:ascii="Arial" w:eastAsia="Arial" w:hAnsi="Arial" w:cs="Arial"/>
          <w:color w:val="000000"/>
          <w:sz w:val="24"/>
          <w:szCs w:val="24"/>
          <w:highlight w:val="yellow"/>
        </w:rPr>
        <w:t xml:space="preserve">  ]</w:t>
      </w:r>
      <w:proofErr w:type="gramEnd"/>
      <w:r>
        <w:rPr>
          <w:rFonts w:ascii="Arial" w:eastAsia="Arial" w:hAnsi="Arial" w:cs="Arial"/>
          <w:color w:val="000000"/>
          <w:sz w:val="24"/>
          <w:szCs w:val="24"/>
          <w:highlight w:val="yellow"/>
        </w:rPr>
        <w:t>].</w:t>
      </w:r>
    </w:p>
    <w:p w:rsidR="003E7197" w:rsidRDefault="002C0689">
      <w:pPr>
        <w:rPr>
          <w:rFonts w:ascii="Arial" w:eastAsia="Arial" w:hAnsi="Arial" w:cs="Arial"/>
          <w:sz w:val="24"/>
          <w:szCs w:val="24"/>
        </w:rPr>
      </w:pPr>
      <w:r>
        <w:rPr>
          <w:rFonts w:ascii="Arial" w:eastAsia="Arial" w:hAnsi="Arial" w:cs="Arial"/>
          <w:sz w:val="24"/>
          <w:szCs w:val="24"/>
        </w:rPr>
        <w:t>MORE FAVOURABLE COMMERCIAL TERMS</w:t>
      </w:r>
    </w:p>
    <w:p w:rsidR="003E7197" w:rsidRDefault="002C068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For this framework these will only apply to Pass Through Costs</w:t>
      </w:r>
    </w:p>
    <w:p w:rsidR="003E7197" w:rsidRDefault="002C0689">
      <w:pPr>
        <w:rPr>
          <w:rFonts w:ascii="Arial" w:eastAsia="Arial" w:hAnsi="Arial" w:cs="Arial"/>
          <w:sz w:val="24"/>
          <w:szCs w:val="24"/>
        </w:rPr>
      </w:pPr>
      <w:r>
        <w:rPr>
          <w:rFonts w:ascii="Arial" w:eastAsia="Arial" w:hAnsi="Arial" w:cs="Arial"/>
          <w:sz w:val="24"/>
          <w:szCs w:val="24"/>
        </w:rPr>
        <w:t>TUPE OPTION</w:t>
      </w:r>
    </w:p>
    <w:p w:rsidR="003E7197" w:rsidRDefault="002C0689">
      <w:pPr>
        <w:rPr>
          <w:rFonts w:ascii="Arial" w:eastAsia="Arial" w:hAnsi="Arial" w:cs="Arial"/>
          <w:sz w:val="24"/>
          <w:szCs w:val="24"/>
        </w:rPr>
      </w:pPr>
      <w:r>
        <w:rPr>
          <w:rFonts w:ascii="Arial" w:eastAsia="Arial" w:hAnsi="Arial" w:cs="Arial"/>
          <w:sz w:val="24"/>
          <w:szCs w:val="24"/>
          <w:highlight w:val="yellow"/>
        </w:rPr>
        <w:t>[Not Applicable</w:t>
      </w:r>
      <w:r>
        <w:rPr>
          <w:rFonts w:ascii="Arial" w:eastAsia="Arial" w:hAnsi="Arial" w:cs="Arial"/>
          <w:sz w:val="24"/>
          <w:szCs w:val="24"/>
        </w:rPr>
        <w:t xml:space="preserve">] or </w:t>
      </w:r>
      <w:r>
        <w:rPr>
          <w:rFonts w:ascii="Arial" w:eastAsia="Arial" w:hAnsi="Arial" w:cs="Arial"/>
          <w:sz w:val="24"/>
          <w:szCs w:val="24"/>
          <w:highlight w:val="yellow"/>
        </w:rPr>
        <w:t>[insert which TUPE Option applies</w:t>
      </w:r>
      <w:r>
        <w:rPr>
          <w:rFonts w:ascii="Arial" w:eastAsia="Arial" w:hAnsi="Arial" w:cs="Arial"/>
          <w:sz w:val="24"/>
          <w:szCs w:val="24"/>
        </w:rPr>
        <w:t>]</w:t>
      </w:r>
    </w:p>
    <w:p w:rsidR="003E7197" w:rsidRDefault="003E7197">
      <w:pPr>
        <w:tabs>
          <w:tab w:val="left" w:pos="2257"/>
        </w:tabs>
        <w:spacing w:after="0"/>
        <w:rPr>
          <w:rFonts w:ascii="Arial" w:eastAsia="Arial" w:hAnsi="Arial" w:cs="Arial"/>
          <w:sz w:val="24"/>
          <w:szCs w:val="24"/>
        </w:rPr>
      </w:pPr>
    </w:p>
    <w:p w:rsidR="003E7197" w:rsidRDefault="002C0689">
      <w:pPr>
        <w:tabs>
          <w:tab w:val="left" w:pos="2257"/>
        </w:tabs>
        <w:spacing w:after="0"/>
        <w:rPr>
          <w:rFonts w:ascii="Arial" w:eastAsia="Arial" w:hAnsi="Arial" w:cs="Arial"/>
          <w:sz w:val="24"/>
          <w:szCs w:val="24"/>
        </w:rPr>
      </w:pPr>
      <w:r>
        <w:rPr>
          <w:rFonts w:ascii="Arial" w:eastAsia="Arial" w:hAnsi="Arial" w:cs="Arial"/>
          <w:sz w:val="24"/>
          <w:szCs w:val="24"/>
        </w:rPr>
        <w:t>INCLUSIVE REPAIR THRESHOLD</w:t>
      </w:r>
    </w:p>
    <w:p w:rsidR="003E7197" w:rsidRDefault="002C0689">
      <w:pPr>
        <w:tabs>
          <w:tab w:val="left" w:pos="2257"/>
        </w:tabs>
        <w:spacing w:after="0"/>
        <w:rPr>
          <w:rFonts w:ascii="Arial" w:eastAsia="Arial" w:hAnsi="Arial" w:cs="Arial"/>
          <w:sz w:val="24"/>
          <w:szCs w:val="24"/>
        </w:rPr>
      </w:pPr>
      <w:r>
        <w:rPr>
          <w:rFonts w:ascii="Arial" w:eastAsia="Arial" w:hAnsi="Arial" w:cs="Arial"/>
          <w:sz w:val="24"/>
          <w:szCs w:val="24"/>
        </w:rPr>
        <w:t xml:space="preserve">The Inclusive Repair Thresholds shall be: </w:t>
      </w:r>
      <w:r>
        <w:rPr>
          <w:rFonts w:ascii="Arial" w:eastAsia="Arial" w:hAnsi="Arial" w:cs="Arial"/>
          <w:sz w:val="24"/>
          <w:szCs w:val="24"/>
          <w:highlight w:val="yellow"/>
        </w:rPr>
        <w:t xml:space="preserve">[insert </w:t>
      </w:r>
      <w:proofErr w:type="gramStart"/>
      <w:r>
        <w:rPr>
          <w:rFonts w:ascii="Arial" w:eastAsia="Arial" w:hAnsi="Arial" w:cs="Arial"/>
          <w:sz w:val="24"/>
          <w:szCs w:val="24"/>
          <w:highlight w:val="yellow"/>
        </w:rPr>
        <w:t>value]</w:t>
      </w:r>
      <w:r>
        <w:rPr>
          <w:rFonts w:ascii="Arial" w:eastAsia="Arial" w:hAnsi="Arial" w:cs="Arial"/>
          <w:sz w:val="24"/>
          <w:szCs w:val="24"/>
        </w:rPr>
        <w:t>(</w:t>
      </w:r>
      <w:proofErr w:type="gramEnd"/>
      <w:r>
        <w:rPr>
          <w:rFonts w:ascii="Arial" w:eastAsia="Arial" w:hAnsi="Arial" w:cs="Arial"/>
          <w:sz w:val="24"/>
          <w:szCs w:val="24"/>
        </w:rPr>
        <w:t>excluding VAT)</w:t>
      </w:r>
    </w:p>
    <w:p w:rsidR="003E7197" w:rsidRDefault="003E7197">
      <w:pPr>
        <w:tabs>
          <w:tab w:val="left" w:pos="2257"/>
        </w:tabs>
        <w:spacing w:after="0"/>
        <w:rPr>
          <w:rFonts w:ascii="Arial" w:eastAsia="Arial" w:hAnsi="Arial" w:cs="Arial"/>
          <w:sz w:val="24"/>
          <w:szCs w:val="24"/>
        </w:rPr>
      </w:pPr>
    </w:p>
    <w:p w:rsidR="003E7197" w:rsidRDefault="002C0689">
      <w:pPr>
        <w:tabs>
          <w:tab w:val="left" w:pos="2257"/>
        </w:tabs>
        <w:spacing w:after="0"/>
        <w:rPr>
          <w:rFonts w:ascii="Arial" w:eastAsia="Arial" w:hAnsi="Arial" w:cs="Arial"/>
          <w:sz w:val="24"/>
          <w:szCs w:val="24"/>
        </w:rPr>
      </w:pPr>
      <w:r>
        <w:rPr>
          <w:rFonts w:ascii="Arial" w:eastAsia="Arial" w:hAnsi="Arial" w:cs="Arial"/>
          <w:sz w:val="24"/>
          <w:szCs w:val="24"/>
        </w:rPr>
        <w:t>BILLABLE WORKS</w:t>
      </w:r>
    </w:p>
    <w:p w:rsidR="003E7197" w:rsidRDefault="002C0689">
      <w:pPr>
        <w:spacing w:after="240"/>
        <w:jc w:val="both"/>
        <w:rPr>
          <w:rFonts w:ascii="Arial" w:eastAsia="Arial" w:hAnsi="Arial" w:cs="Arial"/>
          <w:sz w:val="24"/>
          <w:szCs w:val="24"/>
        </w:rPr>
      </w:pPr>
      <w:r>
        <w:rPr>
          <w:rFonts w:ascii="Arial" w:eastAsia="Arial" w:hAnsi="Arial" w:cs="Arial"/>
          <w:sz w:val="24"/>
          <w:szCs w:val="24"/>
        </w:rPr>
        <w:t xml:space="preserve">The estimated total value range for Billable Works shall be as set out below:  </w:t>
      </w:r>
    </w:p>
    <w:p w:rsidR="003E7197" w:rsidRDefault="002C0689">
      <w:pPr>
        <w:spacing w:after="240"/>
        <w:jc w:val="both"/>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Buyer to amend to align with their own internal policies]</w:t>
      </w:r>
    </w:p>
    <w:tbl>
      <w:tblPr>
        <w:tblStyle w:val="affff2"/>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04"/>
        <w:gridCol w:w="4512"/>
      </w:tblGrid>
      <w:tr w:rsidR="003E7197">
        <w:tc>
          <w:tcPr>
            <w:tcW w:w="4504" w:type="dxa"/>
          </w:tcPr>
          <w:p w:rsidR="003E7197" w:rsidRDefault="002C0689">
            <w:pPr>
              <w:spacing w:after="240"/>
              <w:jc w:val="both"/>
              <w:rPr>
                <w:rFonts w:ascii="Arial" w:eastAsia="Arial" w:hAnsi="Arial" w:cs="Arial"/>
                <w:b/>
                <w:sz w:val="24"/>
                <w:szCs w:val="24"/>
                <w:highlight w:val="yellow"/>
              </w:rPr>
            </w:pPr>
            <w:r>
              <w:rPr>
                <w:rFonts w:ascii="Arial" w:eastAsia="Arial" w:hAnsi="Arial" w:cs="Arial"/>
                <w:b/>
                <w:sz w:val="24"/>
                <w:szCs w:val="24"/>
                <w:highlight w:val="yellow"/>
              </w:rPr>
              <w:t>Tier</w:t>
            </w:r>
          </w:p>
        </w:tc>
        <w:tc>
          <w:tcPr>
            <w:tcW w:w="4512" w:type="dxa"/>
          </w:tcPr>
          <w:p w:rsidR="003E7197" w:rsidRDefault="002C0689">
            <w:pPr>
              <w:spacing w:after="240"/>
              <w:jc w:val="both"/>
              <w:rPr>
                <w:rFonts w:ascii="Arial" w:eastAsia="Arial" w:hAnsi="Arial" w:cs="Arial"/>
                <w:b/>
                <w:sz w:val="24"/>
                <w:szCs w:val="24"/>
                <w:highlight w:val="yellow"/>
              </w:rPr>
            </w:pPr>
            <w:r>
              <w:rPr>
                <w:rFonts w:ascii="Arial" w:eastAsia="Arial" w:hAnsi="Arial" w:cs="Arial"/>
                <w:b/>
                <w:sz w:val="24"/>
                <w:szCs w:val="24"/>
                <w:highlight w:val="yellow"/>
              </w:rPr>
              <w:t xml:space="preserve">Estimated total value range </w:t>
            </w:r>
          </w:p>
        </w:tc>
      </w:tr>
      <w:tr w:rsidR="003E7197">
        <w:tc>
          <w:tcPr>
            <w:tcW w:w="4504" w:type="dxa"/>
          </w:tcPr>
          <w:p w:rsidR="003E7197" w:rsidRDefault="002C0689">
            <w:pPr>
              <w:spacing w:after="240"/>
              <w:jc w:val="both"/>
              <w:rPr>
                <w:rFonts w:ascii="Arial" w:eastAsia="Arial" w:hAnsi="Arial" w:cs="Arial"/>
                <w:sz w:val="24"/>
                <w:szCs w:val="24"/>
              </w:rPr>
            </w:pPr>
            <w:r>
              <w:rPr>
                <w:rFonts w:ascii="Arial" w:eastAsia="Arial" w:hAnsi="Arial" w:cs="Arial"/>
                <w:sz w:val="24"/>
                <w:szCs w:val="24"/>
              </w:rPr>
              <w:t xml:space="preserve">Tier One Billable Works </w:t>
            </w:r>
          </w:p>
        </w:tc>
        <w:tc>
          <w:tcPr>
            <w:tcW w:w="4512" w:type="dxa"/>
          </w:tcPr>
          <w:p w:rsidR="003E7197" w:rsidRDefault="002C0689">
            <w:pPr>
              <w:spacing w:after="240"/>
              <w:jc w:val="both"/>
              <w:rPr>
                <w:rFonts w:ascii="Arial" w:eastAsia="Arial" w:hAnsi="Arial" w:cs="Arial"/>
                <w:sz w:val="24"/>
                <w:szCs w:val="24"/>
                <w:highlight w:val="yellow"/>
              </w:rPr>
            </w:pPr>
            <w:r>
              <w:rPr>
                <w:rFonts w:ascii="Arial" w:eastAsia="Arial" w:hAnsi="Arial" w:cs="Arial"/>
                <w:sz w:val="24"/>
                <w:szCs w:val="24"/>
                <w:highlight w:val="yellow"/>
              </w:rPr>
              <w:t>[£1001 - £5000]</w:t>
            </w:r>
          </w:p>
        </w:tc>
      </w:tr>
      <w:tr w:rsidR="003E7197">
        <w:tc>
          <w:tcPr>
            <w:tcW w:w="4504" w:type="dxa"/>
          </w:tcPr>
          <w:p w:rsidR="003E7197" w:rsidRDefault="002C0689">
            <w:pPr>
              <w:spacing w:after="240"/>
              <w:jc w:val="both"/>
              <w:rPr>
                <w:rFonts w:ascii="Arial" w:eastAsia="Arial" w:hAnsi="Arial" w:cs="Arial"/>
                <w:sz w:val="24"/>
                <w:szCs w:val="24"/>
              </w:rPr>
            </w:pPr>
            <w:r>
              <w:rPr>
                <w:rFonts w:ascii="Arial" w:eastAsia="Arial" w:hAnsi="Arial" w:cs="Arial"/>
                <w:sz w:val="24"/>
                <w:szCs w:val="24"/>
              </w:rPr>
              <w:t xml:space="preserve">Tier Two Billable Works </w:t>
            </w:r>
          </w:p>
        </w:tc>
        <w:tc>
          <w:tcPr>
            <w:tcW w:w="4512" w:type="dxa"/>
          </w:tcPr>
          <w:p w:rsidR="003E7197" w:rsidRDefault="002C0689">
            <w:pPr>
              <w:spacing w:after="240"/>
              <w:jc w:val="both"/>
              <w:rPr>
                <w:rFonts w:ascii="Arial" w:eastAsia="Arial" w:hAnsi="Arial" w:cs="Arial"/>
                <w:sz w:val="24"/>
                <w:szCs w:val="24"/>
                <w:highlight w:val="yellow"/>
              </w:rPr>
            </w:pPr>
            <w:r>
              <w:rPr>
                <w:rFonts w:ascii="Arial" w:eastAsia="Arial" w:hAnsi="Arial" w:cs="Arial"/>
                <w:sz w:val="24"/>
                <w:szCs w:val="24"/>
                <w:highlight w:val="yellow"/>
              </w:rPr>
              <w:t>[£5001 - £10,000]</w:t>
            </w:r>
          </w:p>
        </w:tc>
      </w:tr>
      <w:tr w:rsidR="003E7197">
        <w:tc>
          <w:tcPr>
            <w:tcW w:w="4504" w:type="dxa"/>
          </w:tcPr>
          <w:p w:rsidR="003E7197" w:rsidRDefault="002C0689">
            <w:pPr>
              <w:spacing w:after="240"/>
              <w:jc w:val="both"/>
              <w:rPr>
                <w:rFonts w:ascii="Arial" w:eastAsia="Arial" w:hAnsi="Arial" w:cs="Arial"/>
                <w:sz w:val="24"/>
                <w:szCs w:val="24"/>
              </w:rPr>
            </w:pPr>
            <w:r>
              <w:rPr>
                <w:rFonts w:ascii="Arial" w:eastAsia="Arial" w:hAnsi="Arial" w:cs="Arial"/>
                <w:sz w:val="24"/>
                <w:szCs w:val="24"/>
              </w:rPr>
              <w:t xml:space="preserve">Tier Three Billable Works </w:t>
            </w:r>
          </w:p>
        </w:tc>
        <w:tc>
          <w:tcPr>
            <w:tcW w:w="4512" w:type="dxa"/>
          </w:tcPr>
          <w:p w:rsidR="003E7197" w:rsidRDefault="002C0689">
            <w:pPr>
              <w:spacing w:after="240"/>
              <w:jc w:val="both"/>
              <w:rPr>
                <w:rFonts w:ascii="Arial" w:eastAsia="Arial" w:hAnsi="Arial" w:cs="Arial"/>
                <w:sz w:val="24"/>
                <w:szCs w:val="24"/>
                <w:highlight w:val="yellow"/>
              </w:rPr>
            </w:pPr>
            <w:r>
              <w:rPr>
                <w:rFonts w:ascii="Arial" w:eastAsia="Arial" w:hAnsi="Arial" w:cs="Arial"/>
                <w:sz w:val="24"/>
                <w:szCs w:val="24"/>
                <w:highlight w:val="yellow"/>
              </w:rPr>
              <w:t>[£10,001 - £25,000]</w:t>
            </w:r>
          </w:p>
        </w:tc>
      </w:tr>
      <w:tr w:rsidR="003E7197">
        <w:tc>
          <w:tcPr>
            <w:tcW w:w="4504" w:type="dxa"/>
          </w:tcPr>
          <w:p w:rsidR="003E7197" w:rsidRDefault="002C0689">
            <w:pPr>
              <w:spacing w:after="240"/>
              <w:jc w:val="both"/>
              <w:rPr>
                <w:rFonts w:ascii="Arial" w:eastAsia="Arial" w:hAnsi="Arial" w:cs="Arial"/>
                <w:sz w:val="24"/>
                <w:szCs w:val="24"/>
              </w:rPr>
            </w:pPr>
            <w:r>
              <w:rPr>
                <w:rFonts w:ascii="Arial" w:eastAsia="Arial" w:hAnsi="Arial" w:cs="Arial"/>
                <w:sz w:val="24"/>
                <w:szCs w:val="24"/>
              </w:rPr>
              <w:t xml:space="preserve">Tier Four Billable Works </w:t>
            </w:r>
          </w:p>
        </w:tc>
        <w:tc>
          <w:tcPr>
            <w:tcW w:w="4512" w:type="dxa"/>
          </w:tcPr>
          <w:p w:rsidR="003E7197" w:rsidRDefault="002C0689">
            <w:pPr>
              <w:spacing w:after="240"/>
              <w:jc w:val="both"/>
              <w:rPr>
                <w:rFonts w:ascii="Arial" w:eastAsia="Arial" w:hAnsi="Arial" w:cs="Arial"/>
                <w:sz w:val="24"/>
                <w:szCs w:val="24"/>
                <w:highlight w:val="yellow"/>
              </w:rPr>
            </w:pPr>
            <w:r>
              <w:rPr>
                <w:rFonts w:ascii="Arial" w:eastAsia="Arial" w:hAnsi="Arial" w:cs="Arial"/>
                <w:sz w:val="24"/>
                <w:szCs w:val="24"/>
                <w:highlight w:val="yellow"/>
              </w:rPr>
              <w:t>[Above £25,000]</w:t>
            </w:r>
          </w:p>
        </w:tc>
      </w:tr>
    </w:tbl>
    <w:p w:rsidR="003E7197" w:rsidRDefault="003E7197">
      <w:pPr>
        <w:spacing w:after="240"/>
        <w:jc w:val="both"/>
        <w:rPr>
          <w:rFonts w:ascii="Arial" w:eastAsia="Arial" w:hAnsi="Arial" w:cs="Arial"/>
          <w:sz w:val="24"/>
          <w:szCs w:val="24"/>
          <w:highlight w:val="yellow"/>
        </w:rPr>
      </w:pPr>
    </w:p>
    <w:p w:rsidR="003E7197" w:rsidRDefault="002C0689">
      <w:pPr>
        <w:spacing w:after="240"/>
        <w:jc w:val="both"/>
        <w:rPr>
          <w:rFonts w:ascii="Arial" w:eastAsia="Arial" w:hAnsi="Arial" w:cs="Arial"/>
          <w:sz w:val="24"/>
          <w:szCs w:val="24"/>
        </w:rPr>
      </w:pPr>
      <w:r>
        <w:rPr>
          <w:rFonts w:ascii="Arial" w:eastAsia="Arial" w:hAnsi="Arial" w:cs="Arial"/>
          <w:sz w:val="24"/>
          <w:szCs w:val="24"/>
        </w:rPr>
        <w:t>BILLABLE WORKS NOT REQUIRING APPROVAL</w:t>
      </w:r>
    </w:p>
    <w:p w:rsidR="003E7197" w:rsidRDefault="002C0689">
      <w:pPr>
        <w:spacing w:after="240"/>
        <w:jc w:val="both"/>
        <w:rPr>
          <w:rFonts w:ascii="Arial" w:eastAsia="Arial" w:hAnsi="Arial" w:cs="Arial"/>
          <w:sz w:val="24"/>
          <w:szCs w:val="24"/>
          <w:highlight w:val="yellow"/>
        </w:rPr>
      </w:pPr>
      <w:r>
        <w:rPr>
          <w:rFonts w:ascii="Arial" w:eastAsia="Arial" w:hAnsi="Arial" w:cs="Arial"/>
          <w:sz w:val="24"/>
          <w:szCs w:val="24"/>
        </w:rPr>
        <w:t xml:space="preserve">[The value of Billable Works not requiring approval is: </w:t>
      </w:r>
      <w:r>
        <w:rPr>
          <w:rFonts w:ascii="Arial" w:eastAsia="Arial" w:hAnsi="Arial" w:cs="Arial"/>
          <w:sz w:val="24"/>
          <w:szCs w:val="24"/>
          <w:highlight w:val="yellow"/>
        </w:rPr>
        <w:t>[insert value]</w:t>
      </w:r>
    </w:p>
    <w:p w:rsidR="003E7197" w:rsidRDefault="002C0689">
      <w:pPr>
        <w:spacing w:after="240"/>
        <w:jc w:val="both"/>
        <w:rPr>
          <w:rFonts w:ascii="Arial" w:eastAsia="Arial" w:hAnsi="Arial" w:cs="Arial"/>
          <w:sz w:val="24"/>
          <w:szCs w:val="24"/>
          <w:highlight w:val="yellow"/>
        </w:rPr>
      </w:pPr>
      <w:r>
        <w:rPr>
          <w:rFonts w:ascii="Arial" w:eastAsia="Arial" w:hAnsi="Arial" w:cs="Arial"/>
          <w:b/>
          <w:sz w:val="24"/>
          <w:szCs w:val="24"/>
          <w:highlight w:val="yellow"/>
        </w:rPr>
        <w:t>[Buyer guidance</w:t>
      </w:r>
      <w:r>
        <w:rPr>
          <w:rFonts w:ascii="Arial" w:eastAsia="Arial" w:hAnsi="Arial" w:cs="Arial"/>
          <w:sz w:val="24"/>
          <w:szCs w:val="24"/>
        </w:rPr>
        <w:t xml:space="preserve"> Insert the value of Billable Works not requiring approval as per paragraph 3.2.1 of Call off Schedule 25 (Billable Works and Projects)]</w:t>
      </w:r>
    </w:p>
    <w:p w:rsidR="003E7197" w:rsidRDefault="002C0689">
      <w:pPr>
        <w:spacing w:after="240"/>
        <w:jc w:val="both"/>
        <w:rPr>
          <w:rFonts w:ascii="Arial" w:eastAsia="Arial" w:hAnsi="Arial" w:cs="Arial"/>
          <w:sz w:val="24"/>
          <w:szCs w:val="24"/>
        </w:rPr>
      </w:pPr>
      <w:r>
        <w:rPr>
          <w:rFonts w:ascii="Arial" w:eastAsia="Arial" w:hAnsi="Arial" w:cs="Arial"/>
          <w:sz w:val="24"/>
          <w:szCs w:val="24"/>
        </w:rPr>
        <w:t>BUSINESS CRITICAL EVENTS</w:t>
      </w:r>
    </w:p>
    <w:p w:rsidR="003E7197" w:rsidRDefault="002C0689">
      <w:pPr>
        <w:spacing w:after="240"/>
        <w:jc w:val="both"/>
        <w:rPr>
          <w:rFonts w:ascii="Arial" w:eastAsia="Arial" w:hAnsi="Arial" w:cs="Arial"/>
          <w:sz w:val="24"/>
          <w:szCs w:val="24"/>
          <w:highlight w:val="yellow"/>
        </w:rPr>
      </w:pPr>
      <w:r>
        <w:rPr>
          <w:rFonts w:ascii="Arial" w:eastAsia="Arial" w:hAnsi="Arial" w:cs="Arial"/>
          <w:sz w:val="24"/>
          <w:szCs w:val="24"/>
          <w:highlight w:val="yellow"/>
        </w:rPr>
        <w:t xml:space="preserve">[Business Critical Events are as follows: [  </w:t>
      </w:r>
      <w:proofErr w:type="gramStart"/>
      <w:r>
        <w:rPr>
          <w:rFonts w:ascii="Arial" w:eastAsia="Arial" w:hAnsi="Arial" w:cs="Arial"/>
          <w:sz w:val="24"/>
          <w:szCs w:val="24"/>
          <w:highlight w:val="yellow"/>
        </w:rPr>
        <w:t xml:space="preserve">  ]</w:t>
      </w:r>
      <w:proofErr w:type="gramEnd"/>
      <w:r>
        <w:rPr>
          <w:rFonts w:ascii="Arial" w:eastAsia="Arial" w:hAnsi="Arial" w:cs="Arial"/>
          <w:sz w:val="24"/>
          <w:szCs w:val="24"/>
          <w:highlight w:val="yellow"/>
        </w:rPr>
        <w:t>]</w:t>
      </w:r>
    </w:p>
    <w:p w:rsidR="003E7197" w:rsidRDefault="002C0689">
      <w:p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b/>
          <w:sz w:val="24"/>
          <w:szCs w:val="24"/>
          <w:highlight w:val="yellow"/>
        </w:rPr>
        <w:t>[Buyer guidance</w:t>
      </w:r>
      <w:r>
        <w:rPr>
          <w:rFonts w:ascii="Arial" w:eastAsia="Arial" w:hAnsi="Arial" w:cs="Arial"/>
          <w:b/>
          <w:sz w:val="24"/>
          <w:szCs w:val="24"/>
        </w:rPr>
        <w:t xml:space="preserve"> </w:t>
      </w:r>
      <w:r>
        <w:rPr>
          <w:rFonts w:ascii="Arial" w:eastAsia="Arial" w:hAnsi="Arial" w:cs="Arial"/>
          <w:sz w:val="24"/>
          <w:szCs w:val="24"/>
        </w:rPr>
        <w:t xml:space="preserve">Insert Business Critical Events which the Buyer is not required </w:t>
      </w:r>
      <w:proofErr w:type="gramStart"/>
      <w:r>
        <w:rPr>
          <w:rFonts w:ascii="Arial" w:eastAsia="Arial" w:hAnsi="Arial" w:cs="Arial"/>
          <w:sz w:val="24"/>
          <w:szCs w:val="24"/>
        </w:rPr>
        <w:t xml:space="preserve">to  </w:t>
      </w:r>
      <w:r>
        <w:rPr>
          <w:rFonts w:ascii="Arial" w:eastAsia="Arial" w:hAnsi="Arial" w:cs="Arial"/>
          <w:color w:val="000000"/>
          <w:sz w:val="24"/>
          <w:szCs w:val="24"/>
        </w:rPr>
        <w:t>seek</w:t>
      </w:r>
      <w:proofErr w:type="gramEnd"/>
      <w:r>
        <w:rPr>
          <w:rFonts w:ascii="Arial" w:eastAsia="Arial" w:hAnsi="Arial" w:cs="Arial"/>
          <w:color w:val="000000"/>
          <w:sz w:val="24"/>
          <w:szCs w:val="24"/>
        </w:rPr>
        <w:t xml:space="preserve"> prior written approval from the Buyer prior to proceeding to provide any Billable Works, </w:t>
      </w:r>
      <w:r>
        <w:rPr>
          <w:rFonts w:ascii="Arial" w:eastAsia="Arial" w:hAnsi="Arial" w:cs="Arial"/>
          <w:sz w:val="24"/>
          <w:szCs w:val="24"/>
        </w:rPr>
        <w:t>as per para 3.2.2 of Call off Schedule 25 (Billable Works and Projects)]</w:t>
      </w:r>
    </w:p>
    <w:p w:rsidR="003E7197" w:rsidRDefault="003E7197">
      <w:pPr>
        <w:pBdr>
          <w:top w:val="nil"/>
          <w:left w:val="nil"/>
          <w:bottom w:val="nil"/>
          <w:right w:val="nil"/>
          <w:between w:val="nil"/>
        </w:pBdr>
        <w:spacing w:before="120" w:after="120" w:line="240" w:lineRule="auto"/>
        <w:jc w:val="both"/>
        <w:rPr>
          <w:rFonts w:ascii="Arial" w:eastAsia="Arial" w:hAnsi="Arial" w:cs="Arial"/>
        </w:rPr>
      </w:pPr>
    </w:p>
    <w:sdt>
      <w:sdtPr>
        <w:tag w:val="goog_rdk_77"/>
        <w:id w:val="-715432702"/>
      </w:sdtPr>
      <w:sdtContent>
        <w:p w:rsidR="003E7197" w:rsidRDefault="002C0689">
          <w:pPr>
            <w:spacing w:after="240"/>
            <w:jc w:val="both"/>
            <w:rPr>
              <w:rFonts w:ascii="Arial" w:eastAsia="Arial" w:hAnsi="Arial" w:cs="Arial"/>
              <w:sz w:val="24"/>
              <w:szCs w:val="24"/>
            </w:rPr>
          </w:pPr>
          <w:r>
            <w:rPr>
              <w:rFonts w:ascii="Arial" w:eastAsia="Arial" w:hAnsi="Arial" w:cs="Arial"/>
              <w:sz w:val="24"/>
              <w:szCs w:val="24"/>
            </w:rPr>
            <w:t>WARRANTY</w:t>
          </w:r>
          <w:sdt>
            <w:sdtPr>
              <w:tag w:val="goog_rdk_76"/>
              <w:id w:val="-580363437"/>
            </w:sdtPr>
            <w:sdtContent/>
          </w:sdt>
        </w:p>
      </w:sdtContent>
    </w:sdt>
    <w:sdt>
      <w:sdtPr>
        <w:tag w:val="goog_rdk_79"/>
        <w:id w:val="767044269"/>
      </w:sdtPr>
      <w:sdtContent>
        <w:p w:rsidR="003E7197" w:rsidRDefault="000E5DF6">
          <w:pPr>
            <w:spacing w:after="240"/>
            <w:jc w:val="both"/>
            <w:rPr>
              <w:rFonts w:ascii="Arial" w:eastAsia="Arial" w:hAnsi="Arial" w:cs="Arial"/>
              <w:sz w:val="24"/>
              <w:szCs w:val="24"/>
            </w:rPr>
          </w:pPr>
          <w:sdt>
            <w:sdtPr>
              <w:tag w:val="goog_rdk_78"/>
              <w:id w:val="1547874690"/>
            </w:sdtPr>
            <w:sdtContent>
              <w:r w:rsidR="002C0689">
                <w:rPr>
                  <w:rFonts w:ascii="Arial" w:eastAsia="Arial" w:hAnsi="Arial" w:cs="Arial"/>
                  <w:sz w:val="24"/>
                  <w:szCs w:val="24"/>
                </w:rPr>
                <w:t xml:space="preserve">As per 3.1.2 of the Core Terms (90 Days) </w:t>
              </w:r>
            </w:sdtContent>
          </w:sdt>
        </w:p>
      </w:sdtContent>
    </w:sdt>
    <w:p w:rsidR="003E7197" w:rsidRDefault="000E5DF6">
      <w:pPr>
        <w:spacing w:after="240"/>
        <w:jc w:val="both"/>
        <w:rPr>
          <w:rFonts w:ascii="Arial" w:eastAsia="Arial" w:hAnsi="Arial" w:cs="Arial"/>
          <w:sz w:val="24"/>
          <w:szCs w:val="24"/>
        </w:rPr>
      </w:pPr>
      <w:sdt>
        <w:sdtPr>
          <w:tag w:val="goog_rdk_80"/>
          <w:id w:val="-1920629318"/>
        </w:sdtPr>
        <w:sdtContent>
          <w:r w:rsidR="002C0689">
            <w:rPr>
              <w:rFonts w:ascii="Arial" w:eastAsia="Arial" w:hAnsi="Arial" w:cs="Arial"/>
              <w:sz w:val="24"/>
              <w:szCs w:val="24"/>
            </w:rPr>
            <w:t xml:space="preserve">or </w:t>
          </w:r>
        </w:sdtContent>
      </w:sdt>
    </w:p>
    <w:p w:rsidR="003E7197" w:rsidRDefault="002C0689">
      <w:pPr>
        <w:spacing w:after="240"/>
        <w:jc w:val="both"/>
        <w:rPr>
          <w:rFonts w:ascii="Arial" w:eastAsia="Arial" w:hAnsi="Arial" w:cs="Arial"/>
          <w:sz w:val="24"/>
          <w:szCs w:val="24"/>
        </w:rPr>
      </w:pPr>
      <w:r>
        <w:rPr>
          <w:rFonts w:ascii="Arial" w:eastAsia="Arial" w:hAnsi="Arial" w:cs="Arial"/>
          <w:sz w:val="24"/>
          <w:szCs w:val="24"/>
        </w:rPr>
        <w:t>The Supplier must provide Deliverables with a warranty of at least [</w:t>
      </w:r>
      <w:sdt>
        <w:sdtPr>
          <w:tag w:val="goog_rdk_81"/>
          <w:id w:val="-2105950390"/>
        </w:sdtPr>
        <w:sdtContent>
          <w:r>
            <w:rPr>
              <w:rFonts w:ascii="Arial" w:eastAsia="Arial" w:hAnsi="Arial" w:cs="Arial"/>
              <w:sz w:val="24"/>
              <w:szCs w:val="24"/>
            </w:rPr>
            <w:t>insert number of days</w:t>
          </w:r>
        </w:sdtContent>
      </w:sdt>
      <w:sdt>
        <w:sdtPr>
          <w:tag w:val="goog_rdk_82"/>
          <w:id w:val="-517391116"/>
          <w:showingPlcHdr/>
        </w:sdtPr>
        <w:sdtContent>
          <w:r w:rsidR="00CF465D">
            <w:t xml:space="preserve">     </w:t>
          </w:r>
        </w:sdtContent>
      </w:sdt>
      <w:r>
        <w:rPr>
          <w:rFonts w:ascii="Arial" w:eastAsia="Arial" w:hAnsi="Arial" w:cs="Arial"/>
          <w:sz w:val="24"/>
          <w:szCs w:val="24"/>
          <w:highlight w:val="yellow"/>
        </w:rPr>
        <w:t>]</w:t>
      </w:r>
      <w:r>
        <w:rPr>
          <w:rFonts w:ascii="Arial" w:eastAsia="Arial" w:hAnsi="Arial" w:cs="Arial"/>
          <w:sz w:val="24"/>
          <w:szCs w:val="24"/>
        </w:rPr>
        <w:t xml:space="preserve"> from Delivery against all obvious defects.</w:t>
      </w:r>
    </w:p>
    <w:p w:rsidR="003E7197" w:rsidRDefault="003E7197">
      <w:pPr>
        <w:tabs>
          <w:tab w:val="left" w:pos="2257"/>
        </w:tabs>
        <w:spacing w:after="0"/>
        <w:rPr>
          <w:rFonts w:ascii="Arial" w:eastAsia="Arial" w:hAnsi="Arial" w:cs="Arial"/>
          <w:sz w:val="24"/>
          <w:szCs w:val="24"/>
        </w:rPr>
      </w:pPr>
    </w:p>
    <w:p w:rsidR="003E7197" w:rsidRDefault="002C0689">
      <w:pPr>
        <w:pBdr>
          <w:top w:val="nil"/>
          <w:left w:val="nil"/>
          <w:bottom w:val="nil"/>
          <w:right w:val="nil"/>
          <w:between w:val="nil"/>
        </w:pBdr>
        <w:tabs>
          <w:tab w:val="left" w:pos="1985"/>
          <w:tab w:val="left" w:pos="2127"/>
          <w:tab w:val="left" w:pos="1134"/>
        </w:tabs>
        <w:spacing w:before="120" w:after="120" w:line="240" w:lineRule="auto"/>
        <w:jc w:val="both"/>
        <w:rPr>
          <w:rFonts w:ascii="Arial" w:eastAsia="Arial" w:hAnsi="Arial" w:cs="Arial"/>
          <w:sz w:val="24"/>
          <w:szCs w:val="24"/>
        </w:rPr>
      </w:pPr>
      <w:r>
        <w:rPr>
          <w:rFonts w:ascii="Arial" w:eastAsia="Arial" w:hAnsi="Arial" w:cs="Arial"/>
          <w:sz w:val="24"/>
          <w:szCs w:val="24"/>
        </w:rPr>
        <w:t>CYBER ESSENTIALS</w:t>
      </w:r>
    </w:p>
    <w:p w:rsidR="003E7197" w:rsidRDefault="002C0689">
      <w:pPr>
        <w:spacing w:after="240"/>
        <w:jc w:val="both"/>
        <w:rPr>
          <w:rFonts w:ascii="Arial" w:eastAsia="Arial" w:hAnsi="Arial" w:cs="Arial"/>
          <w:sz w:val="24"/>
          <w:szCs w:val="24"/>
        </w:rPr>
      </w:pPr>
      <w:r>
        <w:rPr>
          <w:rFonts w:ascii="Arial" w:eastAsia="Arial" w:hAnsi="Arial" w:cs="Arial"/>
          <w:b/>
          <w:sz w:val="24"/>
          <w:szCs w:val="24"/>
          <w:highlight w:val="yellow"/>
        </w:rPr>
        <w:lastRenderedPageBreak/>
        <w:t>[Buyer guidance</w:t>
      </w:r>
      <w:r>
        <w:rPr>
          <w:rFonts w:ascii="Arial" w:eastAsia="Arial" w:hAnsi="Arial" w:cs="Arial"/>
          <w:b/>
          <w:sz w:val="24"/>
          <w:szCs w:val="24"/>
        </w:rPr>
        <w:t xml:space="preserve"> </w:t>
      </w:r>
      <w:r>
        <w:rPr>
          <w:rFonts w:ascii="Arial" w:eastAsia="Arial" w:hAnsi="Arial" w:cs="Arial"/>
          <w:sz w:val="24"/>
          <w:szCs w:val="24"/>
        </w:rPr>
        <w:t>Insert the level of Cyber Essentials required]</w:t>
      </w:r>
    </w:p>
    <w:p w:rsidR="003E7197" w:rsidRDefault="002C0689">
      <w:pPr>
        <w:pBdr>
          <w:top w:val="nil"/>
          <w:left w:val="nil"/>
          <w:bottom w:val="nil"/>
          <w:right w:val="nil"/>
          <w:between w:val="nil"/>
        </w:pBdr>
        <w:tabs>
          <w:tab w:val="left" w:pos="1985"/>
          <w:tab w:val="left" w:pos="2127"/>
          <w:tab w:val="left" w:pos="1134"/>
        </w:tabs>
        <w:spacing w:before="120" w:after="120" w:line="240" w:lineRule="auto"/>
        <w:jc w:val="both"/>
        <w:rPr>
          <w:rFonts w:ascii="Arial" w:eastAsia="Arial" w:hAnsi="Arial" w:cs="Arial"/>
          <w:sz w:val="24"/>
          <w:szCs w:val="24"/>
          <w:highlight w:val="yellow"/>
        </w:rPr>
      </w:pPr>
      <w:r>
        <w:rPr>
          <w:rFonts w:ascii="Arial" w:eastAsia="Arial" w:hAnsi="Arial" w:cs="Arial"/>
          <w:sz w:val="24"/>
          <w:szCs w:val="24"/>
          <w:highlight w:val="yellow"/>
        </w:rPr>
        <w:t>Basic / Plus</w:t>
      </w:r>
    </w:p>
    <w:p w:rsidR="003E7197" w:rsidRDefault="003E7197">
      <w:pPr>
        <w:tabs>
          <w:tab w:val="left" w:pos="2257"/>
        </w:tabs>
        <w:spacing w:after="0" w:line="259" w:lineRule="auto"/>
        <w:rPr>
          <w:rFonts w:ascii="Arial" w:eastAsia="Arial" w:hAnsi="Arial" w:cs="Arial"/>
          <w:sz w:val="24"/>
          <w:szCs w:val="24"/>
        </w:rPr>
      </w:pPr>
    </w:p>
    <w:bookmarkStart w:id="7" w:name="_heading=h.4d34og8" w:colFirst="0" w:colLast="0"/>
    <w:bookmarkEnd w:id="7"/>
    <w:p w:rsidR="003E7197" w:rsidRDefault="000E5DF6">
      <w:pPr>
        <w:tabs>
          <w:tab w:val="left" w:pos="2257"/>
        </w:tabs>
        <w:spacing w:after="0" w:line="259" w:lineRule="auto"/>
        <w:rPr>
          <w:rFonts w:ascii="Arial" w:eastAsia="Arial" w:hAnsi="Arial" w:cs="Arial"/>
          <w:sz w:val="24"/>
          <w:szCs w:val="24"/>
        </w:rPr>
      </w:pPr>
      <w:sdt>
        <w:sdtPr>
          <w:tag w:val="goog_rdk_85"/>
          <w:id w:val="1032306900"/>
        </w:sdtPr>
        <w:sdtContent>
          <w:sdt>
            <w:sdtPr>
              <w:tag w:val="goog_rdk_84"/>
              <w:id w:val="-1506195785"/>
              <w:showingPlcHdr/>
            </w:sdtPr>
            <w:sdtContent>
              <w:r w:rsidR="00CF465D">
                <w:t xml:space="preserve">     </w:t>
              </w:r>
            </w:sdtContent>
          </w:sdt>
        </w:sdtContent>
      </w:sdt>
      <w:sdt>
        <w:sdtPr>
          <w:tag w:val="goog_rdk_87"/>
          <w:id w:val="-1758898992"/>
        </w:sdtPr>
        <w:sdtContent>
          <w:sdt>
            <w:sdtPr>
              <w:tag w:val="goog_rdk_86"/>
              <w:id w:val="-72512256"/>
              <w:showingPlcHdr/>
            </w:sdtPr>
            <w:sdtContent>
              <w:r w:rsidR="00CF465D">
                <w:t xml:space="preserve">     </w:t>
              </w:r>
            </w:sdtContent>
          </w:sdt>
        </w:sdtContent>
      </w:sdt>
      <w:sdt>
        <w:sdtPr>
          <w:tag w:val="goog_rdk_89"/>
          <w:id w:val="2078241259"/>
        </w:sdtPr>
        <w:sdtContent>
          <w:sdt>
            <w:sdtPr>
              <w:tag w:val="goog_rdk_88"/>
              <w:id w:val="45503639"/>
            </w:sdtPr>
            <w:sdtContent/>
          </w:sdt>
        </w:sdtContent>
      </w:sdt>
      <w:sdt>
        <w:sdtPr>
          <w:tag w:val="goog_rdk_91"/>
          <w:id w:val="-1962807022"/>
        </w:sdtPr>
        <w:sdtContent>
          <w:sdt>
            <w:sdtPr>
              <w:tag w:val="goog_rdk_90"/>
              <w:id w:val="-1881074294"/>
            </w:sdtPr>
            <w:sdtContent/>
          </w:sdt>
        </w:sdtContent>
      </w:sdt>
      <w:sdt>
        <w:sdtPr>
          <w:tag w:val="goog_rdk_93"/>
          <w:id w:val="-630328479"/>
        </w:sdtPr>
        <w:sdtContent>
          <w:sdt>
            <w:sdtPr>
              <w:tag w:val="goog_rdk_92"/>
              <w:id w:val="-1543516101"/>
              <w:showingPlcHdr/>
            </w:sdtPr>
            <w:sdtContent>
              <w:r w:rsidR="00CF465D">
                <w:t xml:space="preserve">     </w:t>
              </w:r>
            </w:sdtContent>
          </w:sdt>
        </w:sdtContent>
      </w:sdt>
      <w:sdt>
        <w:sdtPr>
          <w:tag w:val="goog_rdk_95"/>
          <w:id w:val="398412539"/>
        </w:sdtPr>
        <w:sdtContent>
          <w:sdt>
            <w:sdtPr>
              <w:tag w:val="goog_rdk_94"/>
              <w:id w:val="907966311"/>
              <w:showingPlcHdr/>
            </w:sdtPr>
            <w:sdtContent>
              <w:r w:rsidR="00CF465D">
                <w:t xml:space="preserve">     </w:t>
              </w:r>
            </w:sdtContent>
          </w:sdt>
        </w:sdtContent>
      </w:sdt>
      <w:sdt>
        <w:sdtPr>
          <w:tag w:val="goog_rdk_97"/>
          <w:id w:val="386470582"/>
        </w:sdtPr>
        <w:sdtContent>
          <w:sdt>
            <w:sdtPr>
              <w:tag w:val="goog_rdk_96"/>
              <w:id w:val="-827511296"/>
              <w:showingPlcHdr/>
            </w:sdtPr>
            <w:sdtContent>
              <w:r w:rsidR="00CF465D">
                <w:t xml:space="preserve">     </w:t>
              </w:r>
            </w:sdtContent>
          </w:sdt>
        </w:sdtContent>
      </w:sdt>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r>
        <w:rPr>
          <w:rFonts w:ascii="Arial" w:eastAsia="Arial" w:hAnsi="Arial" w:cs="Arial"/>
          <w:b/>
          <w:sz w:val="24"/>
          <w:szCs w:val="24"/>
        </w:rPr>
        <w:t>:</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[Name] [Position] [Email] [Address] [Telephone]</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BUYER NOTICES</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[Name] [Position] [Email] [Address]</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BUYER SECURITY REPRESENTATIVE</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w:t>
      </w:r>
      <w:proofErr w:type="spellStart"/>
      <w:r>
        <w:rPr>
          <w:rFonts w:ascii="Arial" w:eastAsia="Arial" w:hAnsi="Arial" w:cs="Arial"/>
          <w:sz w:val="24"/>
          <w:szCs w:val="24"/>
        </w:rPr>
        <w:t>Onlinename</w:t>
      </w:r>
      <w:proofErr w:type="spellEnd"/>
      <w:r>
        <w:rPr>
          <w:rFonts w:ascii="Arial" w:eastAsia="Arial" w:hAnsi="Arial" w:cs="Arial"/>
          <w:sz w:val="24"/>
          <w:szCs w:val="24"/>
        </w:rPr>
        <w:t xml:space="preserve">] [version] [date] [available online at:] </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Special Schedule X]</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r>
        <w:rPr>
          <w:rFonts w:ascii="Arial" w:eastAsia="Arial" w:hAnsi="Arial" w:cs="Arial"/>
          <w:b/>
          <w:sz w:val="24"/>
          <w:szCs w:val="24"/>
        </w:rPr>
        <w:t>:</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3E7197" w:rsidRDefault="003E7197">
      <w:pPr>
        <w:tabs>
          <w:tab w:val="left" w:pos="2257"/>
        </w:tabs>
        <w:spacing w:after="0" w:line="259" w:lineRule="auto"/>
        <w:rPr>
          <w:rFonts w:ascii="Arial" w:eastAsia="Arial" w:hAnsi="Arial" w:cs="Arial"/>
          <w:b/>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KEY ROLES/STAFF:</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[Name] [Position] [Email] [Address]</w:t>
      </w:r>
    </w:p>
    <w:p w:rsidR="003E7197" w:rsidRDefault="003E7197">
      <w:pPr>
        <w:tabs>
          <w:tab w:val="left" w:pos="2257"/>
        </w:tabs>
        <w:spacing w:after="0" w:line="259" w:lineRule="auto"/>
        <w:rPr>
          <w:rFonts w:ascii="Arial" w:eastAsia="Arial" w:hAnsi="Arial" w:cs="Arial"/>
          <w:b/>
          <w:sz w:val="24"/>
          <w:szCs w:val="24"/>
        </w:rPr>
      </w:pP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 xml:space="preserve">[Name] </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 (Lot 3 only)</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[Not Applicable] or</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[The Buyer shall be entitled to include an electronic reverse auction in any Further Competition Procedure for Lot 3.]</w:t>
      </w:r>
    </w:p>
    <w:p w:rsidR="003E7197" w:rsidRDefault="003E7197">
      <w:pPr>
        <w:tabs>
          <w:tab w:val="left" w:pos="2257"/>
        </w:tabs>
        <w:spacing w:after="0" w:line="259" w:lineRule="auto"/>
        <w:rPr>
          <w:rFonts w:ascii="Arial" w:eastAsia="Arial" w:hAnsi="Arial" w:cs="Arial"/>
          <w:b/>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r>
        <w:rPr>
          <w:rFonts w:ascii="Arial" w:eastAsia="Arial" w:hAnsi="Arial" w:cs="Arial"/>
          <w:b/>
          <w:sz w:val="24"/>
          <w:szCs w:val="24"/>
        </w:rPr>
        <w:t>:</w:t>
      </w:r>
    </w:p>
    <w:p w:rsidR="003E7197" w:rsidRDefault="000E5DF6">
      <w:pPr>
        <w:tabs>
          <w:tab w:val="left" w:pos="2257"/>
        </w:tabs>
        <w:spacing w:after="0" w:line="259" w:lineRule="auto"/>
        <w:rPr>
          <w:rFonts w:ascii="Arial" w:eastAsia="Arial" w:hAnsi="Arial" w:cs="Arial"/>
          <w:sz w:val="24"/>
          <w:szCs w:val="24"/>
        </w:rPr>
      </w:pPr>
      <w:sdt>
        <w:sdtPr>
          <w:tag w:val="goog_rdk_99"/>
          <w:id w:val="584582395"/>
          <w:showingPlcHdr/>
        </w:sdtPr>
        <w:sdtContent>
          <w:r w:rsidR="00CF465D">
            <w:t xml:space="preserve">     </w:t>
          </w:r>
        </w:sdtContent>
      </w:sdt>
      <w:r w:rsidR="002C0689">
        <w:rPr>
          <w:rFonts w:ascii="Arial" w:eastAsia="Arial" w:hAnsi="Arial" w:cs="Arial"/>
          <w:sz w:val="24"/>
          <w:szCs w:val="24"/>
          <w:highlight w:val="yellow"/>
        </w:rPr>
        <w:t>[</w:t>
      </w:r>
      <w:r w:rsidR="002C0689">
        <w:rPr>
          <w:rFonts w:ascii="Arial" w:eastAsia="Arial" w:hAnsi="Arial" w:cs="Arial"/>
          <w:b/>
          <w:sz w:val="24"/>
          <w:szCs w:val="24"/>
          <w:highlight w:val="yellow"/>
        </w:rPr>
        <w:t>Insert</w:t>
      </w:r>
      <w:r w:rsidR="002C0689">
        <w:rPr>
          <w:rFonts w:ascii="Arial" w:eastAsia="Arial" w:hAnsi="Arial" w:cs="Arial"/>
          <w:sz w:val="24"/>
          <w:szCs w:val="24"/>
        </w:rPr>
        <w:t xml:space="preserve"> Not applicable </w:t>
      </w:r>
      <w:r w:rsidR="002C0689">
        <w:rPr>
          <w:rFonts w:ascii="Arial" w:eastAsia="Arial" w:hAnsi="Arial" w:cs="Arial"/>
          <w:b/>
          <w:sz w:val="24"/>
          <w:szCs w:val="24"/>
          <w:highlight w:val="yellow"/>
        </w:rPr>
        <w:t>or insert</w:t>
      </w:r>
      <w:r w:rsidR="002C0689">
        <w:rPr>
          <w:rFonts w:ascii="Arial" w:eastAsia="Arial" w:hAnsi="Arial" w:cs="Arial"/>
          <w:sz w:val="24"/>
          <w:szCs w:val="24"/>
        </w:rPr>
        <w:t xml:space="preserve"> Supplier’s Commercially Sensitive Information]  </w:t>
      </w:r>
    </w:p>
    <w:p w:rsidR="003E7197" w:rsidRDefault="000E5DF6">
      <w:pPr>
        <w:tabs>
          <w:tab w:val="left" w:pos="2257"/>
        </w:tabs>
        <w:spacing w:after="0" w:line="259" w:lineRule="auto"/>
        <w:rPr>
          <w:rFonts w:ascii="Arial" w:eastAsia="Arial" w:hAnsi="Arial" w:cs="Arial"/>
          <w:sz w:val="24"/>
          <w:szCs w:val="24"/>
        </w:rPr>
      </w:pPr>
      <w:sdt>
        <w:sdtPr>
          <w:tag w:val="goog_rdk_101"/>
          <w:id w:val="1436488440"/>
          <w:showingPlcHdr/>
        </w:sdtPr>
        <w:sdtContent>
          <w:r w:rsidR="00CF465D">
            <w:t xml:space="preserve">     </w:t>
          </w:r>
        </w:sdtContent>
      </w:sdt>
    </w:p>
    <w:p w:rsidR="003E7197" w:rsidRDefault="003E7197">
      <w:pPr>
        <w:pBdr>
          <w:top w:val="nil"/>
          <w:left w:val="nil"/>
          <w:bottom w:val="nil"/>
          <w:right w:val="nil"/>
          <w:between w:val="nil"/>
        </w:pBdr>
        <w:spacing w:after="0" w:line="240" w:lineRule="auto"/>
        <w:rPr>
          <w:rFonts w:ascii="Arial" w:eastAsia="Arial" w:hAnsi="Arial" w:cs="Arial"/>
          <w:color w:val="000000"/>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3E7197" w:rsidRDefault="002C0689">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3E7197" w:rsidRDefault="002C0689">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w:t>
      </w:r>
      <w:proofErr w:type="gramStart"/>
      <w:r>
        <w:rPr>
          <w:rFonts w:ascii="Arial" w:eastAsia="Arial" w:hAnsi="Arial" w:cs="Arial"/>
          <w:sz w:val="24"/>
          <w:szCs w:val="24"/>
        </w:rPr>
        <w:t>) ]</w:t>
      </w:r>
      <w:proofErr w:type="gramEnd"/>
    </w:p>
    <w:p w:rsidR="003E7197" w:rsidRDefault="003E7197">
      <w:pPr>
        <w:spacing w:after="0" w:line="240" w:lineRule="auto"/>
        <w:jc w:val="both"/>
        <w:rPr>
          <w:rFonts w:ascii="Arial" w:eastAsia="Arial" w:hAnsi="Arial" w:cs="Arial"/>
          <w:sz w:val="24"/>
          <w:szCs w:val="24"/>
        </w:rPr>
      </w:pPr>
    </w:p>
    <w:p w:rsidR="003E7197" w:rsidRDefault="002C0689">
      <w:pPr>
        <w:spacing w:after="0" w:line="240" w:lineRule="auto"/>
        <w:jc w:val="both"/>
        <w:rPr>
          <w:rFonts w:ascii="Arial" w:eastAsia="Arial" w:hAnsi="Arial" w:cs="Arial"/>
          <w:sz w:val="24"/>
          <w:szCs w:val="24"/>
        </w:rPr>
      </w:pPr>
      <w:r>
        <w:rPr>
          <w:rFonts w:ascii="Arial" w:eastAsia="Arial" w:hAnsi="Arial" w:cs="Arial"/>
          <w:sz w:val="24"/>
          <w:szCs w:val="24"/>
        </w:rPr>
        <w:t>GUARANTEE</w:t>
      </w:r>
    </w:p>
    <w:p w:rsidR="003E7197" w:rsidRDefault="002C0689">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3E7197" w:rsidRDefault="002C0689">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rPr>
        <w:t>SERVICE PERIOD:</w:t>
      </w:r>
    </w:p>
    <w:p w:rsidR="003E7197" w:rsidRDefault="002C0689">
      <w:pPr>
        <w:tabs>
          <w:tab w:val="left" w:pos="2257"/>
        </w:tabs>
        <w:spacing w:after="0" w:line="259" w:lineRule="auto"/>
        <w:rPr>
          <w:rFonts w:ascii="Arial" w:eastAsia="Arial" w:hAnsi="Arial" w:cs="Arial"/>
          <w:sz w:val="24"/>
          <w:szCs w:val="24"/>
        </w:rPr>
      </w:pPr>
      <w:bookmarkStart w:id="8" w:name="_heading=h.3znysh7" w:colFirst="0" w:colLast="0"/>
      <w:bookmarkEnd w:id="8"/>
      <w:r>
        <w:rPr>
          <w:rFonts w:ascii="Arial" w:eastAsia="Arial" w:hAnsi="Arial" w:cs="Arial"/>
          <w:sz w:val="24"/>
          <w:szCs w:val="24"/>
          <w:highlight w:val="yellow"/>
        </w:rPr>
        <w:t>[Not Applicable] or</w:t>
      </w:r>
    </w:p>
    <w:p w:rsidR="003E7197" w:rsidRDefault="003E7197">
      <w:pPr>
        <w:tabs>
          <w:tab w:val="left" w:pos="2257"/>
        </w:tabs>
        <w:spacing w:after="0" w:line="259" w:lineRule="auto"/>
        <w:rPr>
          <w:rFonts w:ascii="Arial" w:eastAsia="Arial" w:hAnsi="Arial" w:cs="Arial"/>
          <w:sz w:val="24"/>
          <w:szCs w:val="24"/>
        </w:rPr>
      </w:pPr>
    </w:p>
    <w:p w:rsidR="003E7197" w:rsidRDefault="002C0689">
      <w:pPr>
        <w:tabs>
          <w:tab w:val="left" w:pos="2257"/>
        </w:tabs>
        <w:spacing w:after="0" w:line="259" w:lineRule="auto"/>
        <w:rPr>
          <w:rFonts w:ascii="Arial" w:eastAsia="Arial" w:hAnsi="Arial" w:cs="Arial"/>
          <w:b/>
          <w:sz w:val="24"/>
          <w:szCs w:val="24"/>
        </w:rPr>
      </w:pPr>
      <w:r>
        <w:rPr>
          <w:rFonts w:ascii="Arial" w:eastAsia="Arial" w:hAnsi="Arial" w:cs="Arial"/>
          <w:sz w:val="24"/>
          <w:szCs w:val="24"/>
          <w:highlight w:val="yellow"/>
        </w:rPr>
        <w:t>[The</w:t>
      </w:r>
      <w:r>
        <w:rPr>
          <w:rFonts w:ascii="Arial" w:eastAsia="Arial" w:hAnsi="Arial" w:cs="Arial"/>
          <w:b/>
          <w:sz w:val="24"/>
          <w:szCs w:val="24"/>
          <w:highlight w:val="yellow"/>
        </w:rPr>
        <w:t xml:space="preserve"> insert</w:t>
      </w:r>
      <w:r>
        <w:rPr>
          <w:rFonts w:ascii="Arial" w:eastAsia="Arial" w:hAnsi="Arial" w:cs="Arial"/>
          <w:sz w:val="24"/>
          <w:szCs w:val="24"/>
        </w:rPr>
        <w:t xml:space="preserve"> Service </w:t>
      </w:r>
      <w:r>
        <w:rPr>
          <w:rFonts w:ascii="Arial" w:eastAsia="Arial" w:hAnsi="Arial" w:cs="Arial"/>
          <w:sz w:val="24"/>
          <w:szCs w:val="24"/>
          <w:highlight w:val="yellow"/>
        </w:rPr>
        <w:t xml:space="preserve">Period for the purposes of </w:t>
      </w:r>
      <w:r>
        <w:rPr>
          <w:rFonts w:ascii="Arial" w:eastAsia="Arial" w:hAnsi="Arial" w:cs="Arial"/>
          <w:i/>
          <w:sz w:val="24"/>
          <w:szCs w:val="24"/>
          <w:highlight w:val="yellow"/>
        </w:rPr>
        <w:t xml:space="preserve">Call-Off </w:t>
      </w:r>
      <w:r>
        <w:rPr>
          <w:rFonts w:ascii="Arial" w:eastAsia="Arial" w:hAnsi="Arial" w:cs="Arial"/>
          <w:sz w:val="24"/>
          <w:szCs w:val="24"/>
          <w:highlight w:val="yellow"/>
        </w:rPr>
        <w:t>Schedule 14 (Key Performance Indicators) shall be [one Month]</w:t>
      </w:r>
      <w:r>
        <w:rPr>
          <w:rFonts w:ascii="Arial" w:eastAsia="Arial" w:hAnsi="Arial" w:cs="Arial"/>
          <w:sz w:val="24"/>
          <w:szCs w:val="24"/>
        </w:rPr>
        <w:t>.</w:t>
      </w:r>
    </w:p>
    <w:p w:rsidR="003E7197" w:rsidRDefault="003E7197">
      <w:pPr>
        <w:tabs>
          <w:tab w:val="left" w:pos="2257"/>
        </w:tabs>
        <w:spacing w:after="0" w:line="259" w:lineRule="auto"/>
        <w:rPr>
          <w:rFonts w:ascii="Arial" w:eastAsia="Arial" w:hAnsi="Arial" w:cs="Arial"/>
          <w:b/>
          <w:sz w:val="24"/>
          <w:szCs w:val="24"/>
        </w:rPr>
      </w:pPr>
    </w:p>
    <w:p w:rsidR="003E7197" w:rsidRDefault="002C0689">
      <w:pPr>
        <w:keepNext/>
        <w:tabs>
          <w:tab w:val="left" w:pos="2257"/>
        </w:tabs>
        <w:spacing w:after="0" w:line="259" w:lineRule="auto"/>
        <w:rPr>
          <w:rFonts w:ascii="Arial" w:eastAsia="Arial" w:hAnsi="Arial" w:cs="Arial"/>
          <w:sz w:val="24"/>
          <w:szCs w:val="24"/>
        </w:rPr>
      </w:pPr>
      <w:r>
        <w:rPr>
          <w:rFonts w:ascii="Arial" w:eastAsia="Arial" w:hAnsi="Arial" w:cs="Arial"/>
          <w:sz w:val="24"/>
          <w:szCs w:val="24"/>
        </w:rPr>
        <w:t>KPI CREDITS, AT RISK % AND EARN BACK%:</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[Not Applicable] or</w:t>
      </w:r>
    </w:p>
    <w:p w:rsidR="003E7197" w:rsidRDefault="003E7197">
      <w:pPr>
        <w:ind w:left="720"/>
        <w:rPr>
          <w:rFonts w:ascii="Arial" w:eastAsia="Arial" w:hAnsi="Arial" w:cs="Arial"/>
          <w:sz w:val="24"/>
          <w:szCs w:val="24"/>
          <w:highlight w:val="yellow"/>
        </w:rPr>
      </w:pP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[KPI Credits accrue in accordance with Call-Off Schedule 14 (Key Performance Indicators).</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 xml:space="preserve"> </w:t>
      </w: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For the purposes of </w:t>
      </w:r>
      <w:r>
        <w:rPr>
          <w:rFonts w:ascii="Arial" w:eastAsia="Arial" w:hAnsi="Arial" w:cs="Arial"/>
          <w:i/>
          <w:sz w:val="24"/>
          <w:szCs w:val="24"/>
          <w:highlight w:val="yellow"/>
        </w:rPr>
        <w:t xml:space="preserve">Call-Off Schedule 14 </w:t>
      </w:r>
      <w:r>
        <w:rPr>
          <w:rFonts w:ascii="Arial" w:eastAsia="Arial" w:hAnsi="Arial" w:cs="Arial"/>
          <w:sz w:val="24"/>
          <w:szCs w:val="24"/>
          <w:highlight w:val="yellow"/>
        </w:rPr>
        <w:t xml:space="preserve">(Key Performance Indicators): </w:t>
      </w: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lastRenderedPageBreak/>
        <w:t>(</w:t>
      </w:r>
      <w:proofErr w:type="spellStart"/>
      <w:r>
        <w:rPr>
          <w:rFonts w:ascii="Arial" w:eastAsia="Arial" w:hAnsi="Arial" w:cs="Arial"/>
          <w:sz w:val="24"/>
          <w:szCs w:val="24"/>
          <w:highlight w:val="yellow"/>
        </w:rPr>
        <w:t>i</w:t>
      </w:r>
      <w:proofErr w:type="spellEnd"/>
      <w:r>
        <w:rPr>
          <w:rFonts w:ascii="Arial" w:eastAsia="Arial" w:hAnsi="Arial" w:cs="Arial"/>
          <w:sz w:val="24"/>
          <w:szCs w:val="24"/>
          <w:highlight w:val="yellow"/>
        </w:rPr>
        <w:t xml:space="preserve">) the At Risk % shall be: </w:t>
      </w:r>
      <w:proofErr w:type="gramStart"/>
      <w:r>
        <w:rPr>
          <w:rFonts w:ascii="Arial" w:eastAsia="Arial" w:hAnsi="Arial" w:cs="Arial"/>
          <w:sz w:val="24"/>
          <w:szCs w:val="24"/>
          <w:highlight w:val="yellow"/>
        </w:rPr>
        <w:t>[  ]</w:t>
      </w:r>
      <w:proofErr w:type="gramEnd"/>
      <w:r>
        <w:rPr>
          <w:rFonts w:ascii="Arial" w:eastAsia="Arial" w:hAnsi="Arial" w:cs="Arial"/>
          <w:sz w:val="24"/>
          <w:szCs w:val="24"/>
          <w:highlight w:val="yellow"/>
        </w:rPr>
        <w:t xml:space="preserve"> % [</w:t>
      </w:r>
      <w:r>
        <w:rPr>
          <w:rFonts w:ascii="Arial" w:eastAsia="Arial" w:hAnsi="Arial" w:cs="Arial"/>
          <w:b/>
          <w:i/>
          <w:sz w:val="24"/>
          <w:szCs w:val="24"/>
          <w:highlight w:val="yellow"/>
        </w:rPr>
        <w:t>insert % but CCS recommendation is that this should not exceed 6%</w:t>
      </w:r>
      <w:r>
        <w:rPr>
          <w:rFonts w:ascii="Arial" w:eastAsia="Arial" w:hAnsi="Arial" w:cs="Arial"/>
          <w:sz w:val="24"/>
          <w:szCs w:val="24"/>
          <w:highlight w:val="yellow"/>
        </w:rPr>
        <w:t>]; and</w:t>
      </w:r>
    </w:p>
    <w:p w:rsidR="003E7197" w:rsidRDefault="002C0689">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(ii) the Earn Back % shall be: [50%] [</w:t>
      </w:r>
      <w:r>
        <w:rPr>
          <w:rFonts w:ascii="Arial" w:eastAsia="Arial" w:hAnsi="Arial" w:cs="Arial"/>
          <w:b/>
          <w:i/>
          <w:sz w:val="24"/>
          <w:szCs w:val="24"/>
          <w:highlight w:val="yellow"/>
        </w:rPr>
        <w:t>adjust % where required</w:t>
      </w:r>
      <w:r>
        <w:rPr>
          <w:rFonts w:ascii="Arial" w:eastAsia="Arial" w:hAnsi="Arial" w:cs="Arial"/>
          <w:sz w:val="24"/>
          <w:szCs w:val="24"/>
          <w:highlight w:val="yellow"/>
        </w:rPr>
        <w:t>]]</w:t>
      </w:r>
    </w:p>
    <w:p w:rsidR="003E7197" w:rsidRDefault="003E7197">
      <w:pPr>
        <w:tabs>
          <w:tab w:val="left" w:pos="2257"/>
        </w:tabs>
        <w:spacing w:after="0" w:line="259" w:lineRule="auto"/>
        <w:rPr>
          <w:rFonts w:ascii="Arial" w:eastAsia="Arial" w:hAnsi="Arial" w:cs="Arial"/>
          <w:b/>
          <w:sz w:val="24"/>
          <w:szCs w:val="24"/>
        </w:rPr>
      </w:pPr>
    </w:p>
    <w:p w:rsidR="003E7197" w:rsidRDefault="003E7197">
      <w:pPr>
        <w:tabs>
          <w:tab w:val="left" w:pos="2257"/>
        </w:tabs>
        <w:spacing w:after="0" w:line="259" w:lineRule="auto"/>
        <w:rPr>
          <w:rFonts w:ascii="Arial" w:eastAsia="Arial" w:hAnsi="Arial" w:cs="Arial"/>
          <w:sz w:val="24"/>
          <w:szCs w:val="24"/>
          <w:highlight w:val="yellow"/>
        </w:rPr>
      </w:pPr>
    </w:p>
    <w:p w:rsidR="003E7197" w:rsidRDefault="002C0689">
      <w:pPr>
        <w:spacing w:after="240"/>
        <w:jc w:val="both"/>
        <w:rPr>
          <w:rFonts w:ascii="Arial" w:eastAsia="Arial" w:hAnsi="Arial" w:cs="Arial"/>
          <w:sz w:val="24"/>
          <w:szCs w:val="24"/>
          <w:highlight w:val="yellow"/>
        </w:rPr>
      </w:pPr>
      <w:r>
        <w:rPr>
          <w:rFonts w:ascii="Arial" w:eastAsia="Arial" w:hAnsi="Arial" w:cs="Arial"/>
          <w:sz w:val="24"/>
          <w:szCs w:val="24"/>
          <w:highlight w:val="yellow"/>
        </w:rPr>
        <w:t>COLLATERAL WARRANTIES</w:t>
      </w:r>
    </w:p>
    <w:p w:rsidR="003E7197" w:rsidRDefault="002C0689">
      <w:pPr>
        <w:tabs>
          <w:tab w:val="left" w:pos="2257"/>
        </w:tabs>
        <w:spacing w:after="0" w:line="259" w:lineRule="auto"/>
        <w:rPr>
          <w:rFonts w:ascii="Arial" w:eastAsia="Arial" w:hAnsi="Arial" w:cs="Arial"/>
          <w:b/>
          <w:sz w:val="24"/>
          <w:szCs w:val="24"/>
        </w:rPr>
      </w:pPr>
      <w:r>
        <w:rPr>
          <w:rFonts w:ascii="Arial" w:eastAsia="Arial" w:hAnsi="Arial" w:cs="Arial"/>
          <w:sz w:val="24"/>
          <w:szCs w:val="24"/>
          <w:highlight w:val="yellow"/>
        </w:rPr>
        <w:t>[Not Applicable] or</w:t>
      </w:r>
    </w:p>
    <w:p w:rsidR="003E7197" w:rsidRDefault="003E7197">
      <w:pPr>
        <w:tabs>
          <w:tab w:val="left" w:pos="2257"/>
        </w:tabs>
        <w:spacing w:after="0" w:line="259" w:lineRule="auto"/>
        <w:rPr>
          <w:rFonts w:ascii="Arial" w:eastAsia="Arial" w:hAnsi="Arial" w:cs="Arial"/>
          <w:b/>
          <w:sz w:val="24"/>
          <w:szCs w:val="24"/>
        </w:rPr>
      </w:pPr>
    </w:p>
    <w:p w:rsidR="003E7197" w:rsidRDefault="002C0689">
      <w:pPr>
        <w:spacing w:after="240"/>
        <w:jc w:val="both"/>
        <w:rPr>
          <w:rFonts w:ascii="Arial" w:eastAsia="Arial" w:hAnsi="Arial" w:cs="Arial"/>
          <w:sz w:val="24"/>
          <w:szCs w:val="24"/>
          <w:highlight w:val="yellow"/>
        </w:rPr>
      </w:pPr>
      <w:r>
        <w:rPr>
          <w:rFonts w:ascii="Arial" w:eastAsia="Arial" w:hAnsi="Arial" w:cs="Arial"/>
          <w:sz w:val="24"/>
          <w:szCs w:val="24"/>
          <w:highlight w:val="yellow"/>
        </w:rPr>
        <w:t>[If (Collateral Warranties) is used:</w:t>
      </w:r>
    </w:p>
    <w:p w:rsidR="003E7197" w:rsidRDefault="002C0689">
      <w:pPr>
        <w:spacing w:after="240" w:line="240" w:lineRule="auto"/>
        <w:jc w:val="both"/>
        <w:rPr>
          <w:rFonts w:ascii="Arial" w:eastAsia="Arial" w:hAnsi="Arial" w:cs="Arial"/>
          <w:sz w:val="24"/>
          <w:szCs w:val="24"/>
        </w:rPr>
      </w:pPr>
      <w:r>
        <w:rPr>
          <w:rFonts w:ascii="Arial" w:eastAsia="Arial" w:hAnsi="Arial" w:cs="Arial"/>
          <w:sz w:val="24"/>
          <w:szCs w:val="24"/>
          <w:highlight w:val="yellow"/>
        </w:rPr>
        <w:t>[The Supplier enters into collateral warranty agreements in favour of...........................................................]</w:t>
      </w:r>
    </w:p>
    <w:p w:rsidR="003E7197" w:rsidRDefault="002C0689">
      <w:pPr>
        <w:spacing w:after="240" w:line="240" w:lineRule="auto"/>
        <w:rPr>
          <w:rFonts w:ascii="Arial" w:eastAsia="Arial" w:hAnsi="Arial" w:cs="Arial"/>
          <w:sz w:val="24"/>
          <w:szCs w:val="24"/>
          <w:highlight w:val="yellow"/>
        </w:rPr>
      </w:pPr>
      <w:r>
        <w:rPr>
          <w:rFonts w:ascii="Arial" w:eastAsia="Arial" w:hAnsi="Arial" w:cs="Arial"/>
          <w:sz w:val="24"/>
          <w:szCs w:val="24"/>
          <w:highlight w:val="yellow"/>
        </w:rPr>
        <w:t xml:space="preserve"> </w:t>
      </w:r>
    </w:p>
    <w:p w:rsidR="003E7197" w:rsidRDefault="002C0689">
      <w:pPr>
        <w:spacing w:after="240" w:line="240" w:lineRule="auto"/>
        <w:jc w:val="both"/>
        <w:rPr>
          <w:rFonts w:ascii="Arial" w:eastAsia="Arial" w:hAnsi="Arial" w:cs="Arial"/>
          <w:sz w:val="24"/>
          <w:szCs w:val="24"/>
          <w:highlight w:val="yellow"/>
        </w:rPr>
      </w:pPr>
      <w:r>
        <w:rPr>
          <w:rFonts w:ascii="Arial" w:eastAsia="Arial" w:hAnsi="Arial" w:cs="Arial"/>
          <w:sz w:val="24"/>
          <w:szCs w:val="24"/>
          <w:highlight w:val="yellow"/>
        </w:rPr>
        <w:t>The Supplier procures collateral warranties from the Subcontractors identified below:</w:t>
      </w:r>
    </w:p>
    <w:p w:rsidR="003E7197" w:rsidRDefault="002C0689">
      <w:pPr>
        <w:numPr>
          <w:ilvl w:val="1"/>
          <w:numId w:val="6"/>
        </w:numPr>
        <w:spacing w:after="240" w:line="240" w:lineRule="auto"/>
        <w:ind w:left="2694" w:hanging="709"/>
        <w:jc w:val="both"/>
        <w:rPr>
          <w:rFonts w:ascii="Arial" w:eastAsia="Arial" w:hAnsi="Arial" w:cs="Arial"/>
          <w:highlight w:val="yellow"/>
        </w:rPr>
      </w:pPr>
      <w:r>
        <w:rPr>
          <w:rFonts w:ascii="Arial" w:eastAsia="Arial" w:hAnsi="Arial" w:cs="Arial"/>
          <w:sz w:val="24"/>
          <w:szCs w:val="24"/>
          <w:highlight w:val="yellow"/>
        </w:rPr>
        <w:t xml:space="preserve">........................................................... </w:t>
      </w:r>
    </w:p>
    <w:p w:rsidR="003E7197" w:rsidRDefault="002C0689">
      <w:pPr>
        <w:numPr>
          <w:ilvl w:val="1"/>
          <w:numId w:val="6"/>
        </w:numPr>
        <w:spacing w:after="240" w:line="240" w:lineRule="auto"/>
        <w:ind w:left="2694" w:hanging="709"/>
        <w:jc w:val="both"/>
        <w:rPr>
          <w:rFonts w:ascii="Arial" w:eastAsia="Arial" w:hAnsi="Arial" w:cs="Arial"/>
          <w:highlight w:val="yellow"/>
        </w:rPr>
      </w:pPr>
      <w:r>
        <w:rPr>
          <w:rFonts w:ascii="Arial" w:eastAsia="Arial" w:hAnsi="Arial" w:cs="Arial"/>
          <w:sz w:val="24"/>
          <w:szCs w:val="24"/>
          <w:highlight w:val="yellow"/>
        </w:rPr>
        <w:t>...........................................................</w:t>
      </w:r>
    </w:p>
    <w:p w:rsidR="003E7197" w:rsidRDefault="002C0689">
      <w:pPr>
        <w:spacing w:after="240" w:line="240" w:lineRule="auto"/>
        <w:ind w:left="1985"/>
        <w:jc w:val="both"/>
        <w:rPr>
          <w:rFonts w:ascii="Arial" w:eastAsia="Arial" w:hAnsi="Arial" w:cs="Arial"/>
          <w:sz w:val="24"/>
          <w:szCs w:val="24"/>
          <w:highlight w:val="yellow"/>
        </w:rPr>
      </w:pPr>
      <w:r>
        <w:rPr>
          <w:rFonts w:ascii="Arial" w:eastAsia="Arial" w:hAnsi="Arial" w:cs="Arial"/>
          <w:sz w:val="24"/>
          <w:szCs w:val="24"/>
          <w:highlight w:val="yellow"/>
        </w:rPr>
        <w:t>in favour of:</w:t>
      </w:r>
    </w:p>
    <w:p w:rsidR="003E7197" w:rsidRDefault="002C0689">
      <w:pPr>
        <w:numPr>
          <w:ilvl w:val="1"/>
          <w:numId w:val="6"/>
        </w:numPr>
        <w:spacing w:after="240" w:line="240" w:lineRule="auto"/>
        <w:ind w:left="2694" w:hanging="709"/>
        <w:jc w:val="both"/>
        <w:rPr>
          <w:rFonts w:ascii="Arial" w:eastAsia="Arial" w:hAnsi="Arial" w:cs="Arial"/>
          <w:highlight w:val="yellow"/>
        </w:rPr>
      </w:pPr>
      <w:r>
        <w:rPr>
          <w:rFonts w:ascii="Arial" w:eastAsia="Arial" w:hAnsi="Arial" w:cs="Arial"/>
          <w:sz w:val="24"/>
          <w:szCs w:val="24"/>
          <w:highlight w:val="yellow"/>
        </w:rPr>
        <w:t xml:space="preserve">the Authority; and............................. </w:t>
      </w:r>
    </w:p>
    <w:p w:rsidR="003E7197" w:rsidRDefault="002C0689">
      <w:pPr>
        <w:numPr>
          <w:ilvl w:val="1"/>
          <w:numId w:val="6"/>
        </w:numPr>
        <w:spacing w:after="240" w:line="240" w:lineRule="auto"/>
        <w:ind w:left="2694" w:hanging="709"/>
        <w:jc w:val="both"/>
        <w:rPr>
          <w:rFonts w:ascii="Arial" w:eastAsia="Arial" w:hAnsi="Arial" w:cs="Arial"/>
          <w:highlight w:val="yellow"/>
        </w:rPr>
      </w:pPr>
      <w:r>
        <w:rPr>
          <w:rFonts w:ascii="Arial" w:eastAsia="Arial" w:hAnsi="Arial" w:cs="Arial"/>
          <w:sz w:val="24"/>
          <w:szCs w:val="24"/>
          <w:highlight w:val="yellow"/>
        </w:rPr>
        <w:t>...........................................................]</w:t>
      </w:r>
    </w:p>
    <w:p w:rsidR="003E7197" w:rsidRDefault="002C0689">
      <w:pPr>
        <w:spacing w:after="240"/>
        <w:jc w:val="both"/>
        <w:rPr>
          <w:rFonts w:ascii="Arial" w:eastAsia="Arial" w:hAnsi="Arial" w:cs="Arial"/>
          <w:sz w:val="24"/>
          <w:szCs w:val="24"/>
          <w:highlight w:val="yellow"/>
        </w:rPr>
      </w:pPr>
      <w:r>
        <w:rPr>
          <w:rFonts w:ascii="Arial" w:eastAsia="Arial" w:hAnsi="Arial" w:cs="Arial"/>
          <w:sz w:val="24"/>
          <w:szCs w:val="24"/>
          <w:highlight w:val="yellow"/>
        </w:rPr>
        <w:t>PERFORMANCE BOND</w:t>
      </w:r>
    </w:p>
    <w:p w:rsidR="003E7197" w:rsidRDefault="002C0689">
      <w:pPr>
        <w:tabs>
          <w:tab w:val="left" w:pos="2257"/>
        </w:tabs>
        <w:spacing w:after="0" w:line="259" w:lineRule="auto"/>
        <w:rPr>
          <w:rFonts w:ascii="Arial" w:eastAsia="Arial" w:hAnsi="Arial" w:cs="Arial"/>
          <w:b/>
          <w:sz w:val="24"/>
          <w:szCs w:val="24"/>
        </w:rPr>
      </w:pPr>
      <w:r>
        <w:rPr>
          <w:rFonts w:ascii="Arial" w:eastAsia="Arial" w:hAnsi="Arial" w:cs="Arial"/>
          <w:sz w:val="24"/>
          <w:szCs w:val="24"/>
          <w:highlight w:val="yellow"/>
        </w:rPr>
        <w:t>[Not Applicable] or</w:t>
      </w:r>
    </w:p>
    <w:p w:rsidR="003E7197" w:rsidRDefault="003E7197">
      <w:pPr>
        <w:tabs>
          <w:tab w:val="left" w:pos="2257"/>
        </w:tabs>
        <w:spacing w:after="0" w:line="259" w:lineRule="auto"/>
        <w:rPr>
          <w:rFonts w:ascii="Arial" w:eastAsia="Arial" w:hAnsi="Arial" w:cs="Arial"/>
          <w:b/>
          <w:sz w:val="24"/>
          <w:szCs w:val="24"/>
        </w:rPr>
      </w:pPr>
    </w:p>
    <w:p w:rsidR="003E7197" w:rsidRDefault="002C0689">
      <w:pPr>
        <w:spacing w:after="240"/>
        <w:jc w:val="both"/>
        <w:rPr>
          <w:rFonts w:ascii="Arial" w:eastAsia="Arial" w:hAnsi="Arial" w:cs="Arial"/>
          <w:sz w:val="24"/>
          <w:szCs w:val="24"/>
          <w:highlight w:val="yellow"/>
        </w:rPr>
      </w:pPr>
      <w:r>
        <w:rPr>
          <w:rFonts w:ascii="Arial" w:eastAsia="Arial" w:hAnsi="Arial" w:cs="Arial"/>
          <w:sz w:val="24"/>
          <w:szCs w:val="24"/>
          <w:highlight w:val="yellow"/>
        </w:rPr>
        <w:t>[If (Performance Bond) is used the amount of the performance bond is……</w:t>
      </w:r>
      <w:proofErr w:type="gramStart"/>
      <w:r>
        <w:rPr>
          <w:rFonts w:ascii="Arial" w:eastAsia="Arial" w:hAnsi="Arial" w:cs="Arial"/>
          <w:sz w:val="24"/>
          <w:szCs w:val="24"/>
          <w:highlight w:val="yellow"/>
        </w:rPr>
        <w:t>…..</w:t>
      </w:r>
      <w:proofErr w:type="gramEnd"/>
      <w:r>
        <w:rPr>
          <w:rFonts w:ascii="Arial" w:eastAsia="Arial" w:hAnsi="Arial" w:cs="Arial"/>
          <w:sz w:val="24"/>
          <w:szCs w:val="24"/>
          <w:highlight w:val="yellow"/>
        </w:rPr>
        <w:t>]</w:t>
      </w:r>
    </w:p>
    <w:p w:rsidR="003E7197" w:rsidRDefault="003E7197">
      <w:pPr>
        <w:tabs>
          <w:tab w:val="left" w:pos="2257"/>
        </w:tabs>
        <w:spacing w:after="0" w:line="259" w:lineRule="auto"/>
        <w:rPr>
          <w:rFonts w:ascii="Arial" w:eastAsia="Arial" w:hAnsi="Arial" w:cs="Arial"/>
          <w:b/>
          <w:sz w:val="24"/>
          <w:szCs w:val="24"/>
        </w:rPr>
      </w:pPr>
    </w:p>
    <w:p w:rsidR="003E7197" w:rsidRDefault="002C0689">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3E7197" w:rsidRDefault="002C0689">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it will comply with the following social value commitments as were provided for in its [</w:t>
      </w:r>
      <w:r>
        <w:rPr>
          <w:rFonts w:ascii="Arial" w:eastAsia="Arial" w:hAnsi="Arial" w:cs="Arial"/>
          <w:sz w:val="24"/>
          <w:szCs w:val="24"/>
          <w:highlight w:val="yellow"/>
        </w:rPr>
        <w:t>Tender]:</w:t>
      </w:r>
    </w:p>
    <w:p w:rsidR="003E7197" w:rsidRDefault="003E7197">
      <w:pPr>
        <w:spacing w:after="0" w:line="240" w:lineRule="auto"/>
        <w:jc w:val="both"/>
        <w:rPr>
          <w:rFonts w:ascii="Arial" w:eastAsia="Arial" w:hAnsi="Arial" w:cs="Arial"/>
          <w:sz w:val="24"/>
          <w:szCs w:val="24"/>
        </w:rPr>
      </w:pPr>
    </w:p>
    <w:p w:rsidR="003E7197" w:rsidRDefault="002C0689">
      <w:pPr>
        <w:shd w:val="clear" w:color="auto" w:fill="FFFFFF"/>
        <w:spacing w:before="240" w:after="0" w:line="360" w:lineRule="auto"/>
        <w:jc w:val="both"/>
        <w:rPr>
          <w:rFonts w:ascii="Arial" w:eastAsia="Arial" w:hAnsi="Arial" w:cs="Arial"/>
          <w:sz w:val="24"/>
          <w:szCs w:val="24"/>
        </w:rPr>
      </w:pPr>
      <w:r>
        <w:rPr>
          <w:rFonts w:ascii="Arial" w:eastAsia="Arial" w:hAnsi="Arial" w:cs="Arial"/>
          <w:smallCaps/>
          <w:color w:val="222222"/>
          <w:sz w:val="24"/>
          <w:szCs w:val="24"/>
        </w:rPr>
        <w:t>COUNTERPARTS</w:t>
      </w:r>
    </w:p>
    <w:p w:rsidR="003E7197" w:rsidRDefault="002C0689">
      <w:pPr>
        <w:shd w:val="clear" w:color="auto" w:fill="FFFFFF"/>
        <w:spacing w:after="0" w:line="360" w:lineRule="auto"/>
        <w:rPr>
          <w:rFonts w:ascii="Arial" w:eastAsia="Arial" w:hAnsi="Arial" w:cs="Arial"/>
          <w:sz w:val="24"/>
          <w:szCs w:val="24"/>
        </w:rPr>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rsidR="003E7197" w:rsidRDefault="002C0689">
      <w:pPr>
        <w:shd w:val="clear" w:color="auto" w:fill="FFFFFF"/>
        <w:spacing w:after="0" w:line="360" w:lineRule="auto"/>
        <w:rPr>
          <w:rFonts w:ascii="Arial" w:eastAsia="Arial" w:hAnsi="Arial" w:cs="Arial"/>
        </w:rPr>
      </w:pPr>
      <w:r>
        <w:rPr>
          <w:rFonts w:ascii="Arial" w:eastAsia="Arial" w:hAnsi="Arial" w:cs="Arial"/>
          <w:color w:val="222222"/>
          <w:sz w:val="24"/>
          <w:szCs w:val="24"/>
        </w:rPr>
        <w:t>Transmission of an executed counterpart of</w:t>
      </w:r>
      <w:r>
        <w:rPr>
          <w:rFonts w:ascii="Arial" w:eastAsia="Arial" w:hAnsi="Arial" w:cs="Arial"/>
          <w:color w:val="222222"/>
          <w:sz w:val="24"/>
          <w:szCs w:val="24"/>
          <w:highlight w:val="white"/>
        </w:rPr>
        <w:t> this Call-Off Contract (but for the avoidance of doubt not just a signature page) b</w:t>
      </w:r>
      <w:r>
        <w:rPr>
          <w:rFonts w:ascii="Arial" w:eastAsia="Arial" w:hAnsi="Arial" w:cs="Arial"/>
          <w:color w:val="222222"/>
          <w:sz w:val="24"/>
          <w:szCs w:val="24"/>
        </w:rPr>
        <w:t xml:space="preserve">y email (in PDF, JPEG or other </w:t>
      </w:r>
      <w:r>
        <w:rPr>
          <w:rFonts w:ascii="Arial" w:eastAsia="Arial" w:hAnsi="Arial" w:cs="Arial"/>
          <w:color w:val="222222"/>
          <w:sz w:val="24"/>
          <w:szCs w:val="24"/>
        </w:rPr>
        <w:lastRenderedPageBreak/>
        <w:t>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rFonts w:ascii="Arial" w:eastAsia="Arial" w:hAnsi="Arial" w:cs="Arial"/>
          <w:sz w:val="24"/>
          <w:szCs w:val="24"/>
        </w:rPr>
        <w:br/>
      </w:r>
    </w:p>
    <w:tbl>
      <w:tblPr>
        <w:tblStyle w:val="affff3"/>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3E7197" w:rsidTr="003E719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3E7197" w:rsidRDefault="002C0689">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3E7197" w:rsidRDefault="002C0689">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E7197" w:rsidTr="003E7197">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3E7197" w:rsidRDefault="002C068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3E7197" w:rsidRDefault="003E719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3E7197" w:rsidRDefault="002C068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3E7197" w:rsidRDefault="003E719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E7197" w:rsidTr="003E719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3E7197" w:rsidRDefault="002C068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3E7197" w:rsidRDefault="003E71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3E7197" w:rsidRDefault="002C068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3E7197" w:rsidRDefault="003E71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3E7197" w:rsidTr="003E7197">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3E7197" w:rsidRDefault="002C068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3E7197" w:rsidRDefault="003E719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3E7197" w:rsidRDefault="002C068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3E7197" w:rsidRDefault="003E719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E7197" w:rsidTr="003E719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3E7197" w:rsidRDefault="002C068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3E7197" w:rsidRDefault="003E71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3E7197" w:rsidRDefault="002C068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3E7197" w:rsidRDefault="003E71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3E7197" w:rsidRDefault="003E7197">
      <w:pPr>
        <w:rPr>
          <w:rFonts w:ascii="Arial" w:eastAsia="Arial" w:hAnsi="Arial" w:cs="Arial"/>
          <w:color w:val="1F497D"/>
          <w:sz w:val="24"/>
          <w:szCs w:val="24"/>
          <w:highlight w:val="yellow"/>
        </w:rPr>
      </w:pPr>
    </w:p>
    <w:p w:rsidR="003E7197" w:rsidRDefault="002C0689">
      <w:pPr>
        <w:rPr>
          <w:rFonts w:ascii="Arial" w:eastAsia="Arial" w:hAnsi="Arial" w:cs="Arial"/>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3E7197" w:rsidRDefault="002C0689">
      <w:pPr>
        <w:spacing w:line="240" w:lineRule="auto"/>
        <w:ind w:left="2880" w:firstLine="720"/>
        <w:rPr>
          <w:rFonts w:ascii="Arial" w:eastAsia="Arial" w:hAnsi="Arial" w:cs="Arial"/>
          <w:b/>
          <w:color w:val="000000"/>
          <w:sz w:val="24"/>
          <w:szCs w:val="24"/>
        </w:rPr>
      </w:pPr>
      <w:r>
        <w:rPr>
          <w:rFonts w:ascii="Arial" w:eastAsia="Arial" w:hAnsi="Arial" w:cs="Arial"/>
          <w:b/>
          <w:color w:val="000000"/>
          <w:sz w:val="24"/>
          <w:szCs w:val="24"/>
        </w:rPr>
        <w:t xml:space="preserve">APPENDIX 1 – </w:t>
      </w:r>
    </w:p>
    <w:p w:rsidR="003E7197" w:rsidRDefault="002C0689">
      <w:pPr>
        <w:spacing w:line="240" w:lineRule="auto"/>
        <w:jc w:val="center"/>
        <w:rPr>
          <w:rFonts w:ascii="Arial" w:eastAsia="Arial" w:hAnsi="Arial" w:cs="Arial"/>
          <w:sz w:val="24"/>
          <w:szCs w:val="24"/>
        </w:rPr>
      </w:pPr>
      <w:r>
        <w:rPr>
          <w:rFonts w:ascii="Arial" w:eastAsia="Arial" w:hAnsi="Arial" w:cs="Arial"/>
          <w:b/>
          <w:color w:val="000000"/>
          <w:sz w:val="24"/>
          <w:szCs w:val="24"/>
        </w:rPr>
        <w:t>Request to Draw Down Deliverables</w:t>
      </w:r>
    </w:p>
    <w:p w:rsidR="003E7197" w:rsidRDefault="002C0689">
      <w:pPr>
        <w:spacing w:line="240" w:lineRule="auto"/>
        <w:jc w:val="center"/>
        <w:rPr>
          <w:rFonts w:ascii="Arial" w:eastAsia="Arial" w:hAnsi="Arial" w:cs="Arial"/>
          <w:sz w:val="24"/>
          <w:szCs w:val="24"/>
        </w:rPr>
      </w:pPr>
      <w:r>
        <w:rPr>
          <w:rFonts w:ascii="Arial" w:eastAsia="Arial" w:hAnsi="Arial" w:cs="Arial"/>
          <w:b/>
          <w:color w:val="000000"/>
          <w:sz w:val="24"/>
          <w:szCs w:val="24"/>
        </w:rPr>
        <w:t> </w:t>
      </w:r>
    </w:p>
    <w:p w:rsidR="003E7197" w:rsidRDefault="002C0689">
      <w:pPr>
        <w:spacing w:line="240" w:lineRule="auto"/>
        <w:rPr>
          <w:rFonts w:ascii="Arial" w:eastAsia="Arial" w:hAnsi="Arial" w:cs="Arial"/>
          <w:sz w:val="24"/>
          <w:szCs w:val="24"/>
        </w:rPr>
      </w:pPr>
      <w:r>
        <w:rPr>
          <w:rFonts w:ascii="Arial" w:eastAsia="Arial" w:hAnsi="Arial" w:cs="Arial"/>
          <w:b/>
          <w:color w:val="000000"/>
          <w:sz w:val="24"/>
          <w:szCs w:val="24"/>
        </w:rPr>
        <w:t>PARTIES</w:t>
      </w:r>
    </w:p>
    <w:p w:rsidR="003E7197" w:rsidRDefault="002C0689">
      <w:pPr>
        <w:numPr>
          <w:ilvl w:val="0"/>
          <w:numId w:val="7"/>
        </w:numPr>
        <w:spacing w:after="0" w:line="240" w:lineRule="auto"/>
        <w:rPr>
          <w:rFonts w:ascii="Arial" w:eastAsia="Arial" w:hAnsi="Arial" w:cs="Arial"/>
          <w:b/>
          <w:color w:val="000000"/>
          <w:sz w:val="24"/>
          <w:szCs w:val="24"/>
        </w:rPr>
      </w:pPr>
      <w:r>
        <w:rPr>
          <w:rFonts w:ascii="Arial" w:eastAsia="Arial" w:hAnsi="Arial" w:cs="Arial"/>
          <w:b/>
          <w:color w:val="000000"/>
          <w:sz w:val="24"/>
          <w:szCs w:val="24"/>
        </w:rPr>
        <w:t>From [</w:t>
      </w:r>
      <w:r>
        <w:rPr>
          <w:rFonts w:ascii="Arial" w:eastAsia="Arial" w:hAnsi="Arial" w:cs="Arial"/>
          <w:b/>
          <w:color w:val="000000"/>
          <w:sz w:val="24"/>
          <w:szCs w:val="24"/>
          <w:highlight w:val="green"/>
        </w:rPr>
        <w:t>insert name</w:t>
      </w:r>
      <w:r>
        <w:rPr>
          <w:rFonts w:ascii="Arial" w:eastAsia="Arial" w:hAnsi="Arial" w:cs="Arial"/>
          <w:b/>
          <w:color w:val="000000"/>
          <w:sz w:val="24"/>
          <w:szCs w:val="24"/>
        </w:rPr>
        <w:t>] (“Buyer”)</w:t>
      </w:r>
    </w:p>
    <w:p w:rsidR="003E7197" w:rsidRDefault="002C0689">
      <w:pPr>
        <w:spacing w:after="0" w:line="240" w:lineRule="auto"/>
        <w:ind w:left="720"/>
        <w:rPr>
          <w:rFonts w:ascii="Arial" w:eastAsia="Arial" w:hAnsi="Arial" w:cs="Arial"/>
          <w:sz w:val="24"/>
          <w:szCs w:val="24"/>
        </w:rPr>
      </w:pPr>
      <w:r>
        <w:rPr>
          <w:rFonts w:ascii="Arial" w:eastAsia="Arial" w:hAnsi="Arial" w:cs="Arial"/>
          <w:b/>
          <w:color w:val="000000"/>
          <w:sz w:val="24"/>
          <w:szCs w:val="24"/>
        </w:rPr>
        <w:t>Name: [</w:t>
      </w:r>
      <w:r>
        <w:rPr>
          <w:rFonts w:ascii="Arial" w:eastAsia="Arial" w:hAnsi="Arial" w:cs="Arial"/>
          <w:b/>
          <w:color w:val="000000"/>
          <w:sz w:val="24"/>
          <w:szCs w:val="24"/>
          <w:highlight w:val="green"/>
        </w:rPr>
        <w:t>insert name</w:t>
      </w:r>
      <w:r>
        <w:rPr>
          <w:rFonts w:ascii="Arial" w:eastAsia="Arial" w:hAnsi="Arial" w:cs="Arial"/>
          <w:b/>
          <w:color w:val="000000"/>
          <w:sz w:val="24"/>
          <w:szCs w:val="24"/>
        </w:rPr>
        <w:t>]</w:t>
      </w:r>
    </w:p>
    <w:p w:rsidR="003E7197" w:rsidRDefault="002C0689">
      <w:pPr>
        <w:spacing w:after="0" w:line="240" w:lineRule="auto"/>
        <w:ind w:left="720"/>
        <w:rPr>
          <w:rFonts w:ascii="Arial" w:eastAsia="Arial" w:hAnsi="Arial" w:cs="Arial"/>
          <w:sz w:val="24"/>
          <w:szCs w:val="24"/>
        </w:rPr>
      </w:pPr>
      <w:r>
        <w:rPr>
          <w:rFonts w:ascii="Arial" w:eastAsia="Arial" w:hAnsi="Arial" w:cs="Arial"/>
          <w:b/>
          <w:color w:val="000000"/>
          <w:sz w:val="24"/>
          <w:szCs w:val="24"/>
        </w:rPr>
        <w:t>Registered Address: [</w:t>
      </w:r>
      <w:r>
        <w:rPr>
          <w:rFonts w:ascii="Arial" w:eastAsia="Arial" w:hAnsi="Arial" w:cs="Arial"/>
          <w:b/>
          <w:color w:val="000000"/>
          <w:sz w:val="24"/>
          <w:szCs w:val="24"/>
          <w:highlight w:val="green"/>
        </w:rPr>
        <w:t>insert address</w:t>
      </w:r>
      <w:r>
        <w:rPr>
          <w:rFonts w:ascii="Arial" w:eastAsia="Arial" w:hAnsi="Arial" w:cs="Arial"/>
          <w:b/>
          <w:color w:val="000000"/>
          <w:sz w:val="24"/>
          <w:szCs w:val="24"/>
        </w:rPr>
        <w:t>]</w:t>
      </w:r>
    </w:p>
    <w:p w:rsidR="003E7197" w:rsidRDefault="002C0689">
      <w:pPr>
        <w:spacing w:after="0" w:line="240" w:lineRule="auto"/>
        <w:ind w:left="720"/>
        <w:rPr>
          <w:rFonts w:ascii="Arial" w:eastAsia="Arial" w:hAnsi="Arial" w:cs="Arial"/>
          <w:sz w:val="24"/>
          <w:szCs w:val="24"/>
        </w:rPr>
      </w:pPr>
      <w:r>
        <w:rPr>
          <w:rFonts w:ascii="Arial" w:eastAsia="Arial" w:hAnsi="Arial" w:cs="Arial"/>
          <w:b/>
          <w:color w:val="000000"/>
          <w:sz w:val="24"/>
          <w:szCs w:val="24"/>
        </w:rPr>
        <w:t>Region: </w:t>
      </w:r>
    </w:p>
    <w:p w:rsidR="003E7197" w:rsidRDefault="002C0689">
      <w:pPr>
        <w:spacing w:after="0" w:line="240" w:lineRule="auto"/>
        <w:rPr>
          <w:rFonts w:ascii="Arial" w:eastAsia="Arial" w:hAnsi="Arial" w:cs="Arial"/>
          <w:sz w:val="24"/>
          <w:szCs w:val="24"/>
        </w:rPr>
      </w:pPr>
      <w:r>
        <w:rPr>
          <w:rFonts w:ascii="Arial" w:eastAsia="Arial" w:hAnsi="Arial" w:cs="Arial"/>
          <w:sz w:val="24"/>
          <w:szCs w:val="24"/>
        </w:rPr>
        <w:br/>
      </w:r>
    </w:p>
    <w:p w:rsidR="003E7197" w:rsidRDefault="002C0689">
      <w:pPr>
        <w:numPr>
          <w:ilvl w:val="0"/>
          <w:numId w:val="2"/>
        </w:numPr>
        <w:spacing w:after="0" w:line="240" w:lineRule="auto"/>
        <w:rPr>
          <w:rFonts w:ascii="Arial" w:eastAsia="Arial" w:hAnsi="Arial" w:cs="Arial"/>
          <w:b/>
          <w:color w:val="000000"/>
          <w:sz w:val="24"/>
          <w:szCs w:val="24"/>
        </w:rPr>
      </w:pPr>
      <w:r>
        <w:rPr>
          <w:rFonts w:ascii="Arial" w:eastAsia="Arial" w:hAnsi="Arial" w:cs="Arial"/>
          <w:b/>
          <w:color w:val="000000"/>
          <w:sz w:val="24"/>
          <w:szCs w:val="24"/>
        </w:rPr>
        <w:t>To (“Supplier)</w:t>
      </w:r>
    </w:p>
    <w:p w:rsidR="003E7197" w:rsidRDefault="002C0689">
      <w:pPr>
        <w:spacing w:after="0" w:line="240" w:lineRule="auto"/>
        <w:ind w:left="720"/>
        <w:rPr>
          <w:rFonts w:ascii="Arial" w:eastAsia="Arial" w:hAnsi="Arial" w:cs="Arial"/>
          <w:sz w:val="24"/>
          <w:szCs w:val="24"/>
        </w:rPr>
      </w:pPr>
      <w:r>
        <w:rPr>
          <w:rFonts w:ascii="Arial" w:eastAsia="Arial" w:hAnsi="Arial" w:cs="Arial"/>
          <w:b/>
          <w:color w:val="000000"/>
          <w:sz w:val="24"/>
          <w:szCs w:val="24"/>
        </w:rPr>
        <w:t>Name: </w:t>
      </w:r>
    </w:p>
    <w:p w:rsidR="003E7197" w:rsidRDefault="002C0689">
      <w:pPr>
        <w:spacing w:after="0" w:line="240" w:lineRule="auto"/>
        <w:ind w:left="720"/>
        <w:rPr>
          <w:rFonts w:ascii="Arial" w:eastAsia="Arial" w:hAnsi="Arial" w:cs="Arial"/>
          <w:sz w:val="24"/>
          <w:szCs w:val="24"/>
        </w:rPr>
      </w:pPr>
      <w:r>
        <w:rPr>
          <w:rFonts w:ascii="Arial" w:eastAsia="Arial" w:hAnsi="Arial" w:cs="Arial"/>
          <w:b/>
          <w:color w:val="000000"/>
          <w:sz w:val="24"/>
          <w:szCs w:val="24"/>
        </w:rPr>
        <w:t>Registered Address:</w:t>
      </w:r>
    </w:p>
    <w:p w:rsidR="003E7197" w:rsidRDefault="002C0689">
      <w:pPr>
        <w:spacing w:line="240" w:lineRule="auto"/>
        <w:ind w:left="720"/>
        <w:rPr>
          <w:rFonts w:ascii="Arial" w:eastAsia="Arial" w:hAnsi="Arial" w:cs="Arial"/>
          <w:sz w:val="24"/>
          <w:szCs w:val="24"/>
        </w:rPr>
      </w:pPr>
      <w:r>
        <w:rPr>
          <w:rFonts w:ascii="Arial" w:eastAsia="Arial" w:hAnsi="Arial" w:cs="Arial"/>
          <w:b/>
          <w:color w:val="000000"/>
          <w:sz w:val="24"/>
          <w:szCs w:val="24"/>
        </w:rPr>
        <w:t>Registered Number</w:t>
      </w:r>
      <w:r>
        <w:rPr>
          <w:rFonts w:ascii="Arial" w:eastAsia="Arial" w:hAnsi="Arial" w:cs="Arial"/>
          <w:color w:val="000000"/>
          <w:sz w:val="24"/>
          <w:szCs w:val="24"/>
        </w:rPr>
        <w:t>:</w:t>
      </w:r>
    </w:p>
    <w:p w:rsidR="003E7197" w:rsidRDefault="002C0689">
      <w:pPr>
        <w:spacing w:after="0" w:line="240" w:lineRule="auto"/>
        <w:rPr>
          <w:rFonts w:ascii="Arial" w:eastAsia="Arial" w:hAnsi="Arial" w:cs="Arial"/>
          <w:sz w:val="24"/>
          <w:szCs w:val="24"/>
        </w:rPr>
      </w:pPr>
      <w:r>
        <w:rPr>
          <w:rFonts w:ascii="Arial" w:eastAsia="Arial" w:hAnsi="Arial" w:cs="Arial"/>
          <w:b/>
          <w:color w:val="000000"/>
          <w:sz w:val="24"/>
          <w:szCs w:val="24"/>
        </w:rPr>
        <w:t>Date: [</w:t>
      </w:r>
      <w:r>
        <w:rPr>
          <w:rFonts w:ascii="Arial" w:eastAsia="Arial" w:hAnsi="Arial" w:cs="Arial"/>
          <w:color w:val="000000"/>
          <w:sz w:val="24"/>
          <w:szCs w:val="24"/>
          <w:highlight w:val="green"/>
        </w:rPr>
        <w:t>Day/Month/Year</w:t>
      </w:r>
      <w:r>
        <w:rPr>
          <w:rFonts w:ascii="Arial" w:eastAsia="Arial" w:hAnsi="Arial" w:cs="Arial"/>
          <w:color w:val="000000"/>
          <w:sz w:val="24"/>
          <w:szCs w:val="24"/>
        </w:rPr>
        <w:t>]</w:t>
      </w:r>
    </w:p>
    <w:p w:rsidR="003E7197" w:rsidRDefault="003E7197">
      <w:pPr>
        <w:spacing w:after="0" w:line="240" w:lineRule="auto"/>
        <w:rPr>
          <w:rFonts w:ascii="Arial" w:eastAsia="Arial" w:hAnsi="Arial" w:cs="Arial"/>
          <w:sz w:val="24"/>
          <w:szCs w:val="24"/>
        </w:rPr>
      </w:pPr>
    </w:p>
    <w:p w:rsidR="003E7197" w:rsidRDefault="002C0689">
      <w:pPr>
        <w:spacing w:line="240" w:lineRule="auto"/>
        <w:jc w:val="both"/>
        <w:rPr>
          <w:rFonts w:ascii="Arial" w:eastAsia="Arial" w:hAnsi="Arial" w:cs="Arial"/>
          <w:sz w:val="24"/>
          <w:szCs w:val="24"/>
        </w:rPr>
      </w:pPr>
      <w:r>
        <w:rPr>
          <w:rFonts w:ascii="Arial" w:eastAsia="Arial" w:hAnsi="Arial" w:cs="Arial"/>
          <w:color w:val="000000"/>
          <w:sz w:val="24"/>
          <w:szCs w:val="24"/>
        </w:rPr>
        <w:t xml:space="preserve">This Request for </w:t>
      </w:r>
      <w:r>
        <w:rPr>
          <w:rFonts w:ascii="Arial" w:eastAsia="Arial" w:hAnsi="Arial" w:cs="Arial"/>
          <w:color w:val="000000"/>
          <w:sz w:val="24"/>
          <w:szCs w:val="24"/>
          <w:highlight w:val="green"/>
        </w:rPr>
        <w:t>[insert Deliverables required</w:t>
      </w:r>
      <w:r>
        <w:rPr>
          <w:rFonts w:ascii="Arial" w:eastAsia="Arial" w:hAnsi="Arial" w:cs="Arial"/>
          <w:color w:val="000000"/>
          <w:sz w:val="24"/>
          <w:szCs w:val="24"/>
        </w:rPr>
        <w:t xml:space="preserve">] form, when signed by both Parties, forms the agreement of the SUPPLIER to support the Buyer in providing Services for </w:t>
      </w:r>
      <w:r>
        <w:rPr>
          <w:rFonts w:ascii="Arial" w:eastAsia="Arial" w:hAnsi="Arial" w:cs="Arial"/>
          <w:color w:val="000000"/>
          <w:sz w:val="24"/>
          <w:szCs w:val="24"/>
          <w:highlight w:val="green"/>
        </w:rPr>
        <w:t>[insert Contract name]</w:t>
      </w:r>
    </w:p>
    <w:p w:rsidR="003E7197" w:rsidRDefault="002C0689">
      <w:pPr>
        <w:spacing w:line="240" w:lineRule="auto"/>
        <w:jc w:val="both"/>
        <w:rPr>
          <w:rFonts w:ascii="Arial" w:eastAsia="Arial" w:hAnsi="Arial" w:cs="Arial"/>
          <w:sz w:val="24"/>
          <w:szCs w:val="24"/>
        </w:rPr>
      </w:pPr>
      <w:r>
        <w:rPr>
          <w:rFonts w:ascii="Arial" w:eastAsia="Arial" w:hAnsi="Arial" w:cs="Arial"/>
          <w:color w:val="000000"/>
          <w:sz w:val="24"/>
          <w:szCs w:val="24"/>
        </w:rPr>
        <w:t xml:space="preserve">The Buyer requires the following Services as specified in the Specification and associated Annexes, and as per the prices provided by the Supplier in the Price Matrix </w:t>
      </w:r>
      <w:r>
        <w:rPr>
          <w:rFonts w:ascii="Arial" w:eastAsia="Arial" w:hAnsi="Arial" w:cs="Arial"/>
          <w:color w:val="000000"/>
          <w:sz w:val="24"/>
          <w:szCs w:val="24"/>
        </w:rPr>
        <w:lastRenderedPageBreak/>
        <w:t xml:space="preserve">of the </w:t>
      </w:r>
      <w:r>
        <w:rPr>
          <w:rFonts w:ascii="Arial" w:eastAsia="Arial" w:hAnsi="Arial" w:cs="Arial"/>
          <w:color w:val="000000"/>
          <w:sz w:val="24"/>
          <w:szCs w:val="24"/>
          <w:highlight w:val="green"/>
        </w:rPr>
        <w:t>[insert Contract name]</w:t>
      </w:r>
      <w:r>
        <w:rPr>
          <w:rFonts w:ascii="Arial" w:eastAsia="Arial" w:hAnsi="Arial" w:cs="Arial"/>
          <w:color w:val="000000"/>
          <w:sz w:val="24"/>
          <w:szCs w:val="24"/>
        </w:rPr>
        <w:t>. The Services are being drawn down as per the Drawn Down Deliverables process detailed in the Order Form.</w:t>
      </w:r>
    </w:p>
    <w:p w:rsidR="003E7197" w:rsidRDefault="002C0689">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Services are required at the following </w:t>
      </w:r>
      <w:proofErr w:type="gramStart"/>
      <w:r>
        <w:rPr>
          <w:rFonts w:ascii="Arial" w:eastAsia="Arial" w:hAnsi="Arial" w:cs="Arial"/>
          <w:color w:val="000000"/>
          <w:sz w:val="24"/>
          <w:szCs w:val="24"/>
        </w:rPr>
        <w:t>locations:-</w:t>
      </w:r>
      <w:proofErr w:type="gramEnd"/>
    </w:p>
    <w:p w:rsidR="003E7197" w:rsidRDefault="002C0689">
      <w:pPr>
        <w:spacing w:line="240" w:lineRule="auto"/>
        <w:jc w:val="both"/>
        <w:rPr>
          <w:rFonts w:ascii="Arial" w:eastAsia="Arial" w:hAnsi="Arial" w:cs="Arial"/>
          <w:color w:val="000000"/>
          <w:sz w:val="24"/>
          <w:szCs w:val="24"/>
        </w:rPr>
      </w:pPr>
      <w:r>
        <w:rPr>
          <w:rFonts w:ascii="Arial" w:eastAsia="Arial" w:hAnsi="Arial" w:cs="Arial"/>
          <w:color w:val="000000"/>
          <w:sz w:val="24"/>
          <w:szCs w:val="24"/>
          <w:highlight w:val="green"/>
        </w:rPr>
        <w:t>[insert locations]</w:t>
      </w:r>
    </w:p>
    <w:p w:rsidR="003E7197" w:rsidRDefault="003E7197">
      <w:pPr>
        <w:spacing w:line="240" w:lineRule="auto"/>
        <w:jc w:val="both"/>
        <w:rPr>
          <w:rFonts w:ascii="Arial" w:eastAsia="Arial" w:hAnsi="Arial" w:cs="Arial"/>
          <w:sz w:val="24"/>
          <w:szCs w:val="24"/>
        </w:rPr>
      </w:pPr>
    </w:p>
    <w:p w:rsidR="003E7197" w:rsidRDefault="002C0689">
      <w:pPr>
        <w:spacing w:line="240" w:lineRule="auto"/>
        <w:jc w:val="both"/>
        <w:rPr>
          <w:rFonts w:ascii="Arial" w:eastAsia="Arial" w:hAnsi="Arial" w:cs="Arial"/>
          <w:sz w:val="24"/>
          <w:szCs w:val="24"/>
        </w:rPr>
      </w:pPr>
      <w:r>
        <w:rPr>
          <w:rFonts w:ascii="Arial" w:eastAsia="Arial" w:hAnsi="Arial" w:cs="Arial"/>
          <w:color w:val="000000"/>
          <w:sz w:val="24"/>
          <w:szCs w:val="24"/>
        </w:rPr>
        <w:t>Any additional Services required by the Buyer outside of the Services listed below shall be agreed as per the variation process as stated within the Core Terms.  </w:t>
      </w:r>
    </w:p>
    <w:p w:rsidR="003E7197" w:rsidRDefault="002C0689">
      <w:pPr>
        <w:spacing w:after="240" w:line="240" w:lineRule="auto"/>
        <w:rPr>
          <w:rFonts w:ascii="Arial" w:eastAsia="Arial" w:hAnsi="Arial" w:cs="Arial"/>
          <w:sz w:val="24"/>
          <w:szCs w:val="24"/>
        </w:rPr>
      </w:pPr>
      <w:r>
        <w:rPr>
          <w:rFonts w:ascii="Arial" w:eastAsia="Arial" w:hAnsi="Arial" w:cs="Arial"/>
          <w:sz w:val="24"/>
          <w:szCs w:val="24"/>
          <w:highlight w:val="green"/>
        </w:rPr>
        <w:t xml:space="preserve"> [insert any other relevant details of drawn down deliverables]</w:t>
      </w:r>
    </w:p>
    <w:p w:rsidR="003E7197" w:rsidRDefault="002C0689">
      <w:pPr>
        <w:spacing w:before="120" w:after="0" w:line="240" w:lineRule="auto"/>
        <w:jc w:val="both"/>
        <w:rPr>
          <w:rFonts w:ascii="Arial" w:eastAsia="Arial" w:hAnsi="Arial" w:cs="Arial"/>
          <w:sz w:val="24"/>
          <w:szCs w:val="24"/>
        </w:rPr>
      </w:pPr>
      <w:r>
        <w:rPr>
          <w:rFonts w:ascii="Arial" w:eastAsia="Arial" w:hAnsi="Arial" w:cs="Arial"/>
          <w:color w:val="000000"/>
          <w:sz w:val="24"/>
          <w:szCs w:val="24"/>
        </w:rPr>
        <w:t>Signed by:</w:t>
      </w:r>
    </w:p>
    <w:p w:rsidR="003E7197" w:rsidRDefault="003E7197">
      <w:pPr>
        <w:spacing w:after="0" w:line="240" w:lineRule="auto"/>
        <w:rPr>
          <w:rFonts w:ascii="Arial" w:eastAsia="Arial" w:hAnsi="Arial" w:cs="Arial"/>
          <w:sz w:val="24"/>
          <w:szCs w:val="24"/>
        </w:rPr>
      </w:pPr>
    </w:p>
    <w:p w:rsidR="003E7197" w:rsidRDefault="002C0689">
      <w:pPr>
        <w:spacing w:before="120" w:after="0" w:line="240" w:lineRule="auto"/>
        <w:jc w:val="both"/>
        <w:rPr>
          <w:rFonts w:ascii="Arial" w:eastAsia="Arial" w:hAnsi="Arial" w:cs="Arial"/>
          <w:sz w:val="24"/>
          <w:szCs w:val="24"/>
        </w:rPr>
      </w:pPr>
      <w:r>
        <w:rPr>
          <w:rFonts w:ascii="Arial" w:eastAsia="Arial" w:hAnsi="Arial" w:cs="Arial"/>
          <w:color w:val="000000"/>
          <w:sz w:val="24"/>
          <w:szCs w:val="24"/>
        </w:rPr>
        <w:t>Buyer</w:t>
      </w:r>
    </w:p>
    <w:tbl>
      <w:tblPr>
        <w:tblStyle w:val="affff4"/>
        <w:tblW w:w="902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13"/>
        <w:gridCol w:w="4513"/>
      </w:tblGrid>
      <w:tr w:rsidR="003E719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3E7197" w:rsidRDefault="002C0689">
            <w:pPr>
              <w:spacing w:before="120"/>
              <w:jc w:val="both"/>
              <w:rPr>
                <w:rFonts w:ascii="Arial" w:eastAsia="Arial" w:hAnsi="Arial" w:cs="Arial"/>
                <w:sz w:val="24"/>
                <w:szCs w:val="24"/>
              </w:rPr>
            </w:pPr>
            <w:r>
              <w:rPr>
                <w:rFonts w:ascii="Arial" w:eastAsia="Arial" w:hAnsi="Arial" w:cs="Arial"/>
                <w:color w:val="000000"/>
                <w:sz w:val="24"/>
                <w:szCs w:val="24"/>
              </w:rPr>
              <w:t>Signed</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3E7197" w:rsidRDefault="002C0689">
            <w:pPr>
              <w:rPr>
                <w:rFonts w:ascii="Arial" w:eastAsia="Arial" w:hAnsi="Arial" w:cs="Arial"/>
                <w:sz w:val="24"/>
                <w:szCs w:val="24"/>
              </w:rPr>
            </w:pPr>
            <w:r>
              <w:rPr>
                <w:rFonts w:ascii="Arial" w:eastAsia="Arial" w:hAnsi="Arial" w:cs="Arial"/>
                <w:sz w:val="24"/>
                <w:szCs w:val="24"/>
              </w:rPr>
              <w:t xml:space="preserve">              </w:t>
            </w:r>
          </w:p>
        </w:tc>
      </w:tr>
      <w:tr w:rsidR="003E719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3E7197" w:rsidRDefault="002C0689">
            <w:pPr>
              <w:spacing w:before="120"/>
              <w:jc w:val="both"/>
              <w:rPr>
                <w:rFonts w:ascii="Arial" w:eastAsia="Arial" w:hAnsi="Arial" w:cs="Arial"/>
                <w:sz w:val="24"/>
                <w:szCs w:val="24"/>
              </w:rPr>
            </w:pPr>
            <w:r>
              <w:rPr>
                <w:rFonts w:ascii="Arial" w:eastAsia="Arial" w:hAnsi="Arial" w:cs="Arial"/>
                <w:color w:val="000000"/>
                <w:sz w:val="24"/>
                <w:szCs w:val="24"/>
              </w:rPr>
              <w:t>Print Name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3E7197" w:rsidRDefault="003E7197">
            <w:pPr>
              <w:rPr>
                <w:rFonts w:ascii="Arial" w:eastAsia="Arial" w:hAnsi="Arial" w:cs="Arial"/>
                <w:sz w:val="24"/>
                <w:szCs w:val="24"/>
              </w:rPr>
            </w:pPr>
          </w:p>
        </w:tc>
      </w:tr>
      <w:tr w:rsidR="003E719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3E7197" w:rsidRDefault="002C0689">
            <w:pPr>
              <w:spacing w:before="120"/>
              <w:jc w:val="both"/>
              <w:rPr>
                <w:rFonts w:ascii="Arial" w:eastAsia="Arial" w:hAnsi="Arial" w:cs="Arial"/>
                <w:sz w:val="24"/>
                <w:szCs w:val="24"/>
              </w:rPr>
            </w:pPr>
            <w:r>
              <w:rPr>
                <w:rFonts w:ascii="Arial" w:eastAsia="Arial" w:hAnsi="Arial" w:cs="Arial"/>
                <w:color w:val="000000"/>
                <w:sz w:val="24"/>
                <w:szCs w:val="24"/>
              </w:rPr>
              <w:t>Role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3E7197" w:rsidRDefault="003E7197">
            <w:pPr>
              <w:rPr>
                <w:rFonts w:ascii="Arial" w:eastAsia="Arial" w:hAnsi="Arial" w:cs="Arial"/>
                <w:sz w:val="24"/>
                <w:szCs w:val="24"/>
              </w:rPr>
            </w:pPr>
          </w:p>
        </w:tc>
      </w:tr>
      <w:tr w:rsidR="003E719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3E7197" w:rsidRDefault="002C0689">
            <w:pPr>
              <w:spacing w:before="120"/>
              <w:jc w:val="both"/>
              <w:rPr>
                <w:rFonts w:ascii="Arial" w:eastAsia="Arial" w:hAnsi="Arial" w:cs="Arial"/>
                <w:sz w:val="24"/>
                <w:szCs w:val="24"/>
              </w:rPr>
            </w:pPr>
            <w:r>
              <w:rPr>
                <w:rFonts w:ascii="Arial" w:eastAsia="Arial" w:hAnsi="Arial" w:cs="Arial"/>
                <w:color w:val="000000"/>
                <w:sz w:val="24"/>
                <w:szCs w:val="24"/>
              </w:rPr>
              <w:t>Organisation</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3E7197" w:rsidRDefault="003E7197">
            <w:pPr>
              <w:rPr>
                <w:rFonts w:ascii="Arial" w:eastAsia="Arial" w:hAnsi="Arial" w:cs="Arial"/>
                <w:sz w:val="24"/>
                <w:szCs w:val="24"/>
              </w:rPr>
            </w:pPr>
          </w:p>
        </w:tc>
      </w:tr>
      <w:tr w:rsidR="003E719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3E7197" w:rsidRDefault="002C0689">
            <w:pPr>
              <w:spacing w:before="120"/>
              <w:jc w:val="both"/>
              <w:rPr>
                <w:rFonts w:ascii="Arial" w:eastAsia="Arial" w:hAnsi="Arial" w:cs="Arial"/>
                <w:sz w:val="24"/>
                <w:szCs w:val="24"/>
              </w:rPr>
            </w:pPr>
            <w:r>
              <w:rPr>
                <w:rFonts w:ascii="Arial" w:eastAsia="Arial" w:hAnsi="Arial" w:cs="Arial"/>
                <w:color w:val="000000"/>
                <w:sz w:val="24"/>
                <w:szCs w:val="24"/>
              </w:rPr>
              <w:t>Date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3E7197" w:rsidRDefault="003E7197">
            <w:pPr>
              <w:rPr>
                <w:rFonts w:ascii="Arial" w:eastAsia="Arial" w:hAnsi="Arial" w:cs="Arial"/>
                <w:sz w:val="24"/>
                <w:szCs w:val="24"/>
              </w:rPr>
            </w:pPr>
          </w:p>
        </w:tc>
      </w:tr>
    </w:tbl>
    <w:p w:rsidR="003E7197" w:rsidRDefault="003E7197">
      <w:pPr>
        <w:spacing w:after="0" w:line="240" w:lineRule="auto"/>
        <w:rPr>
          <w:rFonts w:ascii="Arial" w:eastAsia="Arial" w:hAnsi="Arial" w:cs="Arial"/>
          <w:sz w:val="24"/>
          <w:szCs w:val="24"/>
        </w:rPr>
      </w:pPr>
    </w:p>
    <w:p w:rsidR="003E7197" w:rsidRDefault="002C0689">
      <w:pPr>
        <w:spacing w:before="120" w:after="0" w:line="240" w:lineRule="auto"/>
        <w:jc w:val="both"/>
        <w:rPr>
          <w:rFonts w:ascii="Arial" w:eastAsia="Arial" w:hAnsi="Arial" w:cs="Arial"/>
          <w:sz w:val="24"/>
          <w:szCs w:val="24"/>
        </w:rPr>
      </w:pPr>
      <w:r>
        <w:rPr>
          <w:rFonts w:ascii="Arial" w:eastAsia="Arial" w:hAnsi="Arial" w:cs="Arial"/>
          <w:color w:val="000000"/>
          <w:sz w:val="24"/>
          <w:szCs w:val="24"/>
        </w:rPr>
        <w:t>Supplier</w:t>
      </w:r>
    </w:p>
    <w:tbl>
      <w:tblPr>
        <w:tblStyle w:val="affff5"/>
        <w:tblW w:w="902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13"/>
        <w:gridCol w:w="4513"/>
      </w:tblGrid>
      <w:tr w:rsidR="003E719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3E7197" w:rsidRDefault="002C0689">
            <w:pPr>
              <w:spacing w:before="120"/>
              <w:jc w:val="both"/>
              <w:rPr>
                <w:rFonts w:ascii="Arial" w:eastAsia="Arial" w:hAnsi="Arial" w:cs="Arial"/>
                <w:sz w:val="24"/>
                <w:szCs w:val="24"/>
              </w:rPr>
            </w:pPr>
            <w:r>
              <w:rPr>
                <w:rFonts w:ascii="Arial" w:eastAsia="Arial" w:hAnsi="Arial" w:cs="Arial"/>
                <w:color w:val="000000"/>
                <w:sz w:val="24"/>
                <w:szCs w:val="24"/>
              </w:rPr>
              <w:t>Signed</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3E7197" w:rsidRDefault="003E7197">
            <w:pPr>
              <w:rPr>
                <w:rFonts w:ascii="Arial" w:eastAsia="Arial" w:hAnsi="Arial" w:cs="Arial"/>
                <w:sz w:val="24"/>
                <w:szCs w:val="24"/>
              </w:rPr>
            </w:pPr>
          </w:p>
        </w:tc>
      </w:tr>
      <w:tr w:rsidR="003E719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3E7197" w:rsidRDefault="002C0689">
            <w:pPr>
              <w:spacing w:before="120"/>
              <w:jc w:val="both"/>
              <w:rPr>
                <w:rFonts w:ascii="Arial" w:eastAsia="Arial" w:hAnsi="Arial" w:cs="Arial"/>
                <w:sz w:val="24"/>
                <w:szCs w:val="24"/>
              </w:rPr>
            </w:pPr>
            <w:r>
              <w:rPr>
                <w:rFonts w:ascii="Arial" w:eastAsia="Arial" w:hAnsi="Arial" w:cs="Arial"/>
                <w:color w:val="000000"/>
                <w:sz w:val="24"/>
                <w:szCs w:val="24"/>
              </w:rPr>
              <w:t>Print Name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3E7197" w:rsidRDefault="003E7197">
            <w:pPr>
              <w:rPr>
                <w:rFonts w:ascii="Arial" w:eastAsia="Arial" w:hAnsi="Arial" w:cs="Arial"/>
                <w:sz w:val="24"/>
                <w:szCs w:val="24"/>
              </w:rPr>
            </w:pPr>
          </w:p>
        </w:tc>
      </w:tr>
      <w:tr w:rsidR="003E719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3E7197" w:rsidRDefault="002C0689">
            <w:pPr>
              <w:spacing w:before="120"/>
              <w:jc w:val="both"/>
              <w:rPr>
                <w:rFonts w:ascii="Arial" w:eastAsia="Arial" w:hAnsi="Arial" w:cs="Arial"/>
                <w:sz w:val="24"/>
                <w:szCs w:val="24"/>
              </w:rPr>
            </w:pPr>
            <w:r>
              <w:rPr>
                <w:rFonts w:ascii="Arial" w:eastAsia="Arial" w:hAnsi="Arial" w:cs="Arial"/>
                <w:color w:val="000000"/>
                <w:sz w:val="24"/>
                <w:szCs w:val="24"/>
              </w:rPr>
              <w:t>Role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3E7197" w:rsidRDefault="003E7197">
            <w:pPr>
              <w:rPr>
                <w:rFonts w:ascii="Arial" w:eastAsia="Arial" w:hAnsi="Arial" w:cs="Arial"/>
                <w:sz w:val="24"/>
                <w:szCs w:val="24"/>
              </w:rPr>
            </w:pPr>
          </w:p>
        </w:tc>
      </w:tr>
      <w:tr w:rsidR="003E719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3E7197" w:rsidRDefault="002C0689">
            <w:pPr>
              <w:spacing w:before="120"/>
              <w:jc w:val="both"/>
              <w:rPr>
                <w:rFonts w:ascii="Arial" w:eastAsia="Arial" w:hAnsi="Arial" w:cs="Arial"/>
                <w:sz w:val="24"/>
                <w:szCs w:val="24"/>
              </w:rPr>
            </w:pPr>
            <w:r>
              <w:rPr>
                <w:rFonts w:ascii="Arial" w:eastAsia="Arial" w:hAnsi="Arial" w:cs="Arial"/>
                <w:color w:val="000000"/>
                <w:sz w:val="24"/>
                <w:szCs w:val="24"/>
              </w:rPr>
              <w:t>Organisation</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3E7197" w:rsidRDefault="003E7197">
            <w:pPr>
              <w:rPr>
                <w:rFonts w:ascii="Arial" w:eastAsia="Arial" w:hAnsi="Arial" w:cs="Arial"/>
                <w:sz w:val="24"/>
                <w:szCs w:val="24"/>
              </w:rPr>
            </w:pPr>
          </w:p>
        </w:tc>
      </w:tr>
      <w:tr w:rsidR="003E719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3E7197" w:rsidRDefault="002C0689">
            <w:pPr>
              <w:spacing w:before="120"/>
              <w:jc w:val="both"/>
              <w:rPr>
                <w:rFonts w:ascii="Arial" w:eastAsia="Arial" w:hAnsi="Arial" w:cs="Arial"/>
                <w:sz w:val="24"/>
                <w:szCs w:val="24"/>
              </w:rPr>
            </w:pPr>
            <w:r>
              <w:rPr>
                <w:rFonts w:ascii="Arial" w:eastAsia="Arial" w:hAnsi="Arial" w:cs="Arial"/>
                <w:color w:val="000000"/>
                <w:sz w:val="24"/>
                <w:szCs w:val="24"/>
              </w:rPr>
              <w:t>Date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3E7197" w:rsidRDefault="003E7197">
            <w:pPr>
              <w:rPr>
                <w:rFonts w:ascii="Arial" w:eastAsia="Arial" w:hAnsi="Arial" w:cs="Arial"/>
                <w:sz w:val="24"/>
                <w:szCs w:val="24"/>
              </w:rPr>
            </w:pPr>
          </w:p>
        </w:tc>
      </w:tr>
    </w:tbl>
    <w:p w:rsidR="003E7197" w:rsidRDefault="003E7197">
      <w:pPr>
        <w:rPr>
          <w:rFonts w:ascii="Arial" w:eastAsia="Arial" w:hAnsi="Arial" w:cs="Arial"/>
        </w:rPr>
      </w:pPr>
    </w:p>
    <w:p w:rsidR="003E7197" w:rsidRDefault="003E7197">
      <w:pPr>
        <w:rPr>
          <w:rFonts w:ascii="Arial" w:eastAsia="Arial" w:hAnsi="Arial" w:cs="Arial"/>
        </w:rPr>
      </w:pPr>
    </w:p>
    <w:p w:rsidR="003E7197" w:rsidRDefault="003E7197">
      <w:pPr>
        <w:rPr>
          <w:rFonts w:ascii="Arial" w:eastAsia="Arial" w:hAnsi="Arial" w:cs="Arial"/>
        </w:rPr>
      </w:pPr>
    </w:p>
    <w:p w:rsidR="003E7197" w:rsidRDefault="003E7197">
      <w:pPr>
        <w:rPr>
          <w:rFonts w:ascii="Arial" w:eastAsia="Arial" w:hAnsi="Arial" w:cs="Arial"/>
        </w:rPr>
      </w:pPr>
    </w:p>
    <w:p w:rsidR="003E7197" w:rsidRDefault="003E7197">
      <w:pPr>
        <w:rPr>
          <w:rFonts w:ascii="Arial" w:eastAsia="Arial" w:hAnsi="Arial" w:cs="Arial"/>
        </w:rPr>
      </w:pPr>
    </w:p>
    <w:p w:rsidR="003E7197" w:rsidRDefault="003E7197">
      <w:pPr>
        <w:rPr>
          <w:rFonts w:ascii="Arial" w:eastAsia="Arial" w:hAnsi="Arial" w:cs="Arial"/>
          <w:color w:val="1F497D"/>
          <w:sz w:val="24"/>
          <w:szCs w:val="24"/>
        </w:rPr>
      </w:pPr>
    </w:p>
    <w:sectPr w:rsidR="003E719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644" w:rsidRDefault="00694644">
      <w:pPr>
        <w:spacing w:after="0" w:line="240" w:lineRule="auto"/>
      </w:pPr>
      <w:r>
        <w:separator/>
      </w:r>
    </w:p>
  </w:endnote>
  <w:endnote w:type="continuationSeparator" w:id="0">
    <w:p w:rsidR="00694644" w:rsidRDefault="0069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DF6" w:rsidRDefault="000E5DF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DF6" w:rsidRDefault="000E5DF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RM6257</w:t>
    </w:r>
    <w:r>
      <w:rPr>
        <w:rFonts w:ascii="Arial" w:eastAsia="Arial" w:hAnsi="Arial" w:cs="Arial"/>
        <w:sz w:val="20"/>
        <w:szCs w:val="20"/>
      </w:rPr>
      <w:tab/>
      <w:t xml:space="preserve">                                           </w:t>
    </w:r>
  </w:p>
  <w:p w:rsidR="000E5DF6" w:rsidRDefault="000E5D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sdt>
      <w:sdtPr>
        <w:tag w:val="goog_rdk_102"/>
        <w:id w:val="1762802011"/>
      </w:sdtPr>
      <w:sdtContent>
        <w:r>
          <w:rPr>
            <w:rFonts w:ascii="Arial" w:eastAsia="Arial" w:hAnsi="Arial" w:cs="Arial"/>
            <w:color w:val="000000"/>
            <w:sz w:val="20"/>
            <w:szCs w:val="20"/>
          </w:rPr>
          <w:t>2</w:t>
        </w:r>
      </w:sdtContent>
    </w:sdt>
    <w:sdt>
      <w:sdtPr>
        <w:tag w:val="goog_rdk_103"/>
        <w:id w:val="-1240703849"/>
        <w:showingPlcHdr/>
      </w:sdtPr>
      <w:sdtContent>
        <w:r>
          <w:t xml:space="preserve">     </w:t>
        </w:r>
      </w:sdtContent>
    </w:sdt>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0E5DF6" w:rsidRDefault="000E5DF6">
    <w:pPr>
      <w:spacing w:after="0" w:line="240" w:lineRule="auto"/>
      <w:rPr>
        <w:rFonts w:ascii="Arial" w:eastAsia="Arial" w:hAnsi="Arial" w:cs="Arial"/>
        <w:sz w:val="20"/>
        <w:szCs w:val="20"/>
      </w:rPr>
    </w:pPr>
    <w:bookmarkStart w:id="9" w:name="_heading=h.1t3h5sf" w:colFirst="0" w:colLast="0"/>
    <w:bookmarkEnd w:id="9"/>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10" w:name="bookmark=id.3znysh7" w:colFirst="0" w:colLast="0"/>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DF6" w:rsidRDefault="000E5DF6">
    <w:pPr>
      <w:tabs>
        <w:tab w:val="center" w:pos="4513"/>
        <w:tab w:val="right" w:pos="9026"/>
      </w:tabs>
      <w:spacing w:after="0"/>
      <w:jc w:val="both"/>
      <w:rPr>
        <w:color w:val="A6A6A6"/>
      </w:rPr>
    </w:pPr>
  </w:p>
  <w:p w:rsidR="000E5DF6" w:rsidRDefault="000E5DF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0E5DF6" w:rsidRDefault="000E5D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0E5DF6" w:rsidRDefault="000E5DF6">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644" w:rsidRDefault="00694644">
      <w:pPr>
        <w:spacing w:after="0" w:line="240" w:lineRule="auto"/>
      </w:pPr>
      <w:r>
        <w:separator/>
      </w:r>
    </w:p>
  </w:footnote>
  <w:footnote w:type="continuationSeparator" w:id="0">
    <w:p w:rsidR="00694644" w:rsidRDefault="0069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DF6" w:rsidRDefault="000E5DF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240" w:rsidRDefault="00776240" w:rsidP="00776240">
    <w:pPr>
      <w:pStyle w:val="Standard"/>
      <w:tabs>
        <w:tab w:val="center" w:pos="4513"/>
        <w:tab w:val="right" w:pos="9026"/>
      </w:tabs>
      <w:spacing w:after="0" w:line="240" w:lineRule="auto"/>
    </w:pPr>
    <w:r>
      <w:rPr>
        <w:rFonts w:ascii="Arial" w:eastAsia="Arial" w:hAnsi="Arial" w:cs="Arial"/>
        <w:b/>
        <w:sz w:val="20"/>
        <w:szCs w:val="20"/>
      </w:rPr>
      <w:t xml:space="preserve">Attachment 5 </w:t>
    </w:r>
    <w:r>
      <w:rPr>
        <w:rFonts w:ascii="Arial" w:eastAsia="Arial" w:hAnsi="Arial" w:cs="Arial"/>
        <w:b/>
        <w:color w:val="000000"/>
        <w:sz w:val="20"/>
        <w:szCs w:val="20"/>
      </w:rPr>
      <w:t>(Order Form</w:t>
    </w:r>
    <w:r>
      <w:rPr>
        <w:rFonts w:ascii="Arial" w:eastAsia="Arial" w:hAnsi="Arial" w:cs="Arial"/>
        <w:b/>
        <w:sz w:val="20"/>
        <w:szCs w:val="20"/>
      </w:rPr>
      <w:t>)</w:t>
    </w:r>
  </w:p>
  <w:p w:rsidR="000E5DF6" w:rsidRDefault="000E5DF6">
    <w:pPr>
      <w:pBdr>
        <w:top w:val="nil"/>
        <w:left w:val="nil"/>
        <w:bottom w:val="nil"/>
        <w:right w:val="nil"/>
        <w:between w:val="nil"/>
      </w:pBdr>
      <w:tabs>
        <w:tab w:val="left" w:pos="2820"/>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r>
      <w:rPr>
        <w:rFonts w:ascii="Arial" w:eastAsia="Arial" w:hAnsi="Arial" w:cs="Arial"/>
        <w:color w:val="00000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DF6" w:rsidRDefault="000E5D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BC6"/>
    <w:multiLevelType w:val="multilevel"/>
    <w:tmpl w:val="9EBAE89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A4700E5"/>
    <w:multiLevelType w:val="multilevel"/>
    <w:tmpl w:val="239EC152"/>
    <w:lvl w:ilvl="0">
      <w:start w:val="1"/>
      <w:numFmt w:val="bullet"/>
      <w:pStyle w:val="GPSL1SCHEDULEHeading"/>
      <w:lvlText w:val="●"/>
      <w:lvlJc w:val="left"/>
      <w:pPr>
        <w:ind w:left="720" w:hanging="360"/>
      </w:pPr>
      <w:rPr>
        <w:rFonts w:ascii="Noto Sans Symbols" w:eastAsia="Noto Sans Symbols" w:hAnsi="Noto Sans Symbols" w:cs="Noto Sans Symbols"/>
      </w:rPr>
    </w:lvl>
    <w:lvl w:ilvl="1">
      <w:start w:val="1"/>
      <w:numFmt w:val="bullet"/>
      <w:pStyle w:val="11tab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9C7BC0"/>
    <w:multiLevelType w:val="multilevel"/>
    <w:tmpl w:val="99606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58028B"/>
    <w:multiLevelType w:val="multilevel"/>
    <w:tmpl w:val="7CBCAD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92C01B9"/>
    <w:multiLevelType w:val="multilevel"/>
    <w:tmpl w:val="A31623BC"/>
    <w:lvl w:ilvl="0">
      <w:start w:val="1"/>
      <w:numFmt w:val="decimal"/>
      <w:lvlText w:val="%1."/>
      <w:lvlJc w:val="left"/>
      <w:pPr>
        <w:ind w:left="786"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AD7271"/>
    <w:multiLevelType w:val="multilevel"/>
    <w:tmpl w:val="53BCABB2"/>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eastAsia="Noto Sans Symbols" w:hAnsi="Noto Sans Symbols" w:cs="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5EF40E62"/>
    <w:multiLevelType w:val="multilevel"/>
    <w:tmpl w:val="08F632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highlight w:val="white"/>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8C52558"/>
    <w:multiLevelType w:val="multilevel"/>
    <w:tmpl w:val="A404B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1020D4"/>
    <w:multiLevelType w:val="multilevel"/>
    <w:tmpl w:val="5B48624E"/>
    <w:lvl w:ilvl="0">
      <w:start w:val="5"/>
      <w:numFmt w:val="decimal"/>
      <w:pStyle w:val="GPSL1CLAUSEHEADING"/>
      <w:lvlText w:val="%1."/>
      <w:lvlJc w:val="left"/>
      <w:pPr>
        <w:ind w:left="720" w:hanging="360"/>
      </w:pPr>
      <w:rPr>
        <w:sz w:val="24"/>
        <w:szCs w:val="24"/>
      </w:rPr>
    </w:lvl>
    <w:lvl w:ilvl="1">
      <w:start w:val="1"/>
      <w:numFmt w:val="lowerRoman"/>
      <w:pStyle w:val="GPSL2numberedclause"/>
      <w:lvlText w:val="%2."/>
      <w:lvlJc w:val="righ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7"/>
  </w:num>
  <w:num w:numId="6">
    <w:abstractNumId w:val="5"/>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97"/>
    <w:rsid w:val="000E5DF6"/>
    <w:rsid w:val="001A7654"/>
    <w:rsid w:val="002C0689"/>
    <w:rsid w:val="003E7197"/>
    <w:rsid w:val="00694644"/>
    <w:rsid w:val="00776240"/>
    <w:rsid w:val="008C36F2"/>
    <w:rsid w:val="00CE1E37"/>
    <w:rsid w:val="00CF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C45E"/>
  <w15:docId w15:val="{B200C526-3865-4999-9435-37238C90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rsid w:val="00404F2A"/>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404F2A"/>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404F2A"/>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404F2A"/>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3">
    <w:name w:val="2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1">
    <w:name w:val="21"/>
    <w:basedOn w:val="TableNormal"/>
    <w:pPr>
      <w:spacing w:after="0" w:line="240" w:lineRule="auto"/>
    </w:pPr>
    <w:rPr>
      <w:sz w:val="20"/>
      <w:szCs w:val="20"/>
    </w:rPr>
    <w:tblPr>
      <w:tblStyleRowBandSize w:val="1"/>
      <w:tblStyleColBandSize w:val="1"/>
    </w:tblPr>
  </w:style>
  <w:style w:type="table" w:customStyle="1" w:styleId="20">
    <w:name w:val="20"/>
    <w:basedOn w:val="TableNormal"/>
    <w:pPr>
      <w:spacing w:after="0" w:line="240" w:lineRule="auto"/>
    </w:pPr>
    <w:rPr>
      <w:sz w:val="20"/>
      <w:szCs w:val="20"/>
    </w:rPr>
    <w:tblPr>
      <w:tblStyleRowBandSize w:val="1"/>
      <w:tblStyleColBandSize w:val="1"/>
    </w:tblPr>
  </w:style>
  <w:style w:type="table" w:customStyle="1" w:styleId="19">
    <w:name w:val="19"/>
    <w:basedOn w:val="TableNormal"/>
    <w:pPr>
      <w:spacing w:after="0" w:line="240" w:lineRule="auto"/>
    </w:pPr>
    <w:rPr>
      <w:sz w:val="20"/>
      <w:szCs w:val="20"/>
    </w:rPr>
    <w:tblPr>
      <w:tblStyleRowBandSize w:val="1"/>
      <w:tblStyleColBandSize w:val="1"/>
    </w:tblPr>
  </w:style>
  <w:style w:type="table" w:customStyle="1" w:styleId="18">
    <w:name w:val="1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7">
    <w:name w:val="17"/>
    <w:basedOn w:val="TableNormal"/>
    <w:pPr>
      <w:spacing w:after="0" w:line="240" w:lineRule="auto"/>
    </w:pPr>
    <w:rPr>
      <w:sz w:val="20"/>
      <w:szCs w:val="20"/>
    </w:rPr>
    <w:tblPr>
      <w:tblStyleRowBandSize w:val="1"/>
      <w:tblStyleColBandSize w:val="1"/>
    </w:tblPr>
  </w:style>
  <w:style w:type="table" w:customStyle="1" w:styleId="16">
    <w:name w:val="16"/>
    <w:basedOn w:val="TableNormal"/>
    <w:pPr>
      <w:spacing w:after="0" w:line="240" w:lineRule="auto"/>
    </w:pPr>
    <w:rPr>
      <w:sz w:val="20"/>
      <w:szCs w:val="20"/>
    </w:rPr>
    <w:tblPr>
      <w:tblStyleRowBandSize w:val="1"/>
      <w:tblStyleColBandSize w:val="1"/>
    </w:tblPr>
  </w:style>
  <w:style w:type="table" w:customStyle="1" w:styleId="15">
    <w:name w:val="15"/>
    <w:basedOn w:val="TableNormal"/>
    <w:pPr>
      <w:spacing w:after="0" w:line="240" w:lineRule="auto"/>
    </w:pPr>
    <w:rPr>
      <w:sz w:val="20"/>
      <w:szCs w:val="20"/>
    </w:rPr>
    <w:tblPr>
      <w:tblStyleRowBandSize w:val="1"/>
      <w:tblStyleColBandSize w:val="1"/>
    </w:tblPr>
  </w:style>
  <w:style w:type="table" w:customStyle="1" w:styleId="14">
    <w:name w:val="14"/>
    <w:basedOn w:val="TableNormal"/>
    <w:pPr>
      <w:spacing w:after="0" w:line="240" w:lineRule="auto"/>
    </w:pPr>
    <w:rPr>
      <w:sz w:val="20"/>
      <w:szCs w:val="20"/>
    </w:rPr>
    <w:tblPr>
      <w:tblStyleRowBandSize w:val="1"/>
      <w:tblStyleColBandSize w:val="1"/>
    </w:tblPr>
  </w:style>
  <w:style w:type="table" w:customStyle="1" w:styleId="13">
    <w:name w:val="1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pPr>
      <w:spacing w:after="0" w:line="240" w:lineRule="auto"/>
    </w:pPr>
    <w:rPr>
      <w:sz w:val="20"/>
      <w:szCs w:val="20"/>
    </w:rPr>
    <w:tblPr>
      <w:tblStyleRowBandSize w:val="1"/>
      <w:tblStyleColBandSize w:val="1"/>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C471CD"/>
    <w:pPr>
      <w:spacing w:before="100" w:beforeAutospacing="1" w:after="100" w:afterAutospacing="1" w:line="240" w:lineRule="auto"/>
    </w:pPr>
    <w:rPr>
      <w:rFonts w:ascii="Times New Roman" w:eastAsia="Times New Roman" w:hAnsi="Times New Roman"/>
      <w:sz w:val="24"/>
      <w:szCs w:val="24"/>
    </w:r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table" w:customStyle="1" w:styleId="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85EA5"/>
    <w:rPr>
      <w:color w:val="0000FF" w:themeColor="hyperlink"/>
      <w:u w:val="single"/>
    </w:rPr>
  </w:style>
  <w:style w:type="character" w:customStyle="1" w:styleId="UnresolvedMention1">
    <w:name w:val="Unresolved Mention1"/>
    <w:basedOn w:val="DefaultParagraphFont"/>
    <w:uiPriority w:val="99"/>
    <w:semiHidden/>
    <w:unhideWhenUsed/>
    <w:rsid w:val="00385EA5"/>
    <w:rPr>
      <w:color w:val="605E5C"/>
      <w:shd w:val="clear" w:color="auto" w:fill="E1DFDD"/>
    </w:rPr>
  </w:style>
  <w:style w:type="table" w:customStyle="1" w:styleId="a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paragraph" w:customStyle="1" w:styleId="Standard">
    <w:name w:val="Standard"/>
    <w:rsid w:val="00776240"/>
    <w:pPr>
      <w:suppressAutoHyphens/>
      <w:autoSpaceDN w:val="0"/>
      <w:textAlignment w:val="baseline"/>
    </w:pPr>
    <w:rPr>
      <w:rFonts w:cs="Times New Roman"/>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0oCMnRBUpasRn+L9xg7DEy77JA==">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Mark Box</cp:lastModifiedBy>
  <cp:revision>5</cp:revision>
  <dcterms:created xsi:type="dcterms:W3CDTF">2024-03-08T09:25:00Z</dcterms:created>
  <dcterms:modified xsi:type="dcterms:W3CDTF">2024-03-08T11:41:00Z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