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C3B1" w14:textId="2A8E641B" w:rsidR="00CF4E6B" w:rsidRDefault="00F17FAF">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8 (Guarantee)</w:t>
      </w:r>
    </w:p>
    <w:p w14:paraId="53DC7CE0" w14:textId="77777777" w:rsidR="00F470AE" w:rsidRDefault="00F470AE" w:rsidP="00F470AE">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14:paraId="00F60FB0" w14:textId="5B5480C2" w:rsidR="00F470AE" w:rsidRDefault="00F470AE" w:rsidP="00537174">
      <w:pPr>
        <w:pBdr>
          <w:top w:val="nil"/>
          <w:left w:val="nil"/>
          <w:bottom w:val="nil"/>
          <w:right w:val="nil"/>
          <w:between w:val="nil"/>
        </w:pBdr>
        <w:tabs>
          <w:tab w:val="left" w:pos="3402"/>
        </w:tabs>
        <w:spacing w:before="120" w:after="120" w:line="276" w:lineRule="auto"/>
        <w:rPr>
          <w:rFonts w:ascii="Arial" w:eastAsia="Arial" w:hAnsi="Arial" w:cs="Arial"/>
          <w:b/>
          <w:color w:val="000000"/>
          <w:sz w:val="24"/>
          <w:szCs w:val="24"/>
        </w:rPr>
      </w:pPr>
      <w:r>
        <w:rPr>
          <w:rFonts w:ascii="Arial" w:eastAsia="Arial" w:hAnsi="Arial" w:cs="Arial"/>
          <w:b/>
          <w:color w:val="000000"/>
          <w:sz w:val="24"/>
          <w:szCs w:val="24"/>
          <w:highlight w:val="yellow"/>
        </w:rPr>
        <w:t>[Guidance Note: Where the financial evaluation has indicated the need for a Deed of Guarantee, include this Schedule in the contract.]</w:t>
      </w:r>
    </w:p>
    <w:p w14:paraId="3F211B31" w14:textId="77777777" w:rsidR="00CF4E6B" w:rsidRDefault="00F17FAF" w:rsidP="00537174">
      <w:pPr>
        <w:pStyle w:val="Heading1"/>
        <w:numPr>
          <w:ilvl w:val="0"/>
          <w:numId w:val="1"/>
        </w:numPr>
        <w:spacing w:line="276" w:lineRule="auto"/>
        <w:ind w:left="567" w:hanging="567"/>
        <w:rPr>
          <w:rFonts w:ascii="Arial" w:eastAsia="Arial" w:hAnsi="Arial" w:cs="Arial"/>
          <w:sz w:val="24"/>
          <w:szCs w:val="24"/>
        </w:rPr>
      </w:pPr>
      <w:r>
        <w:rPr>
          <w:rFonts w:ascii="Arial" w:eastAsia="Arial" w:hAnsi="Arial" w:cs="Arial"/>
          <w:sz w:val="24"/>
          <w:szCs w:val="24"/>
        </w:rPr>
        <w:t>Definitions</w:t>
      </w:r>
    </w:p>
    <w:p w14:paraId="741D01FC" w14:textId="77777777" w:rsidR="00CF4E6B" w:rsidRDefault="00F17FAF" w:rsidP="00537174">
      <w:pPr>
        <w:pStyle w:val="Heading2"/>
        <w:keepNext/>
        <w:numPr>
          <w:ilvl w:val="1"/>
          <w:numId w:val="1"/>
        </w:numPr>
        <w:tabs>
          <w:tab w:val="left" w:pos="567"/>
        </w:tabs>
        <w:spacing w:line="276" w:lineRule="auto"/>
        <w:ind w:left="567" w:hanging="578"/>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r>
        <w:rPr>
          <w:rFonts w:ascii="Arial" w:eastAsia="Arial" w:hAnsi="Arial" w:cs="Arial"/>
          <w:b/>
          <w:sz w:val="24"/>
          <w:szCs w:val="24"/>
        </w:rPr>
        <w:t xml:space="preserve"> </w:t>
      </w:r>
    </w:p>
    <w:tbl>
      <w:tblPr>
        <w:tblStyle w:val="a"/>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CF4E6B" w14:paraId="24296550" w14:textId="77777777">
        <w:trPr>
          <w:trHeight w:val="20"/>
        </w:trPr>
        <w:tc>
          <w:tcPr>
            <w:tcW w:w="3342" w:type="dxa"/>
          </w:tcPr>
          <w:p w14:paraId="309DFF7A" w14:textId="6CB139E8" w:rsidR="00CF4E6B" w:rsidRDefault="00F17FAF" w:rsidP="00537174">
            <w:pPr>
              <w:pBdr>
                <w:top w:val="nil"/>
                <w:left w:val="nil"/>
                <w:bottom w:val="nil"/>
                <w:right w:val="nil"/>
                <w:between w:val="nil"/>
              </w:pBdr>
              <w:tabs>
                <w:tab w:val="left" w:pos="709"/>
              </w:tabs>
              <w:spacing w:before="120" w:after="120" w:line="276" w:lineRule="auto"/>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14:paraId="385EB3ED" w14:textId="47819F28" w:rsidR="00CF4E6B" w:rsidRDefault="00F17FAF" w:rsidP="00537174">
            <w:pPr>
              <w:pBdr>
                <w:top w:val="nil"/>
                <w:left w:val="nil"/>
                <w:bottom w:val="nil"/>
                <w:right w:val="nil"/>
                <w:between w:val="nil"/>
              </w:pBdr>
              <w:tabs>
                <w:tab w:val="left" w:pos="709"/>
              </w:tabs>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a deed of guarantee</w:t>
            </w:r>
            <w:r w:rsidR="00354F0A">
              <w:rPr>
                <w:rFonts w:ascii="Arial" w:eastAsia="Arial" w:hAnsi="Arial" w:cs="Arial"/>
                <w:color w:val="000000"/>
                <w:sz w:val="24"/>
                <w:szCs w:val="24"/>
              </w:rPr>
              <w:t xml:space="preserve"> from the Guarantor</w:t>
            </w:r>
            <w:r>
              <w:rPr>
                <w:rFonts w:ascii="Arial" w:eastAsia="Arial" w:hAnsi="Arial" w:cs="Arial"/>
                <w:color w:val="000000"/>
                <w:sz w:val="24"/>
                <w:szCs w:val="24"/>
              </w:rPr>
              <w:t xml:space="preserve"> in favour of a Buyer in the form set out in Annex </w:t>
            </w:r>
            <w:r w:rsidR="00D41040">
              <w:rPr>
                <w:rFonts w:ascii="Arial" w:eastAsia="Arial" w:hAnsi="Arial" w:cs="Arial"/>
                <w:color w:val="000000"/>
                <w:sz w:val="24"/>
                <w:szCs w:val="24"/>
              </w:rPr>
              <w:t xml:space="preserve">1 </w:t>
            </w:r>
            <w:r>
              <w:rPr>
                <w:rFonts w:ascii="Arial" w:eastAsia="Arial" w:hAnsi="Arial" w:cs="Arial"/>
                <w:color w:val="000000"/>
                <w:sz w:val="24"/>
                <w:szCs w:val="24"/>
              </w:rPr>
              <w:t xml:space="preserve">to this Schedule; </w:t>
            </w:r>
          </w:p>
        </w:tc>
      </w:tr>
      <w:tr w:rsidR="00CF4E6B" w14:paraId="6425454D" w14:textId="77777777">
        <w:trPr>
          <w:trHeight w:val="20"/>
        </w:trPr>
        <w:tc>
          <w:tcPr>
            <w:tcW w:w="3342" w:type="dxa"/>
          </w:tcPr>
          <w:p w14:paraId="63207C36" w14:textId="34F5BFA4" w:rsidR="00CF4E6B" w:rsidRDefault="00F17FAF" w:rsidP="00537174">
            <w:pPr>
              <w:pBdr>
                <w:top w:val="nil"/>
                <w:left w:val="nil"/>
                <w:bottom w:val="nil"/>
                <w:right w:val="nil"/>
                <w:between w:val="nil"/>
              </w:pBdr>
              <w:tabs>
                <w:tab w:val="left" w:pos="709"/>
              </w:tabs>
              <w:spacing w:before="120" w:after="120" w:line="276" w:lineRule="auto"/>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14:paraId="704A0EC3" w14:textId="7C8798BA" w:rsidR="00CF4E6B" w:rsidRDefault="00F17FAF" w:rsidP="00537174">
            <w:pPr>
              <w:pBdr>
                <w:top w:val="nil"/>
                <w:left w:val="nil"/>
                <w:bottom w:val="nil"/>
                <w:right w:val="nil"/>
                <w:between w:val="nil"/>
              </w:pBdr>
              <w:tabs>
                <w:tab w:val="left" w:pos="709"/>
              </w:tabs>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 xml:space="preserve">the person </w:t>
            </w:r>
            <w:r w:rsidR="0020380D">
              <w:rPr>
                <w:rFonts w:ascii="Arial" w:eastAsia="Arial" w:hAnsi="Arial" w:cs="Arial"/>
                <w:color w:val="000000"/>
                <w:sz w:val="24"/>
                <w:szCs w:val="24"/>
              </w:rPr>
              <w:t xml:space="preserve">that </w:t>
            </w:r>
            <w:r w:rsidR="00821502">
              <w:rPr>
                <w:rFonts w:ascii="Arial" w:eastAsia="Arial" w:hAnsi="Arial" w:cs="Arial"/>
                <w:color w:val="000000"/>
                <w:sz w:val="24"/>
                <w:szCs w:val="24"/>
              </w:rPr>
              <w:t>the Supplier relied upon to meet the economic and financial standing requirements of the selection stage of the procurement process for the Framework Contract</w:t>
            </w:r>
            <w:r>
              <w:rPr>
                <w:rFonts w:ascii="Arial" w:eastAsia="Arial" w:hAnsi="Arial" w:cs="Arial"/>
                <w:color w:val="000000"/>
                <w:sz w:val="24"/>
                <w:szCs w:val="24"/>
              </w:rPr>
              <w:t>;</w:t>
            </w:r>
            <w:r w:rsidR="00AD37D3">
              <w:rPr>
                <w:rFonts w:ascii="Arial" w:eastAsia="Arial" w:hAnsi="Arial" w:cs="Arial"/>
                <w:color w:val="000000"/>
                <w:sz w:val="24"/>
                <w:szCs w:val="24"/>
              </w:rPr>
              <w:t xml:space="preserve"> and</w:t>
            </w:r>
          </w:p>
        </w:tc>
      </w:tr>
      <w:tr w:rsidR="0020380D" w14:paraId="1D07C329" w14:textId="77777777">
        <w:trPr>
          <w:trHeight w:val="20"/>
        </w:trPr>
        <w:tc>
          <w:tcPr>
            <w:tcW w:w="3342" w:type="dxa"/>
          </w:tcPr>
          <w:p w14:paraId="2FD56A30" w14:textId="667E1CD7" w:rsidR="0020380D" w:rsidRDefault="0020380D" w:rsidP="00537174">
            <w:pPr>
              <w:pBdr>
                <w:top w:val="nil"/>
                <w:left w:val="nil"/>
                <w:bottom w:val="nil"/>
                <w:right w:val="nil"/>
                <w:between w:val="nil"/>
              </w:pBdr>
              <w:tabs>
                <w:tab w:val="left" w:pos="709"/>
              </w:tabs>
              <w:spacing w:before="120" w:after="120" w:line="276" w:lineRule="auto"/>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14:paraId="2957814A" w14:textId="5934E381" w:rsidR="0020380D" w:rsidRDefault="0020380D" w:rsidP="00537174">
            <w:pPr>
              <w:pBdr>
                <w:top w:val="nil"/>
                <w:left w:val="nil"/>
                <w:bottom w:val="nil"/>
                <w:right w:val="nil"/>
                <w:between w:val="nil"/>
              </w:pBdr>
              <w:tabs>
                <w:tab w:val="left" w:pos="709"/>
              </w:tabs>
              <w:spacing w:before="120" w:after="120" w:line="276" w:lineRule="auto"/>
              <w:rPr>
                <w:rFonts w:ascii="Arial" w:eastAsia="Arial" w:hAnsi="Arial" w:cs="Arial"/>
                <w:color w:val="000000"/>
                <w:sz w:val="24"/>
                <w:szCs w:val="24"/>
              </w:rPr>
            </w:pPr>
            <w:r>
              <w:rPr>
                <w:rFonts w:ascii="Arial" w:eastAsia="Arial" w:hAnsi="Arial" w:cs="Arial"/>
                <w:color w:val="000000"/>
                <w:sz w:val="24"/>
                <w:szCs w:val="24"/>
              </w:rPr>
              <w:t xml:space="preserve">the </w:t>
            </w:r>
            <w:r w:rsidR="00821502">
              <w:rPr>
                <w:rFonts w:ascii="Arial" w:eastAsia="Arial" w:hAnsi="Arial" w:cs="Arial"/>
                <w:color w:val="000000"/>
                <w:sz w:val="24"/>
                <w:szCs w:val="24"/>
              </w:rPr>
              <w:t>letter from the Guarantor to CCS</w:t>
            </w:r>
            <w:r w:rsidR="0055707F">
              <w:rPr>
                <w:rFonts w:ascii="Arial" w:eastAsia="Arial" w:hAnsi="Arial" w:cs="Arial"/>
                <w:color w:val="000000"/>
                <w:sz w:val="24"/>
                <w:szCs w:val="24"/>
              </w:rPr>
              <w:t xml:space="preserve"> to confirm that the Guarantor will </w:t>
            </w:r>
            <w:r w:rsidR="00AD37D3">
              <w:rPr>
                <w:rFonts w:ascii="Arial" w:eastAsia="Arial" w:hAnsi="Arial" w:cs="Arial"/>
                <w:color w:val="000000"/>
                <w:sz w:val="24"/>
                <w:szCs w:val="24"/>
              </w:rPr>
              <w:t>enter into each Guarantee</w:t>
            </w:r>
            <w:r w:rsidR="00D41040">
              <w:rPr>
                <w:rFonts w:ascii="Arial" w:eastAsia="Arial" w:hAnsi="Arial" w:cs="Arial"/>
                <w:color w:val="000000"/>
                <w:sz w:val="24"/>
                <w:szCs w:val="24"/>
              </w:rPr>
              <w:t xml:space="preserve"> </w:t>
            </w:r>
            <w:r w:rsidR="00D41040" w:rsidRPr="00354F0A">
              <w:rPr>
                <w:rFonts w:ascii="Arial" w:eastAsia="Arial" w:hAnsi="Arial" w:cs="Arial"/>
                <w:color w:val="000000"/>
                <w:sz w:val="24"/>
                <w:szCs w:val="24"/>
              </w:rPr>
              <w:t>in the form set out in Annex 2 to this Schedule</w:t>
            </w:r>
            <w:r w:rsidR="00AD37D3">
              <w:rPr>
                <w:rFonts w:ascii="Arial" w:eastAsia="Arial" w:hAnsi="Arial" w:cs="Arial"/>
                <w:color w:val="000000"/>
                <w:sz w:val="24"/>
                <w:szCs w:val="24"/>
              </w:rPr>
              <w:t>.</w:t>
            </w:r>
            <w:r>
              <w:rPr>
                <w:rFonts w:ascii="Arial" w:eastAsia="Arial" w:hAnsi="Arial" w:cs="Arial"/>
                <w:color w:val="000000"/>
                <w:sz w:val="24"/>
                <w:szCs w:val="24"/>
              </w:rPr>
              <w:t xml:space="preserve"> </w:t>
            </w:r>
          </w:p>
        </w:tc>
      </w:tr>
    </w:tbl>
    <w:p w14:paraId="5C3F0E58" w14:textId="6741693E" w:rsidR="00CF4E6B" w:rsidRDefault="00F17FAF" w:rsidP="00537174">
      <w:pPr>
        <w:pStyle w:val="Heading1"/>
        <w:numPr>
          <w:ilvl w:val="0"/>
          <w:numId w:val="1"/>
        </w:numPr>
        <w:spacing w:line="276" w:lineRule="auto"/>
        <w:ind w:left="567" w:hanging="567"/>
        <w:rPr>
          <w:rFonts w:ascii="Arial" w:eastAsia="Arial" w:hAnsi="Arial" w:cs="Arial"/>
          <w:sz w:val="24"/>
          <w:szCs w:val="24"/>
        </w:rPr>
      </w:pPr>
      <w:r>
        <w:rPr>
          <w:rFonts w:ascii="Arial" w:eastAsia="Arial" w:hAnsi="Arial" w:cs="Arial"/>
          <w:sz w:val="24"/>
          <w:szCs w:val="24"/>
        </w:rPr>
        <w:t>Obligation to Provide Guarantee</w:t>
      </w:r>
    </w:p>
    <w:p w14:paraId="44673AA0" w14:textId="536F678F" w:rsidR="006D0C9C" w:rsidRDefault="00F17FAF" w:rsidP="00537174">
      <w:pPr>
        <w:pStyle w:val="Heading2"/>
        <w:keepNext/>
        <w:numPr>
          <w:ilvl w:val="1"/>
          <w:numId w:val="1"/>
        </w:numPr>
        <w:tabs>
          <w:tab w:val="left" w:pos="567"/>
        </w:tabs>
        <w:spacing w:line="276" w:lineRule="auto"/>
        <w:ind w:left="567" w:hanging="578"/>
        <w:rPr>
          <w:rFonts w:ascii="Arial" w:eastAsia="Arial" w:hAnsi="Arial" w:cs="Arial"/>
          <w:sz w:val="24"/>
          <w:szCs w:val="24"/>
        </w:rPr>
      </w:pPr>
      <w:r>
        <w:rPr>
          <w:rFonts w:ascii="Arial" w:eastAsia="Arial" w:hAnsi="Arial" w:cs="Arial"/>
          <w:sz w:val="24"/>
          <w:szCs w:val="24"/>
        </w:rPr>
        <w:t xml:space="preserve">Where CCS has notified the Supplier that the award of the Framework Contract is conditional upon </w:t>
      </w:r>
      <w:r w:rsidR="00313C18">
        <w:rPr>
          <w:rFonts w:ascii="Arial" w:eastAsia="Arial" w:hAnsi="Arial" w:cs="Arial"/>
          <w:sz w:val="24"/>
          <w:szCs w:val="24"/>
        </w:rPr>
        <w:t>the availability of</w:t>
      </w:r>
      <w:r>
        <w:rPr>
          <w:rFonts w:ascii="Arial" w:eastAsia="Arial" w:hAnsi="Arial" w:cs="Arial"/>
          <w:sz w:val="24"/>
          <w:szCs w:val="24"/>
        </w:rPr>
        <w:t xml:space="preserve"> a Guarantee</w:t>
      </w:r>
      <w:r w:rsidR="00B649E9">
        <w:rPr>
          <w:rFonts w:ascii="Arial" w:eastAsia="Arial" w:hAnsi="Arial" w:cs="Arial"/>
          <w:sz w:val="24"/>
          <w:szCs w:val="24"/>
        </w:rPr>
        <w:t xml:space="preserve"> for each Call-</w:t>
      </w:r>
      <w:r w:rsidR="003F36F8">
        <w:rPr>
          <w:rFonts w:ascii="Arial" w:eastAsia="Arial" w:hAnsi="Arial" w:cs="Arial"/>
          <w:sz w:val="24"/>
          <w:szCs w:val="24"/>
        </w:rPr>
        <w:t>Off Contract</w:t>
      </w:r>
      <w:r w:rsidR="006D0C9C">
        <w:rPr>
          <w:rFonts w:ascii="Arial" w:eastAsia="Arial" w:hAnsi="Arial" w:cs="Arial"/>
          <w:sz w:val="24"/>
          <w:szCs w:val="24"/>
        </w:rPr>
        <w:t>:</w:t>
      </w:r>
    </w:p>
    <w:p w14:paraId="411F13B8" w14:textId="2EEAF027" w:rsidR="00CF4E6B" w:rsidRDefault="00F17FAF" w:rsidP="00537174">
      <w:pPr>
        <w:pStyle w:val="Heading2"/>
        <w:keepNext/>
        <w:numPr>
          <w:ilvl w:val="2"/>
          <w:numId w:val="1"/>
        </w:numPr>
        <w:spacing w:line="276" w:lineRule="auto"/>
        <w:ind w:left="1418" w:hanging="851"/>
        <w:rPr>
          <w:rFonts w:ascii="Arial" w:eastAsia="Arial" w:hAnsi="Arial" w:cs="Arial"/>
          <w:sz w:val="24"/>
          <w:szCs w:val="24"/>
        </w:rPr>
      </w:pPr>
      <w:bookmarkStart w:id="0" w:name="_gjdgxs" w:colFirst="0" w:colLast="0"/>
      <w:bookmarkEnd w:id="0"/>
      <w:r>
        <w:rPr>
          <w:rFonts w:ascii="Arial" w:eastAsia="Arial" w:hAnsi="Arial" w:cs="Arial"/>
          <w:sz w:val="24"/>
          <w:szCs w:val="24"/>
        </w:rPr>
        <w:t>as a condition for the award of the Framework Contract, the Supplier must have delivered to CCS</w:t>
      </w:r>
      <w:r w:rsidR="00D41040">
        <w:rPr>
          <w:rFonts w:ascii="Arial" w:eastAsia="Arial" w:hAnsi="Arial" w:cs="Arial"/>
          <w:sz w:val="24"/>
          <w:szCs w:val="24"/>
        </w:rPr>
        <w:t xml:space="preserve"> within 30 days of a request by CCS</w:t>
      </w:r>
      <w:r>
        <w:rPr>
          <w:rFonts w:ascii="Arial" w:eastAsia="Arial" w:hAnsi="Arial" w:cs="Arial"/>
          <w:sz w:val="24"/>
          <w:szCs w:val="24"/>
        </w:rPr>
        <w:t>:</w:t>
      </w:r>
    </w:p>
    <w:p w14:paraId="60445F38" w14:textId="7D635E9D" w:rsidR="00CF4E6B" w:rsidRDefault="00F17FAF" w:rsidP="00537174">
      <w:pPr>
        <w:pStyle w:val="Heading3"/>
        <w:numPr>
          <w:ilvl w:val="3"/>
          <w:numId w:val="1"/>
        </w:numPr>
        <w:spacing w:line="276" w:lineRule="auto"/>
        <w:ind w:left="2268" w:hanging="850"/>
        <w:rPr>
          <w:rFonts w:ascii="Arial" w:eastAsia="Arial" w:hAnsi="Arial" w:cs="Arial"/>
          <w:sz w:val="24"/>
          <w:szCs w:val="24"/>
        </w:rPr>
      </w:pPr>
      <w:bookmarkStart w:id="1" w:name="_30j0zll" w:colFirst="0" w:colLast="0"/>
      <w:bookmarkEnd w:id="1"/>
      <w:r>
        <w:rPr>
          <w:rFonts w:ascii="Arial" w:eastAsia="Arial" w:hAnsi="Arial" w:cs="Arial"/>
          <w:sz w:val="24"/>
          <w:szCs w:val="24"/>
        </w:rPr>
        <w:t xml:space="preserve">an executed Letter of Intent to Guarantee from </w:t>
      </w:r>
      <w:r w:rsidR="00D41040">
        <w:rPr>
          <w:rFonts w:ascii="Arial" w:eastAsia="Arial" w:hAnsi="Arial" w:cs="Arial"/>
          <w:sz w:val="24"/>
          <w:szCs w:val="24"/>
        </w:rPr>
        <w:t>the</w:t>
      </w:r>
      <w:r>
        <w:rPr>
          <w:rFonts w:ascii="Arial" w:eastAsia="Arial" w:hAnsi="Arial" w:cs="Arial"/>
          <w:sz w:val="24"/>
          <w:szCs w:val="24"/>
        </w:rPr>
        <w:t xml:space="preserve"> Guarantor; and</w:t>
      </w:r>
    </w:p>
    <w:p w14:paraId="69406472" w14:textId="30E87C0B" w:rsidR="00313C18" w:rsidRDefault="00F17FAF" w:rsidP="00537174">
      <w:pPr>
        <w:pStyle w:val="Heading3"/>
        <w:numPr>
          <w:ilvl w:val="3"/>
          <w:numId w:val="1"/>
        </w:numPr>
        <w:spacing w:line="276" w:lineRule="auto"/>
        <w:ind w:left="2268" w:hanging="850"/>
        <w:rPr>
          <w:rFonts w:ascii="Arial" w:eastAsia="Arial" w:hAnsi="Arial" w:cs="Arial"/>
          <w:sz w:val="24"/>
          <w:szCs w:val="24"/>
        </w:rPr>
      </w:pPr>
      <w:bookmarkStart w:id="2" w:name="_1fob9te" w:colFirst="0" w:colLast="0"/>
      <w:bookmarkEnd w:id="2"/>
      <w:r>
        <w:rPr>
          <w:rFonts w:ascii="Arial" w:eastAsia="Arial" w:hAnsi="Arial" w:cs="Arial"/>
          <w:sz w:val="24"/>
          <w:szCs w:val="24"/>
        </w:rPr>
        <w:t xml:space="preserve">a certified copy extract of the board minutes and/or resolution of the Guarantor approving the intention to enter into a </w:t>
      </w:r>
      <w:r w:rsidR="00031E42">
        <w:rPr>
          <w:rFonts w:ascii="Arial" w:eastAsia="Arial" w:hAnsi="Arial" w:cs="Arial"/>
          <w:sz w:val="24"/>
          <w:szCs w:val="24"/>
        </w:rPr>
        <w:t xml:space="preserve">Letter of Intent to </w:t>
      </w:r>
      <w:r>
        <w:rPr>
          <w:rFonts w:ascii="Arial" w:eastAsia="Arial" w:hAnsi="Arial" w:cs="Arial"/>
          <w:sz w:val="24"/>
          <w:szCs w:val="24"/>
        </w:rPr>
        <w:t>Guarantee in accordance with the provisions of this Schedule</w:t>
      </w:r>
      <w:r w:rsidR="00313C18">
        <w:rPr>
          <w:rFonts w:ascii="Arial" w:eastAsia="Arial" w:hAnsi="Arial" w:cs="Arial"/>
          <w:sz w:val="24"/>
          <w:szCs w:val="24"/>
        </w:rPr>
        <w:t>; and</w:t>
      </w:r>
    </w:p>
    <w:p w14:paraId="3A05DE55" w14:textId="61EB70A2" w:rsidR="00CF4E6B" w:rsidRDefault="00313C18"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lastRenderedPageBreak/>
        <w:t>on demand from a Buyer, the Supplier must procure a Guarantee in accordance with Paragraph 2.4 below.</w:t>
      </w:r>
    </w:p>
    <w:p w14:paraId="2B9D7204" w14:textId="5B748E43" w:rsidR="00B649E9" w:rsidRDefault="00F17FAF" w:rsidP="00537174">
      <w:pPr>
        <w:pStyle w:val="Heading2"/>
        <w:keepNext/>
        <w:numPr>
          <w:ilvl w:val="1"/>
          <w:numId w:val="1"/>
        </w:numPr>
        <w:tabs>
          <w:tab w:val="left" w:pos="567"/>
        </w:tabs>
        <w:spacing w:line="276" w:lineRule="auto"/>
        <w:ind w:left="567" w:hanging="578"/>
        <w:rPr>
          <w:rFonts w:ascii="Arial" w:eastAsia="Arial" w:hAnsi="Arial" w:cs="Arial"/>
          <w:sz w:val="24"/>
          <w:szCs w:val="24"/>
        </w:rPr>
      </w:pPr>
      <w:r>
        <w:rPr>
          <w:rFonts w:ascii="Arial" w:eastAsia="Arial" w:hAnsi="Arial" w:cs="Arial"/>
          <w:sz w:val="24"/>
          <w:szCs w:val="24"/>
        </w:rPr>
        <w:t xml:space="preserve">If the Supplier fails to deliver </w:t>
      </w:r>
      <w:r w:rsidR="00B649E9">
        <w:rPr>
          <w:rFonts w:ascii="Arial" w:eastAsia="Arial" w:hAnsi="Arial" w:cs="Arial"/>
          <w:sz w:val="24"/>
          <w:szCs w:val="24"/>
        </w:rPr>
        <w:t xml:space="preserve">any of </w:t>
      </w:r>
      <w:r>
        <w:rPr>
          <w:rFonts w:ascii="Arial" w:eastAsia="Arial" w:hAnsi="Arial" w:cs="Arial"/>
          <w:sz w:val="24"/>
          <w:szCs w:val="24"/>
        </w:rPr>
        <w:t>the documents required by Paragraph 2.1</w:t>
      </w:r>
      <w:r w:rsidR="00031E42">
        <w:rPr>
          <w:rFonts w:ascii="Arial" w:eastAsia="Arial" w:hAnsi="Arial" w:cs="Arial"/>
          <w:sz w:val="24"/>
          <w:szCs w:val="24"/>
        </w:rPr>
        <w:t>.</w:t>
      </w:r>
      <w:r w:rsidR="00F470AE">
        <w:rPr>
          <w:rFonts w:ascii="Arial" w:eastAsia="Arial" w:hAnsi="Arial" w:cs="Arial"/>
          <w:sz w:val="24"/>
          <w:szCs w:val="24"/>
        </w:rPr>
        <w:t>1</w:t>
      </w:r>
      <w:r>
        <w:rPr>
          <w:rFonts w:ascii="Arial" w:eastAsia="Arial" w:hAnsi="Arial" w:cs="Arial"/>
          <w:sz w:val="24"/>
          <w:szCs w:val="24"/>
        </w:rPr>
        <w:t xml:space="preserve"> </w:t>
      </w:r>
      <w:r w:rsidR="00B649E9">
        <w:rPr>
          <w:rFonts w:ascii="Arial" w:eastAsia="Arial" w:hAnsi="Arial" w:cs="Arial"/>
          <w:sz w:val="24"/>
          <w:szCs w:val="24"/>
        </w:rPr>
        <w:t>a</w:t>
      </w:r>
      <w:r>
        <w:rPr>
          <w:rFonts w:ascii="Arial" w:eastAsia="Arial" w:hAnsi="Arial" w:cs="Arial"/>
          <w:sz w:val="24"/>
          <w:szCs w:val="24"/>
        </w:rPr>
        <w:t xml:space="preserve">bove within 30 days of </w:t>
      </w:r>
      <w:proofErr w:type="gramStart"/>
      <w:r>
        <w:rPr>
          <w:rFonts w:ascii="Arial" w:eastAsia="Arial" w:hAnsi="Arial" w:cs="Arial"/>
          <w:sz w:val="24"/>
          <w:szCs w:val="24"/>
        </w:rPr>
        <w:t>request</w:t>
      </w:r>
      <w:proofErr w:type="gramEnd"/>
      <w:r>
        <w:rPr>
          <w:rFonts w:ascii="Arial" w:eastAsia="Arial" w:hAnsi="Arial" w:cs="Arial"/>
          <w:sz w:val="24"/>
          <w:szCs w:val="24"/>
        </w:rPr>
        <w:t xml:space="preserve"> then</w:t>
      </w:r>
      <w:r w:rsidR="00B649E9">
        <w:rPr>
          <w:rFonts w:ascii="Arial" w:eastAsia="Arial" w:hAnsi="Arial" w:cs="Arial"/>
          <w:sz w:val="24"/>
          <w:szCs w:val="24"/>
        </w:rPr>
        <w:t>:</w:t>
      </w:r>
    </w:p>
    <w:p w14:paraId="54A229E3" w14:textId="49178E80" w:rsidR="00B649E9" w:rsidRDefault="00F17FAF"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 xml:space="preserve">CCS </w:t>
      </w:r>
      <w:r w:rsidR="00391227">
        <w:rPr>
          <w:rFonts w:ascii="Arial" w:eastAsia="Arial" w:hAnsi="Arial" w:cs="Arial"/>
          <w:sz w:val="24"/>
          <w:szCs w:val="24"/>
        </w:rPr>
        <w:t>may</w:t>
      </w:r>
      <w:r>
        <w:rPr>
          <w:rFonts w:ascii="Arial" w:eastAsia="Arial" w:hAnsi="Arial" w:cs="Arial"/>
          <w:sz w:val="24"/>
          <w:szCs w:val="24"/>
        </w:rPr>
        <w:t xml:space="preserve"> terminate this Framework Contract</w:t>
      </w:r>
      <w:r w:rsidR="00B649E9">
        <w:rPr>
          <w:rFonts w:ascii="Arial" w:eastAsia="Arial" w:hAnsi="Arial" w:cs="Arial"/>
          <w:sz w:val="24"/>
          <w:szCs w:val="24"/>
        </w:rPr>
        <w:t>;</w:t>
      </w:r>
      <w:r>
        <w:rPr>
          <w:rFonts w:ascii="Arial" w:eastAsia="Arial" w:hAnsi="Arial" w:cs="Arial"/>
          <w:sz w:val="24"/>
          <w:szCs w:val="24"/>
        </w:rPr>
        <w:t xml:space="preserve"> and </w:t>
      </w:r>
    </w:p>
    <w:p w14:paraId="36AF9604" w14:textId="24314B3A" w:rsidR="00B649E9" w:rsidRDefault="001441C2"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 xml:space="preserve">each </w:t>
      </w:r>
      <w:r w:rsidR="00F17FAF">
        <w:rPr>
          <w:rFonts w:ascii="Arial" w:eastAsia="Arial" w:hAnsi="Arial" w:cs="Arial"/>
          <w:sz w:val="24"/>
          <w:szCs w:val="24"/>
        </w:rPr>
        <w:t xml:space="preserve">Buyer </w:t>
      </w:r>
      <w:r w:rsidR="00391227">
        <w:rPr>
          <w:rFonts w:ascii="Arial" w:eastAsia="Arial" w:hAnsi="Arial" w:cs="Arial"/>
          <w:sz w:val="24"/>
          <w:szCs w:val="24"/>
        </w:rPr>
        <w:t>may</w:t>
      </w:r>
      <w:r w:rsidR="00F17FAF">
        <w:rPr>
          <w:rFonts w:ascii="Arial" w:eastAsia="Arial" w:hAnsi="Arial" w:cs="Arial"/>
          <w:sz w:val="24"/>
          <w:szCs w:val="24"/>
        </w:rPr>
        <w:t xml:space="preserve"> terminate any </w:t>
      </w:r>
      <w:r>
        <w:rPr>
          <w:rFonts w:ascii="Arial" w:eastAsia="Arial" w:hAnsi="Arial" w:cs="Arial"/>
          <w:sz w:val="24"/>
          <w:szCs w:val="24"/>
        </w:rPr>
        <w:t xml:space="preserve">or all of </w:t>
      </w:r>
      <w:r w:rsidR="00391227">
        <w:rPr>
          <w:rFonts w:ascii="Arial" w:eastAsia="Arial" w:hAnsi="Arial" w:cs="Arial"/>
          <w:sz w:val="24"/>
          <w:szCs w:val="24"/>
        </w:rPr>
        <w:t>its</w:t>
      </w:r>
      <w:r>
        <w:rPr>
          <w:rFonts w:ascii="Arial" w:eastAsia="Arial" w:hAnsi="Arial" w:cs="Arial"/>
          <w:sz w:val="24"/>
          <w:szCs w:val="24"/>
        </w:rPr>
        <w:t xml:space="preserve"> </w:t>
      </w:r>
      <w:r w:rsidR="00F17FAF">
        <w:rPr>
          <w:rFonts w:ascii="Arial" w:eastAsia="Arial" w:hAnsi="Arial" w:cs="Arial"/>
          <w:sz w:val="24"/>
          <w:szCs w:val="24"/>
        </w:rPr>
        <w:t>Call-Off Contract</w:t>
      </w:r>
      <w:r>
        <w:rPr>
          <w:rFonts w:ascii="Arial" w:eastAsia="Arial" w:hAnsi="Arial" w:cs="Arial"/>
          <w:sz w:val="24"/>
          <w:szCs w:val="24"/>
        </w:rPr>
        <w:t>s</w:t>
      </w:r>
      <w:r w:rsidR="00F17FAF">
        <w:rPr>
          <w:rFonts w:ascii="Arial" w:eastAsia="Arial" w:hAnsi="Arial" w:cs="Arial"/>
          <w:sz w:val="24"/>
          <w:szCs w:val="24"/>
        </w:rPr>
        <w:t xml:space="preserve">, </w:t>
      </w:r>
    </w:p>
    <w:p w14:paraId="0E2F2771" w14:textId="121FB708" w:rsidR="00CF4E6B" w:rsidRDefault="00BA7AF9" w:rsidP="00537174">
      <w:pPr>
        <w:pStyle w:val="Heading2"/>
        <w:keepNext/>
        <w:tabs>
          <w:tab w:val="left" w:pos="567"/>
        </w:tabs>
        <w:spacing w:line="276" w:lineRule="auto"/>
        <w:ind w:left="567" w:firstLine="0"/>
        <w:rPr>
          <w:rFonts w:ascii="Arial" w:eastAsia="Arial" w:hAnsi="Arial" w:cs="Arial"/>
          <w:sz w:val="24"/>
          <w:szCs w:val="24"/>
        </w:rPr>
      </w:pPr>
      <w:r>
        <w:rPr>
          <w:rFonts w:ascii="Arial" w:eastAsia="Arial" w:hAnsi="Arial" w:cs="Arial"/>
          <w:sz w:val="24"/>
          <w:szCs w:val="24"/>
        </w:rPr>
        <w:t>in each case as a material Default of the Contract for the purposes of Clause 10.4.1(d) of the Core Terms</w:t>
      </w:r>
      <w:r w:rsidR="00F17FAF">
        <w:rPr>
          <w:rFonts w:ascii="Arial" w:eastAsia="Arial" w:hAnsi="Arial" w:cs="Arial"/>
          <w:sz w:val="24"/>
          <w:szCs w:val="24"/>
        </w:rPr>
        <w:t>.</w:t>
      </w:r>
    </w:p>
    <w:p w14:paraId="4208D53F" w14:textId="1DC5214A" w:rsidR="00CF4E6B" w:rsidRDefault="00F17FAF" w:rsidP="00537174">
      <w:pPr>
        <w:pStyle w:val="Heading2"/>
        <w:keepNext/>
        <w:numPr>
          <w:ilvl w:val="1"/>
          <w:numId w:val="1"/>
        </w:numPr>
        <w:tabs>
          <w:tab w:val="left" w:pos="567"/>
        </w:tabs>
        <w:spacing w:line="276" w:lineRule="auto"/>
        <w:ind w:left="567" w:hanging="578"/>
        <w:rPr>
          <w:rFonts w:ascii="Arial" w:eastAsia="Arial" w:hAnsi="Arial" w:cs="Arial"/>
          <w:sz w:val="24"/>
          <w:szCs w:val="24"/>
        </w:rPr>
      </w:pPr>
      <w:r>
        <w:rPr>
          <w:rFonts w:ascii="Arial" w:eastAsia="Arial" w:hAnsi="Arial" w:cs="Arial"/>
          <w:sz w:val="24"/>
          <w:szCs w:val="24"/>
        </w:rPr>
        <w:t xml:space="preserve">Where the CCS has received a Letter of Intent to Guarantee from the </w:t>
      </w:r>
      <w:r w:rsidR="00BA7AF9">
        <w:rPr>
          <w:rFonts w:ascii="Arial" w:eastAsia="Arial" w:hAnsi="Arial" w:cs="Arial"/>
          <w:sz w:val="24"/>
          <w:szCs w:val="24"/>
        </w:rPr>
        <w:t xml:space="preserve">Guarantor </w:t>
      </w:r>
      <w:r>
        <w:rPr>
          <w:rFonts w:ascii="Arial" w:eastAsia="Arial" w:hAnsi="Arial" w:cs="Arial"/>
          <w:sz w:val="24"/>
          <w:szCs w:val="24"/>
        </w:rPr>
        <w:t>pursuant to Paragraph 2.</w:t>
      </w:r>
      <w:r w:rsidR="00391227">
        <w:rPr>
          <w:rFonts w:ascii="Arial" w:eastAsia="Arial" w:hAnsi="Arial" w:cs="Arial"/>
          <w:sz w:val="24"/>
          <w:szCs w:val="24"/>
        </w:rPr>
        <w:t>1.1</w:t>
      </w:r>
      <w:r w:rsidR="00BA7AF9">
        <w:rPr>
          <w:rFonts w:ascii="Arial" w:eastAsia="Arial" w:hAnsi="Arial" w:cs="Arial"/>
          <w:sz w:val="24"/>
          <w:szCs w:val="24"/>
        </w:rPr>
        <w:t xml:space="preserve">, </w:t>
      </w:r>
      <w:r>
        <w:rPr>
          <w:rFonts w:ascii="Arial" w:eastAsia="Arial" w:hAnsi="Arial" w:cs="Arial"/>
          <w:sz w:val="24"/>
          <w:szCs w:val="24"/>
        </w:rPr>
        <w:t xml:space="preserve">CCS may terminate this Framework Contract </w:t>
      </w:r>
      <w:r w:rsidR="00BA7AF9">
        <w:rPr>
          <w:rFonts w:ascii="Arial" w:eastAsia="Arial" w:hAnsi="Arial" w:cs="Arial"/>
          <w:sz w:val="24"/>
          <w:szCs w:val="24"/>
        </w:rPr>
        <w:t>as a material Default of the Contract for the purposes of Clause 10.4.1(d) of the Core Terms</w:t>
      </w:r>
      <w:r w:rsidR="00BA7AF9" w:rsidDel="00BA7AF9">
        <w:rPr>
          <w:rFonts w:ascii="Arial" w:eastAsia="Arial" w:hAnsi="Arial" w:cs="Arial"/>
          <w:sz w:val="24"/>
          <w:szCs w:val="24"/>
        </w:rPr>
        <w:t xml:space="preserve"> </w:t>
      </w:r>
      <w:r>
        <w:rPr>
          <w:rFonts w:ascii="Arial" w:eastAsia="Arial" w:hAnsi="Arial" w:cs="Arial"/>
          <w:sz w:val="24"/>
          <w:szCs w:val="24"/>
        </w:rPr>
        <w:t>where:</w:t>
      </w:r>
    </w:p>
    <w:p w14:paraId="4FA7FD5E" w14:textId="07EC6BE7" w:rsidR="00040D4D" w:rsidRDefault="00F17FAF"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the Guarantor withdraws</w:t>
      </w:r>
      <w:r w:rsidR="00192919">
        <w:rPr>
          <w:rFonts w:ascii="Arial" w:eastAsia="Arial" w:hAnsi="Arial" w:cs="Arial"/>
          <w:sz w:val="24"/>
          <w:szCs w:val="24"/>
        </w:rPr>
        <w:t xml:space="preserve"> or revokes</w:t>
      </w:r>
      <w:r>
        <w:rPr>
          <w:rFonts w:ascii="Arial" w:eastAsia="Arial" w:hAnsi="Arial" w:cs="Arial"/>
          <w:sz w:val="24"/>
          <w:szCs w:val="24"/>
        </w:rPr>
        <w:t xml:space="preserve"> the Letter of Intent to Guarantee </w:t>
      </w:r>
      <w:r w:rsidR="00192919">
        <w:rPr>
          <w:rFonts w:ascii="Arial" w:eastAsia="Arial" w:hAnsi="Arial" w:cs="Arial"/>
          <w:sz w:val="24"/>
          <w:szCs w:val="24"/>
        </w:rPr>
        <w:t xml:space="preserve">in whole or in part </w:t>
      </w:r>
      <w:r>
        <w:rPr>
          <w:rFonts w:ascii="Arial" w:eastAsia="Arial" w:hAnsi="Arial" w:cs="Arial"/>
          <w:sz w:val="24"/>
          <w:szCs w:val="24"/>
        </w:rPr>
        <w:t xml:space="preserve">for any reason whatsoever; </w:t>
      </w:r>
    </w:p>
    <w:p w14:paraId="3838D71F" w14:textId="4893F52C" w:rsidR="006A4C51" w:rsidRPr="006A4C51" w:rsidRDefault="006A4C51" w:rsidP="00537174">
      <w:pPr>
        <w:pStyle w:val="Heading2"/>
        <w:keepNext/>
        <w:numPr>
          <w:ilvl w:val="2"/>
          <w:numId w:val="1"/>
        </w:numPr>
        <w:spacing w:line="276" w:lineRule="auto"/>
        <w:ind w:left="1418" w:hanging="851"/>
        <w:rPr>
          <w:rFonts w:ascii="Arial" w:eastAsia="Arial" w:hAnsi="Arial" w:cs="Arial"/>
          <w:sz w:val="24"/>
          <w:szCs w:val="24"/>
        </w:rPr>
      </w:pPr>
      <w:r w:rsidRPr="00E076D2">
        <w:rPr>
          <w:rFonts w:ascii="Arial" w:eastAsia="Arial" w:hAnsi="Arial" w:cs="Arial"/>
          <w:sz w:val="24"/>
          <w:szCs w:val="24"/>
        </w:rPr>
        <w:t xml:space="preserve">the </w:t>
      </w:r>
      <w:r>
        <w:rPr>
          <w:rFonts w:ascii="Arial" w:eastAsia="Arial" w:hAnsi="Arial" w:cs="Arial"/>
          <w:sz w:val="24"/>
          <w:szCs w:val="24"/>
        </w:rPr>
        <w:t>Letter of Intent to Guarantee becomes</w:t>
      </w:r>
      <w:r w:rsidRPr="006A4C51">
        <w:rPr>
          <w:rFonts w:ascii="Arial" w:eastAsia="Arial" w:hAnsi="Arial" w:cs="Arial"/>
          <w:sz w:val="24"/>
          <w:szCs w:val="24"/>
        </w:rPr>
        <w:t xml:space="preserve"> </w:t>
      </w:r>
      <w:r>
        <w:rPr>
          <w:rFonts w:ascii="Arial" w:eastAsia="Arial" w:hAnsi="Arial" w:cs="Arial"/>
          <w:sz w:val="24"/>
          <w:szCs w:val="24"/>
        </w:rPr>
        <w:t>invalid or unenforceable for any reason whatsoever;</w:t>
      </w:r>
    </w:p>
    <w:p w14:paraId="67E99864" w14:textId="20F55C4E" w:rsidR="00CF4E6B" w:rsidRDefault="00040D4D"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 xml:space="preserve">the Guarantor refuses to enter into a Guarantee in accordance with Paragraph 2.1.2 above; </w:t>
      </w:r>
      <w:r w:rsidR="00FD4794">
        <w:rPr>
          <w:rFonts w:ascii="Arial" w:eastAsia="Arial" w:hAnsi="Arial" w:cs="Arial"/>
          <w:sz w:val="24"/>
          <w:szCs w:val="24"/>
        </w:rPr>
        <w:t>or</w:t>
      </w:r>
    </w:p>
    <w:p w14:paraId="79C8E967" w14:textId="1BDFB64F" w:rsidR="00BA7AF9" w:rsidRPr="00FD4794" w:rsidRDefault="00F17FAF" w:rsidP="00537174">
      <w:pPr>
        <w:pStyle w:val="Heading2"/>
        <w:keepNext/>
        <w:numPr>
          <w:ilvl w:val="2"/>
          <w:numId w:val="1"/>
        </w:numPr>
        <w:spacing w:line="276" w:lineRule="auto"/>
        <w:ind w:left="1418" w:hanging="851"/>
        <w:rPr>
          <w:rFonts w:ascii="Arial" w:eastAsia="Arial" w:hAnsi="Arial" w:cs="Arial"/>
          <w:sz w:val="24"/>
          <w:szCs w:val="24"/>
        </w:rPr>
      </w:pPr>
      <w:r w:rsidRPr="00FD4794">
        <w:rPr>
          <w:rFonts w:ascii="Arial" w:eastAsia="Arial" w:hAnsi="Arial" w:cs="Arial"/>
          <w:sz w:val="24"/>
          <w:szCs w:val="24"/>
        </w:rPr>
        <w:t>an Insolvency Event occurs in respect of the Guarantor</w:t>
      </w:r>
      <w:r w:rsidR="00BA7AF9" w:rsidRPr="00FD4794">
        <w:rPr>
          <w:rFonts w:ascii="Arial" w:eastAsia="Arial" w:hAnsi="Arial" w:cs="Arial"/>
          <w:sz w:val="24"/>
          <w:szCs w:val="24"/>
        </w:rPr>
        <w:t>,</w:t>
      </w:r>
    </w:p>
    <w:p w14:paraId="26291A57" w14:textId="01D64835" w:rsidR="00CF4E6B" w:rsidRDefault="00F17FAF" w:rsidP="00537174">
      <w:pPr>
        <w:pStyle w:val="Heading2"/>
        <w:keepNext/>
        <w:tabs>
          <w:tab w:val="left" w:pos="567"/>
        </w:tabs>
        <w:spacing w:line="276" w:lineRule="auto"/>
        <w:ind w:left="567" w:firstLine="0"/>
        <w:rPr>
          <w:rFonts w:ascii="Arial" w:eastAsia="Arial" w:hAnsi="Arial" w:cs="Arial"/>
          <w:color w:val="000000"/>
          <w:sz w:val="24"/>
          <w:szCs w:val="24"/>
        </w:rPr>
      </w:pPr>
      <w:r>
        <w:rPr>
          <w:rFonts w:ascii="Arial" w:eastAsia="Arial" w:hAnsi="Arial" w:cs="Arial"/>
          <w:color w:val="000000"/>
          <w:sz w:val="24"/>
          <w:szCs w:val="24"/>
        </w:rPr>
        <w:t xml:space="preserve">and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w:t>
      </w:r>
      <w:r w:rsidR="00391227">
        <w:rPr>
          <w:rFonts w:ascii="Arial" w:eastAsia="Arial" w:hAnsi="Arial" w:cs="Arial"/>
          <w:color w:val="000000"/>
          <w:sz w:val="24"/>
          <w:szCs w:val="24"/>
        </w:rPr>
        <w:t>commitment</w:t>
      </w:r>
      <w:r>
        <w:rPr>
          <w:rFonts w:ascii="Arial" w:eastAsia="Arial" w:hAnsi="Arial" w:cs="Arial"/>
          <w:color w:val="000000"/>
          <w:sz w:val="24"/>
          <w:szCs w:val="24"/>
        </w:rPr>
        <w:t xml:space="preserve"> </w:t>
      </w:r>
      <w:r w:rsidR="00391227">
        <w:rPr>
          <w:rFonts w:ascii="Arial" w:eastAsia="Arial" w:hAnsi="Arial" w:cs="Arial"/>
          <w:color w:val="000000"/>
          <w:sz w:val="24"/>
          <w:szCs w:val="24"/>
        </w:rPr>
        <w:t xml:space="preserve">to make resources available </w:t>
      </w:r>
      <w:r>
        <w:rPr>
          <w:rFonts w:ascii="Arial" w:eastAsia="Arial" w:hAnsi="Arial" w:cs="Arial"/>
          <w:color w:val="000000"/>
          <w:sz w:val="24"/>
          <w:szCs w:val="24"/>
        </w:rPr>
        <w:t>acceptable to CCS.</w:t>
      </w:r>
    </w:p>
    <w:p w14:paraId="7D4D6380" w14:textId="0B4C9F35" w:rsidR="00CF4E6B" w:rsidRDefault="00F17FAF" w:rsidP="00537174">
      <w:pPr>
        <w:pStyle w:val="Heading2"/>
        <w:keepNext/>
        <w:numPr>
          <w:ilvl w:val="1"/>
          <w:numId w:val="1"/>
        </w:numPr>
        <w:tabs>
          <w:tab w:val="left" w:pos="567"/>
        </w:tabs>
        <w:spacing w:line="276" w:lineRule="auto"/>
        <w:ind w:left="567" w:hanging="578"/>
        <w:rPr>
          <w:rFonts w:ascii="Arial" w:eastAsia="Arial" w:hAnsi="Arial" w:cs="Arial"/>
          <w:sz w:val="24"/>
          <w:szCs w:val="24"/>
        </w:rPr>
      </w:pPr>
      <w:bookmarkStart w:id="3" w:name="_3znysh7" w:colFirst="0" w:colLast="0"/>
      <w:bookmarkStart w:id="4" w:name="_2et92p0" w:colFirst="0" w:colLast="0"/>
      <w:bookmarkEnd w:id="3"/>
      <w:bookmarkEnd w:id="4"/>
      <w:r>
        <w:rPr>
          <w:rFonts w:ascii="Arial" w:eastAsia="Arial" w:hAnsi="Arial" w:cs="Arial"/>
          <w:sz w:val="24"/>
          <w:szCs w:val="24"/>
        </w:rPr>
        <w:t>Where a Buyer has notified the Supplier that the award of the Call</w:t>
      </w:r>
      <w:r w:rsidR="00B649E9">
        <w:rPr>
          <w:rFonts w:ascii="Arial" w:eastAsia="Arial" w:hAnsi="Arial" w:cs="Arial"/>
          <w:sz w:val="24"/>
          <w:szCs w:val="24"/>
        </w:rPr>
        <w:t>-</w:t>
      </w:r>
      <w:r>
        <w:rPr>
          <w:rFonts w:ascii="Arial" w:eastAsia="Arial" w:hAnsi="Arial" w:cs="Arial"/>
          <w:sz w:val="24"/>
          <w:szCs w:val="24"/>
        </w:rPr>
        <w:t>Off Contract by the Buyer shall be conditional upon receipt of a valid Guarantee, then, on or prior to the execution of the Call</w:t>
      </w:r>
      <w:r w:rsidR="00B649E9">
        <w:rPr>
          <w:rFonts w:ascii="Arial" w:eastAsia="Arial" w:hAnsi="Arial" w:cs="Arial"/>
          <w:sz w:val="24"/>
          <w:szCs w:val="24"/>
        </w:rPr>
        <w:t>-</w:t>
      </w:r>
      <w:r>
        <w:rPr>
          <w:rFonts w:ascii="Arial" w:eastAsia="Arial" w:hAnsi="Arial" w:cs="Arial"/>
          <w:sz w:val="24"/>
          <w:szCs w:val="24"/>
        </w:rPr>
        <w:t xml:space="preserve">Off Contract, as a condition </w:t>
      </w:r>
      <w:r w:rsidR="001441C2">
        <w:rPr>
          <w:rFonts w:ascii="Arial" w:eastAsia="Arial" w:hAnsi="Arial" w:cs="Arial"/>
          <w:sz w:val="24"/>
          <w:szCs w:val="24"/>
        </w:rPr>
        <w:t>precedent</w:t>
      </w:r>
      <w:r>
        <w:rPr>
          <w:rFonts w:ascii="Arial" w:eastAsia="Arial" w:hAnsi="Arial" w:cs="Arial"/>
          <w:sz w:val="24"/>
          <w:szCs w:val="24"/>
        </w:rPr>
        <w:t xml:space="preserve"> of that Call-Off </w:t>
      </w:r>
      <w:r>
        <w:rPr>
          <w:rFonts w:ascii="Arial" w:eastAsia="Arial" w:hAnsi="Arial" w:cs="Arial"/>
          <w:sz w:val="24"/>
          <w:szCs w:val="24"/>
        </w:rPr>
        <w:lastRenderedPageBreak/>
        <w:t>Contract, the Supplier shall deliver to the Buyer</w:t>
      </w:r>
      <w:r w:rsidR="001441C2">
        <w:rPr>
          <w:rFonts w:ascii="Arial" w:eastAsia="Arial" w:hAnsi="Arial" w:cs="Arial"/>
          <w:sz w:val="24"/>
          <w:szCs w:val="24"/>
        </w:rPr>
        <w:t xml:space="preserve"> by the date so specified by the Buyer</w:t>
      </w:r>
      <w:r>
        <w:rPr>
          <w:rFonts w:ascii="Arial" w:eastAsia="Arial" w:hAnsi="Arial" w:cs="Arial"/>
          <w:sz w:val="24"/>
          <w:szCs w:val="24"/>
        </w:rPr>
        <w:t xml:space="preserve">: </w:t>
      </w:r>
    </w:p>
    <w:p w14:paraId="1CEF1C90" w14:textId="0C543466" w:rsidR="00CF4E6B" w:rsidRDefault="00F17FAF"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an executed Guarantee; and</w:t>
      </w:r>
    </w:p>
    <w:p w14:paraId="1C278BEB" w14:textId="3EE72215" w:rsidR="00CF4E6B" w:rsidRDefault="00F17FAF"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execution of the Guarantee.</w:t>
      </w:r>
    </w:p>
    <w:p w14:paraId="342F746A" w14:textId="310ABEED" w:rsidR="00CF4E6B" w:rsidRDefault="00F17FAF" w:rsidP="00537174">
      <w:pPr>
        <w:pStyle w:val="Heading2"/>
        <w:keepNext/>
        <w:numPr>
          <w:ilvl w:val="1"/>
          <w:numId w:val="1"/>
        </w:numPr>
        <w:tabs>
          <w:tab w:val="left" w:pos="567"/>
        </w:tabs>
        <w:spacing w:line="276" w:lineRule="auto"/>
        <w:ind w:left="567" w:hanging="578"/>
        <w:rPr>
          <w:rFonts w:ascii="Arial" w:eastAsia="Arial" w:hAnsi="Arial" w:cs="Arial"/>
          <w:sz w:val="24"/>
          <w:szCs w:val="24"/>
        </w:rPr>
      </w:pPr>
      <w:r>
        <w:rPr>
          <w:rFonts w:ascii="Arial" w:eastAsia="Arial" w:hAnsi="Arial" w:cs="Arial"/>
          <w:sz w:val="24"/>
          <w:szCs w:val="24"/>
        </w:rPr>
        <w:t xml:space="preserve">Where a Buyer has procured a Guarantee under Paragraph 2.4 above, the Buyer may terminate the Call-Off Contract for </w:t>
      </w:r>
      <w:r w:rsidR="00B649E9">
        <w:rPr>
          <w:rFonts w:ascii="Arial" w:eastAsia="Arial" w:hAnsi="Arial" w:cs="Arial"/>
          <w:sz w:val="24"/>
          <w:szCs w:val="24"/>
        </w:rPr>
        <w:t>as a material Default of the Contract for the purposes of Clause 10.4.1(d) of the Core Terms</w:t>
      </w:r>
      <w:r w:rsidR="00B649E9" w:rsidDel="00B649E9">
        <w:rPr>
          <w:rFonts w:ascii="Arial" w:eastAsia="Arial" w:hAnsi="Arial" w:cs="Arial"/>
          <w:sz w:val="24"/>
          <w:szCs w:val="24"/>
        </w:rPr>
        <w:t xml:space="preserve"> </w:t>
      </w:r>
      <w:r>
        <w:rPr>
          <w:rFonts w:ascii="Arial" w:eastAsia="Arial" w:hAnsi="Arial" w:cs="Arial"/>
          <w:sz w:val="24"/>
          <w:szCs w:val="24"/>
        </w:rPr>
        <w:t>where:</w:t>
      </w:r>
    </w:p>
    <w:p w14:paraId="1B91C945" w14:textId="5AF2639C" w:rsidR="00CF4E6B" w:rsidRDefault="00F17FAF"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 xml:space="preserve">the Guarantor withdraws the Guarantee </w:t>
      </w:r>
      <w:r w:rsidR="00391227">
        <w:rPr>
          <w:rFonts w:ascii="Arial" w:eastAsia="Arial" w:hAnsi="Arial" w:cs="Arial"/>
          <w:sz w:val="24"/>
          <w:szCs w:val="24"/>
        </w:rPr>
        <w:t xml:space="preserve">in whole or in part </w:t>
      </w:r>
      <w:r>
        <w:rPr>
          <w:rFonts w:ascii="Arial" w:eastAsia="Arial" w:hAnsi="Arial" w:cs="Arial"/>
          <w:sz w:val="24"/>
          <w:szCs w:val="24"/>
        </w:rPr>
        <w:t xml:space="preserve">for any reason whatsoever; </w:t>
      </w:r>
    </w:p>
    <w:p w14:paraId="42E32FD6" w14:textId="10E49969" w:rsidR="00CF4E6B" w:rsidRDefault="00F17FAF"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 xml:space="preserve">the Guarantor is in breach or anticipatory breach of the Guarantee; </w:t>
      </w:r>
    </w:p>
    <w:p w14:paraId="20AF016E" w14:textId="2CDE0FF0" w:rsidR="00CF4E6B" w:rsidRDefault="00F17FAF"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 xml:space="preserve">an Insolvency Event occurs in respect of the Guarantor; </w:t>
      </w:r>
    </w:p>
    <w:p w14:paraId="74D6A6E2" w14:textId="5E1625E7" w:rsidR="00CF4E6B" w:rsidRDefault="00F17FAF"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the Guarantee becomes invalid or unenforceable for any reason whatsoever; or</w:t>
      </w:r>
    </w:p>
    <w:p w14:paraId="69CD28B5" w14:textId="5F2FD952" w:rsidR="00CF4E6B" w:rsidRDefault="00F17FAF" w:rsidP="00537174">
      <w:pPr>
        <w:pStyle w:val="Heading2"/>
        <w:keepNext/>
        <w:numPr>
          <w:ilvl w:val="2"/>
          <w:numId w:val="1"/>
        </w:numPr>
        <w:spacing w:line="276" w:lineRule="auto"/>
        <w:ind w:left="1418" w:hanging="851"/>
        <w:rPr>
          <w:rFonts w:ascii="Arial" w:eastAsia="Arial" w:hAnsi="Arial" w:cs="Arial"/>
          <w:sz w:val="24"/>
          <w:szCs w:val="24"/>
        </w:rPr>
      </w:pPr>
      <w:r>
        <w:rPr>
          <w:rFonts w:ascii="Arial" w:eastAsia="Arial" w:hAnsi="Arial" w:cs="Arial"/>
          <w:sz w:val="24"/>
          <w:szCs w:val="24"/>
        </w:rPr>
        <w:t xml:space="preserve">the Supplier fails to provide </w:t>
      </w:r>
      <w:r w:rsidR="00FD4794">
        <w:rPr>
          <w:rFonts w:ascii="Arial" w:eastAsia="Arial" w:hAnsi="Arial" w:cs="Arial"/>
          <w:sz w:val="24"/>
          <w:szCs w:val="24"/>
        </w:rPr>
        <w:t xml:space="preserve">any of </w:t>
      </w:r>
      <w:r>
        <w:rPr>
          <w:rFonts w:ascii="Arial" w:eastAsia="Arial" w:hAnsi="Arial" w:cs="Arial"/>
          <w:sz w:val="24"/>
          <w:szCs w:val="24"/>
        </w:rPr>
        <w:t>the documentation required by Paragraph 2.</w:t>
      </w:r>
      <w:r w:rsidR="00FD4794">
        <w:rPr>
          <w:rFonts w:ascii="Arial" w:eastAsia="Arial" w:hAnsi="Arial" w:cs="Arial"/>
          <w:sz w:val="24"/>
          <w:szCs w:val="24"/>
        </w:rPr>
        <w:t xml:space="preserve">4 </w:t>
      </w:r>
      <w:r>
        <w:rPr>
          <w:rFonts w:ascii="Arial" w:eastAsia="Arial" w:hAnsi="Arial" w:cs="Arial"/>
          <w:sz w:val="24"/>
          <w:szCs w:val="24"/>
        </w:rPr>
        <w:t>by the date so specified by the Buyer</w:t>
      </w:r>
      <w:r w:rsidR="00FD4794">
        <w:rPr>
          <w:rFonts w:ascii="Arial" w:eastAsia="Arial" w:hAnsi="Arial" w:cs="Arial"/>
          <w:sz w:val="24"/>
          <w:szCs w:val="24"/>
        </w:rPr>
        <w:t>,</w:t>
      </w:r>
    </w:p>
    <w:p w14:paraId="7E9F8449" w14:textId="251B0319" w:rsidR="00CF4E6B" w:rsidRDefault="00F17FAF" w:rsidP="00537174">
      <w:pPr>
        <w:pStyle w:val="Heading2"/>
        <w:keepNext/>
        <w:tabs>
          <w:tab w:val="left" w:pos="567"/>
        </w:tabs>
        <w:spacing w:line="276" w:lineRule="auto"/>
        <w:ind w:left="567" w:firstLine="0"/>
        <w:rPr>
          <w:rFonts w:ascii="Arial" w:eastAsia="Arial" w:hAnsi="Arial" w:cs="Arial"/>
          <w:sz w:val="24"/>
          <w:szCs w:val="24"/>
        </w:rPr>
      </w:pPr>
      <w:r>
        <w:rPr>
          <w:rFonts w:ascii="Arial" w:eastAsia="Arial" w:hAnsi="Arial" w:cs="Arial"/>
          <w:sz w:val="24"/>
          <w:szCs w:val="24"/>
        </w:rPr>
        <w:t>and in each case the Guarantee is not replaced by an alternative guarantee agreement acceptable to the Buyer.</w:t>
      </w:r>
    </w:p>
    <w:p w14:paraId="48A2F13C" w14:textId="77777777" w:rsidR="00CF4E6B" w:rsidRDefault="00CF4E6B">
      <w:pPr>
        <w:spacing w:after="200" w:line="276" w:lineRule="auto"/>
        <w:jc w:val="left"/>
        <w:rPr>
          <w:rFonts w:ascii="Arial" w:eastAsia="Arial" w:hAnsi="Arial" w:cs="Arial"/>
          <w:b/>
          <w:smallCaps/>
          <w:sz w:val="24"/>
          <w:szCs w:val="24"/>
          <w:highlight w:val="green"/>
        </w:rPr>
      </w:pPr>
    </w:p>
    <w:p w14:paraId="2E0D696F" w14:textId="77777777" w:rsidR="00CF4E6B" w:rsidRDefault="00F17FAF">
      <w:pPr>
        <w:spacing w:after="200" w:line="276" w:lineRule="auto"/>
        <w:jc w:val="left"/>
        <w:rPr>
          <w:rFonts w:ascii="Arial" w:eastAsia="Arial" w:hAnsi="Arial" w:cs="Arial"/>
          <w:b/>
          <w:smallCaps/>
          <w:sz w:val="24"/>
          <w:szCs w:val="24"/>
          <w:highlight w:val="yellow"/>
        </w:rPr>
      </w:pPr>
      <w:r>
        <w:br w:type="page"/>
      </w:r>
    </w:p>
    <w:p w14:paraId="53928A9C" w14:textId="77777777" w:rsidR="00CF4E6B" w:rsidRDefault="00F17FAF" w:rsidP="00E076D2">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lastRenderedPageBreak/>
        <w:t>A</w:t>
      </w:r>
      <w:r>
        <w:rPr>
          <w:rFonts w:ascii="Arial" w:eastAsia="Arial" w:hAnsi="Arial" w:cs="Arial"/>
          <w:b/>
          <w:color w:val="000000"/>
          <w:sz w:val="36"/>
          <w:szCs w:val="36"/>
        </w:rPr>
        <w:t>nnex 1 – Form of Guarantee</w:t>
      </w:r>
    </w:p>
    <w:p w14:paraId="37DC60DC" w14:textId="77777777" w:rsidR="00CF4E6B" w:rsidRDefault="00F17FA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p>
    <w:p w14:paraId="1C7C97C3" w14:textId="77777777" w:rsidR="00CF4E6B" w:rsidRDefault="00CF4E6B">
      <w:pPr>
        <w:keepNext/>
        <w:pBdr>
          <w:top w:val="nil"/>
          <w:left w:val="nil"/>
          <w:bottom w:val="nil"/>
          <w:right w:val="nil"/>
          <w:between w:val="nil"/>
        </w:pBdr>
        <w:spacing w:before="240"/>
        <w:ind w:firstLine="426"/>
        <w:jc w:val="center"/>
        <w:rPr>
          <w:rFonts w:ascii="Arial" w:eastAsia="Arial" w:hAnsi="Arial" w:cs="Arial"/>
          <w:b/>
          <w:smallCaps/>
          <w:color w:val="000000"/>
          <w:sz w:val="24"/>
          <w:szCs w:val="24"/>
          <w:highlight w:val="yellow"/>
        </w:rPr>
      </w:pPr>
    </w:p>
    <w:p w14:paraId="72D6E463" w14:textId="08C79CFC" w:rsidR="00CF4E6B" w:rsidRPr="00D372BE" w:rsidRDefault="00F17FAF">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sidRPr="00D372BE">
        <w:rPr>
          <w:rFonts w:ascii="Arial" w:eastAsia="Arial" w:hAnsi="Arial" w:cs="Arial"/>
          <w:b/>
          <w:color w:val="000000"/>
          <w:sz w:val="24"/>
          <w:szCs w:val="24"/>
          <w:highlight w:val="yellow"/>
        </w:rPr>
        <w:t xml:space="preserve">[Guidance Note: </w:t>
      </w:r>
      <w:r w:rsidRPr="00D372BE">
        <w:rPr>
          <w:rFonts w:ascii="Arial" w:eastAsia="Arial" w:hAnsi="Arial" w:cs="Arial"/>
          <w:color w:val="000000"/>
          <w:sz w:val="24"/>
          <w:szCs w:val="24"/>
        </w:rPr>
        <w:t>this is the draft form of guarantee to be used to procure a Guarantee, and so it will need to be amended to reflect the Beneficiary’s requirements.]</w:t>
      </w:r>
    </w:p>
    <w:p w14:paraId="5ED1DDED" w14:textId="77777777" w:rsidR="00CF4E6B" w:rsidRPr="00D372BE" w:rsidRDefault="00CF4E6B">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343BBEEA" w14:textId="638595D9" w:rsidR="00CF4E6B" w:rsidRPr="00D372BE" w:rsidRDefault="00F17FA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sidRPr="00D372BE">
        <w:rPr>
          <w:rFonts w:ascii="Arial" w:eastAsia="Arial" w:hAnsi="Arial" w:cs="Arial"/>
          <w:b/>
          <w:smallCaps/>
          <w:color w:val="000000"/>
          <w:sz w:val="24"/>
          <w:szCs w:val="24"/>
        </w:rPr>
        <w:t>DEED OF GUARANTEE</w:t>
      </w:r>
    </w:p>
    <w:p w14:paraId="4F564E2D" w14:textId="60A00CBD" w:rsidR="00354F8C" w:rsidRPr="00D372BE"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sidRPr="00D372BE">
        <w:rPr>
          <w:rFonts w:ascii="Arial" w:eastAsia="Arial" w:hAnsi="Arial" w:cs="Arial"/>
          <w:b/>
          <w:smallCaps/>
          <w:color w:val="000000"/>
          <w:sz w:val="24"/>
          <w:szCs w:val="24"/>
        </w:rPr>
        <w:t xml:space="preserve"> </w:t>
      </w:r>
      <w:r w:rsidR="00190C2D" w:rsidRPr="00D372BE">
        <w:rPr>
          <w:rFonts w:ascii="Arial" w:eastAsia="Arial" w:hAnsi="Arial" w:cs="Arial"/>
          <w:b/>
          <w:smallCaps/>
          <w:color w:val="000000"/>
          <w:sz w:val="24"/>
          <w:szCs w:val="24"/>
        </w:rPr>
        <w:t>PROVIDED</w:t>
      </w:r>
      <w:r w:rsidRPr="00D372BE">
        <w:rPr>
          <w:rFonts w:ascii="Arial" w:eastAsia="Arial" w:hAnsi="Arial" w:cs="Arial"/>
          <w:b/>
          <w:smallCaps/>
          <w:color w:val="000000"/>
          <w:sz w:val="24"/>
          <w:szCs w:val="24"/>
        </w:rPr>
        <w:t xml:space="preserve"> BY</w:t>
      </w:r>
    </w:p>
    <w:p w14:paraId="29CA986C" w14:textId="3D01E831" w:rsidR="00354F8C" w:rsidRPr="00D372BE"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sidRPr="00D372BE">
        <w:rPr>
          <w:rFonts w:ascii="Arial" w:eastAsia="Arial" w:hAnsi="Arial" w:cs="Arial"/>
          <w:b/>
          <w:smallCaps/>
          <w:color w:val="000000"/>
          <w:sz w:val="24"/>
          <w:szCs w:val="24"/>
          <w:highlight w:val="yellow"/>
        </w:rPr>
        <w:t xml:space="preserve"> [Insert </w:t>
      </w:r>
      <w:r w:rsidRPr="00D372BE">
        <w:rPr>
          <w:rFonts w:ascii="Arial" w:eastAsia="Arial" w:hAnsi="Arial" w:cs="Arial"/>
          <w:smallCaps/>
          <w:color w:val="000000"/>
          <w:sz w:val="24"/>
          <w:szCs w:val="24"/>
        </w:rPr>
        <w:t>name of the Guarantor]</w:t>
      </w:r>
    </w:p>
    <w:p w14:paraId="5C462187" w14:textId="305ABE02" w:rsidR="00354F8C" w:rsidRPr="00D372BE"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sidRPr="00D372BE">
        <w:rPr>
          <w:rFonts w:ascii="Arial" w:eastAsia="Arial" w:hAnsi="Arial" w:cs="Arial"/>
          <w:b/>
          <w:smallCaps/>
          <w:color w:val="000000"/>
          <w:sz w:val="24"/>
          <w:szCs w:val="24"/>
        </w:rPr>
        <w:t>FOR THE BENEFIT OF</w:t>
      </w:r>
    </w:p>
    <w:p w14:paraId="09811E06" w14:textId="77777777" w:rsidR="00354F8C" w:rsidRPr="00D372BE" w:rsidRDefault="00354F8C" w:rsidP="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sidRPr="00D372BE">
        <w:rPr>
          <w:rFonts w:ascii="Arial" w:eastAsia="Arial" w:hAnsi="Arial" w:cs="Arial"/>
          <w:b/>
          <w:smallCaps/>
          <w:color w:val="000000"/>
          <w:sz w:val="24"/>
          <w:szCs w:val="24"/>
          <w:highlight w:val="yellow"/>
        </w:rPr>
        <w:t xml:space="preserve">[Insert </w:t>
      </w:r>
      <w:r w:rsidRPr="00D372BE">
        <w:rPr>
          <w:rFonts w:ascii="Arial" w:eastAsia="Arial" w:hAnsi="Arial" w:cs="Arial"/>
          <w:smallCaps/>
          <w:color w:val="000000"/>
          <w:sz w:val="24"/>
          <w:szCs w:val="24"/>
        </w:rPr>
        <w:t>name of the Beneficiary</w:t>
      </w:r>
      <w:r w:rsidRPr="00D372BE">
        <w:rPr>
          <w:rFonts w:ascii="Arial" w:eastAsia="Arial" w:hAnsi="Arial" w:cs="Arial"/>
          <w:b/>
          <w:smallCaps/>
          <w:color w:val="000000"/>
          <w:sz w:val="24"/>
          <w:szCs w:val="24"/>
        </w:rPr>
        <w:t>]</w:t>
      </w:r>
    </w:p>
    <w:p w14:paraId="16D29B53" w14:textId="77777777" w:rsidR="00354F8C" w:rsidRDefault="00354F8C">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7317ED79" w14:textId="77777777" w:rsidR="00CF4E6B" w:rsidRDefault="00F17FAF">
      <w:pPr>
        <w:spacing w:after="0"/>
        <w:jc w:val="left"/>
        <w:rPr>
          <w:rFonts w:ascii="Arial" w:eastAsia="Arial" w:hAnsi="Arial" w:cs="Arial"/>
          <w:sz w:val="24"/>
          <w:szCs w:val="24"/>
        </w:rPr>
      </w:pPr>
      <w:r>
        <w:br w:type="page"/>
      </w:r>
    </w:p>
    <w:p w14:paraId="77FE2C52" w14:textId="77777777" w:rsidR="00CF4E6B" w:rsidRDefault="00F17FAF">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DEED OF GUARANTEE</w:t>
      </w:r>
    </w:p>
    <w:p w14:paraId="6CF73F3F" w14:textId="622FD986" w:rsidR="00CF4E6B" w:rsidRDefault="00F17FAF">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w:t>
      </w:r>
      <w:r w:rsidR="00221D1D">
        <w:rPr>
          <w:rFonts w:ascii="Arial" w:eastAsia="Arial" w:hAnsi="Arial" w:cs="Arial"/>
          <w:sz w:val="24"/>
          <w:szCs w:val="24"/>
        </w:rPr>
        <w:t xml:space="preserve"> </w:t>
      </w:r>
      <w:r>
        <w:rPr>
          <w:rFonts w:ascii="Arial" w:eastAsia="Arial" w:hAnsi="Arial" w:cs="Arial"/>
          <w:sz w:val="24"/>
          <w:szCs w:val="24"/>
        </w:rPr>
        <w:t>day of</w:t>
      </w:r>
      <w:r w:rsidR="00221D1D">
        <w:rPr>
          <w:rFonts w:ascii="Arial" w:eastAsia="Arial" w:hAnsi="Arial" w:cs="Arial"/>
          <w:sz w:val="24"/>
          <w:szCs w:val="24"/>
        </w:rPr>
        <w:t xml:space="preserve"> </w:t>
      </w:r>
      <w:r>
        <w:rPr>
          <w:rFonts w:ascii="Arial" w:eastAsia="Arial" w:hAnsi="Arial" w:cs="Arial"/>
          <w:sz w:val="24"/>
          <w:szCs w:val="24"/>
        </w:rPr>
        <w:t>20</w:t>
      </w:r>
      <w:proofErr w:type="gramStart"/>
      <w:r>
        <w:rPr>
          <w:rFonts w:ascii="Arial" w:eastAsia="Arial" w:hAnsi="Arial" w:cs="Arial"/>
          <w:sz w:val="24"/>
          <w:szCs w:val="24"/>
          <w:highlight w:val="yellow"/>
        </w:rPr>
        <w:t>[  ]</w:t>
      </w:r>
      <w:proofErr w:type="gramEnd"/>
    </w:p>
    <w:p w14:paraId="64423EA8"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14:paraId="5C6AAD17" w14:textId="3BD41951" w:rsidR="00CF4E6B" w:rsidRDefault="00F17FAF">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[a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sidR="00221D1D">
        <w:rPr>
          <w:rFonts w:ascii="Arial" w:eastAsia="Arial" w:hAnsi="Arial" w:cs="Arial"/>
          <w:color w:val="000000"/>
          <w:sz w:val="24"/>
          <w:szCs w:val="24"/>
        </w:rPr>
        <w:t>]</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14:paraId="037F2114"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14:paraId="3F24A7F3"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14:paraId="7C4BEB24" w14:textId="0CEF6DF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 xml:space="preserve">It is the intention of the </w:t>
      </w:r>
      <w:r w:rsidR="00477788">
        <w:rPr>
          <w:rFonts w:ascii="Arial" w:eastAsia="Arial" w:hAnsi="Arial" w:cs="Arial"/>
          <w:sz w:val="24"/>
          <w:szCs w:val="24"/>
        </w:rPr>
        <w:t xml:space="preserve">Guarantor </w:t>
      </w:r>
      <w:r>
        <w:rPr>
          <w:rFonts w:ascii="Arial" w:eastAsia="Arial" w:hAnsi="Arial" w:cs="Arial"/>
          <w:sz w:val="24"/>
          <w:szCs w:val="24"/>
        </w:rPr>
        <w:t>that this document be executed and take effect as a deed.</w:t>
      </w:r>
    </w:p>
    <w:p w14:paraId="0788CA6E" w14:textId="77777777" w:rsidR="00CF4E6B" w:rsidRDefault="00F17FA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14:paraId="25CA854D" w14:textId="77777777" w:rsidR="00CF4E6B" w:rsidRDefault="00F17FAF">
      <w:pPr>
        <w:pStyle w:val="Heading1"/>
        <w:numPr>
          <w:ilvl w:val="0"/>
          <w:numId w:val="2"/>
        </w:numPr>
        <w:ind w:left="360" w:hanging="360"/>
        <w:rPr>
          <w:rFonts w:ascii="Arial" w:eastAsia="Arial" w:hAnsi="Arial" w:cs="Arial"/>
          <w:sz w:val="24"/>
          <w:szCs w:val="24"/>
        </w:rPr>
      </w:pPr>
      <w:r>
        <w:rPr>
          <w:rFonts w:ascii="Arial" w:eastAsia="Arial" w:hAnsi="Arial" w:cs="Arial"/>
          <w:sz w:val="24"/>
          <w:szCs w:val="24"/>
        </w:rPr>
        <w:t>DEFINITIONS AND INTERPRETATION</w:t>
      </w:r>
    </w:p>
    <w:p w14:paraId="65689C4F" w14:textId="77777777" w:rsidR="00CF4E6B" w:rsidRDefault="00F17FAF">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14:paraId="79416B85"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defined elsewhere in this Deed of Guarantee or the context requires otherwise, defined terms shall have the same meaning as they have for the purposes of the Guaranteed Agreement;</w:t>
      </w:r>
    </w:p>
    <w:p w14:paraId="5DC6D1F0"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the words and phrases below shall have the following meanings:</w:t>
      </w:r>
    </w:p>
    <w:p w14:paraId="2F70D182" w14:textId="2AF539B5" w:rsidR="00CF4E6B" w:rsidRDefault="00F17FAF">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Insert and/or settle Definitions, including from the following list, for</w:t>
      </w:r>
      <w:r w:rsidR="00221D1D">
        <w:rPr>
          <w:rFonts w:ascii="Arial" w:eastAsia="Arial" w:hAnsi="Arial" w:cs="Arial"/>
          <w:color w:val="000000"/>
          <w:sz w:val="24"/>
          <w:szCs w:val="24"/>
        </w:rPr>
        <w:t xml:space="preserve"> </w:t>
      </w:r>
      <w:r>
        <w:rPr>
          <w:rFonts w:ascii="Arial" w:eastAsia="Arial" w:hAnsi="Arial" w:cs="Arial"/>
          <w:color w:val="000000"/>
          <w:sz w:val="24"/>
          <w:szCs w:val="24"/>
        </w:rPr>
        <w:t>the Guarantee]</w:t>
      </w:r>
    </w:p>
    <w:tbl>
      <w:tblPr>
        <w:tblStyle w:val="a0"/>
        <w:tblW w:w="8778" w:type="dxa"/>
        <w:tblInd w:w="828" w:type="dxa"/>
        <w:tblLayout w:type="fixed"/>
        <w:tblLook w:val="0400" w:firstRow="0" w:lastRow="0" w:firstColumn="0" w:lastColumn="0" w:noHBand="0" w:noVBand="1"/>
      </w:tblPr>
      <w:tblGrid>
        <w:gridCol w:w="2790"/>
        <w:gridCol w:w="5988"/>
      </w:tblGrid>
      <w:tr w:rsidR="00CF4E6B" w14:paraId="36F16F17" w14:textId="77777777">
        <w:tc>
          <w:tcPr>
            <w:tcW w:w="2790" w:type="dxa"/>
            <w:shd w:val="clear" w:color="auto" w:fill="auto"/>
          </w:tcPr>
          <w:p w14:paraId="5F8EFF5A" w14:textId="33C85501"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shd w:val="clear" w:color="auto" w:fill="auto"/>
          </w:tcPr>
          <w:p w14:paraId="0BE6F92A" w14:textId="2754E54C"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[all Buyers under </w:t>
            </w:r>
            <w:r w:rsidR="00477788">
              <w:rPr>
                <w:rFonts w:ascii="Arial" w:eastAsia="Arial" w:hAnsi="Arial" w:cs="Arial"/>
                <w:color w:val="000000"/>
                <w:sz w:val="24"/>
                <w:szCs w:val="24"/>
              </w:rPr>
              <w:t xml:space="preserve">the </w:t>
            </w:r>
            <w:r>
              <w:rPr>
                <w:rFonts w:ascii="Arial" w:eastAsia="Arial" w:hAnsi="Arial" w:cs="Arial"/>
                <w:color w:val="000000"/>
                <w:sz w:val="24"/>
                <w:szCs w:val="24"/>
              </w:rPr>
              <w:t>Call-Off Contract</w:t>
            </w:r>
            <w:r w:rsidR="00477788">
              <w:rPr>
                <w:rFonts w:ascii="Arial" w:eastAsia="Arial" w:hAnsi="Arial" w:cs="Arial"/>
                <w:color w:val="000000"/>
                <w:sz w:val="24"/>
                <w:szCs w:val="24"/>
              </w:rPr>
              <w:t>s</w:t>
            </w:r>
            <w:r>
              <w:rPr>
                <w:rFonts w:ascii="Arial" w:eastAsia="Arial" w:hAnsi="Arial" w:cs="Arial"/>
                <w:color w:val="000000"/>
                <w:sz w:val="24"/>
                <w:szCs w:val="24"/>
              </w:rPr>
              <w:t>]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CF4E6B" w14:paraId="72C7F1B3" w14:textId="77777777">
        <w:tc>
          <w:tcPr>
            <w:tcW w:w="2790" w:type="dxa"/>
            <w:shd w:val="clear" w:color="auto" w:fill="auto"/>
          </w:tcPr>
          <w:p w14:paraId="673F8CFC" w14:textId="7EED5C63"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14:paraId="0C109244" w14:textId="72FE429D"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477788" w14:paraId="0B111E31" w14:textId="77777777">
        <w:tc>
          <w:tcPr>
            <w:tcW w:w="2790" w:type="dxa"/>
            <w:shd w:val="clear" w:color="auto" w:fill="auto"/>
          </w:tcPr>
          <w:p w14:paraId="22FD59D6" w14:textId="4D378804" w:rsidR="00477788" w:rsidRDefault="00477788">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14:paraId="6C6C1FE9" w14:textId="0D243E20" w:rsidR="00477788" w:rsidRDefault="00477788" w:rsidP="00807171">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the framework contract </w:t>
            </w:r>
            <w:r w:rsidR="00807171">
              <w:rPr>
                <w:rFonts w:ascii="Arial" w:eastAsia="Arial" w:hAnsi="Arial" w:cs="Arial"/>
                <w:color w:val="000000"/>
                <w:sz w:val="24"/>
                <w:szCs w:val="24"/>
              </w:rPr>
              <w:t>[</w:t>
            </w:r>
            <w:r w:rsidR="00807171">
              <w:rPr>
                <w:rFonts w:ascii="Arial" w:eastAsia="Arial" w:hAnsi="Arial" w:cs="Arial"/>
                <w:b/>
                <w:color w:val="000000"/>
                <w:sz w:val="24"/>
                <w:szCs w:val="24"/>
              </w:rPr>
              <w:t xml:space="preserve">insert RM number and name of the </w:t>
            </w:r>
            <w:r w:rsidR="00807171" w:rsidRPr="00807171">
              <w:rPr>
                <w:rFonts w:ascii="Arial" w:eastAsia="Arial" w:hAnsi="Arial" w:cs="Arial"/>
                <w:b/>
                <w:color w:val="000000"/>
                <w:sz w:val="24"/>
                <w:szCs w:val="24"/>
              </w:rPr>
              <w:t>framework</w:t>
            </w:r>
            <w:r w:rsidR="00807171">
              <w:rPr>
                <w:rFonts w:ascii="Arial" w:eastAsia="Arial" w:hAnsi="Arial" w:cs="Arial"/>
                <w:color w:val="000000"/>
                <w:sz w:val="24"/>
                <w:szCs w:val="24"/>
              </w:rPr>
              <w:t xml:space="preserve">] </w:t>
            </w:r>
            <w:r w:rsidRPr="00807171">
              <w:rPr>
                <w:rFonts w:ascii="Arial" w:eastAsia="Arial" w:hAnsi="Arial" w:cs="Arial"/>
                <w:color w:val="000000"/>
                <w:sz w:val="24"/>
                <w:szCs w:val="24"/>
              </w:rPr>
              <w:t>between</w:t>
            </w:r>
            <w:r>
              <w:rPr>
                <w:rFonts w:ascii="Arial" w:eastAsia="Arial" w:hAnsi="Arial" w:cs="Arial"/>
                <w:color w:val="000000"/>
                <w:sz w:val="24"/>
                <w:szCs w:val="24"/>
              </w:rPr>
              <w:t xml:space="preserve"> </w:t>
            </w:r>
            <w:r w:rsidR="00807171">
              <w:rPr>
                <w:rFonts w:ascii="Arial" w:eastAsia="Arial" w:hAnsi="Arial" w:cs="Arial"/>
                <w:color w:val="000000"/>
                <w:sz w:val="24"/>
                <w:szCs w:val="24"/>
              </w:rPr>
              <w:t>t</w:t>
            </w:r>
            <w:r w:rsidR="00807171" w:rsidRPr="00807171">
              <w:rPr>
                <w:rFonts w:ascii="Arial" w:eastAsia="Arial" w:hAnsi="Arial" w:cs="Arial"/>
                <w:color w:val="000000"/>
                <w:sz w:val="24"/>
                <w:szCs w:val="24"/>
              </w:rPr>
              <w:t>he Minister for the Cabinet Office represented by its executive agency the Crown Commercial Service</w:t>
            </w:r>
            <w:r w:rsidR="00807171">
              <w:rPr>
                <w:rFonts w:ascii="Arial" w:eastAsia="Arial" w:hAnsi="Arial" w:cs="Arial"/>
                <w:color w:val="000000"/>
                <w:sz w:val="24"/>
                <w:szCs w:val="24"/>
              </w:rPr>
              <w:t xml:space="preserve"> and the Supplier;</w:t>
            </w:r>
          </w:p>
        </w:tc>
      </w:tr>
      <w:tr w:rsidR="00CF4E6B" w14:paraId="6721E88F" w14:textId="77777777">
        <w:tc>
          <w:tcPr>
            <w:tcW w:w="2790" w:type="dxa"/>
            <w:shd w:val="clear" w:color="auto" w:fill="auto"/>
          </w:tcPr>
          <w:p w14:paraId="02BEC2D8" w14:textId="210E9AED" w:rsidR="00CF4E6B" w:rsidRDefault="00F17FAF" w:rsidP="0080717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14:paraId="6B4592E9" w14:textId="2BE383D3"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w:t>
            </w:r>
            <w:r w:rsidR="005E47A8">
              <w:rPr>
                <w:rFonts w:ascii="Arial" w:eastAsia="Arial" w:hAnsi="Arial" w:cs="Arial"/>
                <w:color w:val="000000"/>
                <w:sz w:val="24"/>
                <w:szCs w:val="24"/>
              </w:rPr>
              <w:t xml:space="preserve">each </w:t>
            </w:r>
            <w:r>
              <w:rPr>
                <w:rFonts w:ascii="Arial" w:eastAsia="Arial" w:hAnsi="Arial" w:cs="Arial"/>
                <w:color w:val="000000"/>
                <w:sz w:val="24"/>
                <w:szCs w:val="24"/>
              </w:rPr>
              <w:t>Call-Off Contract] [the Call-Off Contract] made between the Beneficiary and the Supplier [from time to time] [</w:t>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CF4E6B" w14:paraId="7D892704" w14:textId="77777777">
        <w:tc>
          <w:tcPr>
            <w:tcW w:w="2790" w:type="dxa"/>
            <w:shd w:val="clear" w:color="auto" w:fill="auto"/>
          </w:tcPr>
          <w:p w14:paraId="1AE3A6B8" w14:textId="77777777"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lastRenderedPageBreak/>
              <w:t>"Guaranteed Obligations"</w:t>
            </w:r>
          </w:p>
        </w:tc>
        <w:tc>
          <w:tcPr>
            <w:tcW w:w="5988" w:type="dxa"/>
            <w:shd w:val="clear" w:color="auto" w:fill="auto"/>
          </w:tcPr>
          <w:p w14:paraId="2A7FA27C" w14:textId="33AC4A08"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all obligations and liabilities of the Supplier to the Beneficiary under </w:t>
            </w:r>
            <w:r w:rsidR="00807171">
              <w:rPr>
                <w:rFonts w:ascii="Arial" w:eastAsia="Arial" w:hAnsi="Arial" w:cs="Arial"/>
                <w:color w:val="000000"/>
                <w:sz w:val="24"/>
                <w:szCs w:val="24"/>
              </w:rPr>
              <w:t xml:space="preserve">a </w:t>
            </w:r>
            <w:r>
              <w:rPr>
                <w:rFonts w:ascii="Arial" w:eastAsia="Arial" w:hAnsi="Arial" w:cs="Arial"/>
                <w:color w:val="000000"/>
                <w:sz w:val="24"/>
                <w:szCs w:val="24"/>
              </w:rPr>
              <w:t xml:space="preserve">Guaranteed Agreement together with all obligations owed by the Supplier to the Beneficiary that are supplemental to, incurred under, ancillary to or calculated by reference to </w:t>
            </w:r>
            <w:r w:rsidR="00807171">
              <w:rPr>
                <w:rFonts w:ascii="Arial" w:eastAsia="Arial" w:hAnsi="Arial" w:cs="Arial"/>
                <w:color w:val="000000"/>
                <w:sz w:val="24"/>
                <w:szCs w:val="24"/>
              </w:rPr>
              <w:t xml:space="preserve">a </w:t>
            </w:r>
            <w:r>
              <w:rPr>
                <w:rFonts w:ascii="Arial" w:eastAsia="Arial" w:hAnsi="Arial" w:cs="Arial"/>
                <w:color w:val="000000"/>
                <w:sz w:val="24"/>
                <w:szCs w:val="24"/>
              </w:rPr>
              <w:t>Guaranteed Agreement;</w:t>
            </w:r>
            <w:r w:rsidR="00E076D2">
              <w:rPr>
                <w:rFonts w:ascii="Arial" w:eastAsia="Arial" w:hAnsi="Arial" w:cs="Arial"/>
                <w:color w:val="000000"/>
                <w:sz w:val="24"/>
                <w:szCs w:val="24"/>
              </w:rPr>
              <w:t xml:space="preserve"> and</w:t>
            </w:r>
          </w:p>
        </w:tc>
      </w:tr>
      <w:tr w:rsidR="00CF4E6B" w14:paraId="7803DF34" w14:textId="77777777">
        <w:tc>
          <w:tcPr>
            <w:tcW w:w="2790" w:type="dxa"/>
            <w:shd w:val="clear" w:color="auto" w:fill="auto"/>
          </w:tcPr>
          <w:p w14:paraId="582CB604" w14:textId="77777777" w:rsidR="00CF4E6B" w:rsidRDefault="00F17FAF">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14:paraId="464FA1ED" w14:textId="77777777" w:rsidR="00CF4E6B" w:rsidRDefault="00F17FAF" w:rsidP="00E076D2">
            <w:pPr>
              <w:pBdr>
                <w:top w:val="nil"/>
                <w:left w:val="nil"/>
                <w:bottom w:val="nil"/>
                <w:right w:val="nil"/>
                <w:between w:val="nil"/>
              </w:pBdr>
              <w:tabs>
                <w:tab w:val="left" w:pos="175"/>
              </w:tabs>
              <w:spacing w:after="120"/>
              <w:ind w:left="170"/>
              <w:rPr>
                <w:rFonts w:ascii="Arial" w:eastAsia="Arial" w:hAnsi="Arial" w:cs="Arial"/>
                <w:color w:val="000000"/>
                <w:sz w:val="24"/>
                <w:szCs w:val="24"/>
              </w:rPr>
            </w:pPr>
            <w:bookmarkStart w:id="5" w:name="_tyjcwt" w:colFirst="0" w:colLast="0"/>
            <w:bookmarkEnd w:id="5"/>
            <w:r>
              <w:rPr>
                <w:rFonts w:ascii="Arial" w:eastAsia="Arial" w:hAnsi="Arial" w:cs="Arial"/>
                <w:color w:val="000000"/>
                <w:sz w:val="24"/>
                <w:szCs w:val="24"/>
              </w:rPr>
              <w:t>means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number of the Supplier as each appears in the Framework Award Form].</w:t>
            </w:r>
          </w:p>
        </w:tc>
      </w:tr>
    </w:tbl>
    <w:p w14:paraId="4796D37D" w14:textId="560B7955"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references to this Deed of Guarantee and any provisions of this Deed of Guarantee or to any other document or agreement (including to </w:t>
      </w:r>
      <w:r w:rsidR="005E47A8">
        <w:rPr>
          <w:rFonts w:ascii="Arial" w:eastAsia="Arial" w:hAnsi="Arial" w:cs="Arial"/>
          <w:sz w:val="24"/>
          <w:szCs w:val="24"/>
        </w:rPr>
        <w:t xml:space="preserve">a </w:t>
      </w:r>
      <w:r>
        <w:rPr>
          <w:rFonts w:ascii="Arial" w:eastAsia="Arial" w:hAnsi="Arial" w:cs="Arial"/>
          <w:sz w:val="24"/>
          <w:szCs w:val="24"/>
        </w:rPr>
        <w:t>Guaranteed Agreement) are to be construed as references to this Deed of Guarantee, those provisions or that document or agreement in force for the time being and as amended, varied, restated, supplemented, substituted or novated from time to time;</w:t>
      </w:r>
    </w:p>
    <w:p w14:paraId="003C372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the context otherwise requires, words importing the singular are to include the plural and vice versa;</w:t>
      </w:r>
    </w:p>
    <w:p w14:paraId="211CBDB8"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references to a person are to be construed to include that person's assignees or transferees or successors in title, whether direct or indirect;</w:t>
      </w:r>
    </w:p>
    <w:p w14:paraId="66A6FA8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words "other" and "otherwise" are not to be construed as confining the meaning of any following words to the class of thing previously stated where a wider construction is possible;</w:t>
      </w:r>
    </w:p>
    <w:p w14:paraId="2EE72973"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the context otherwise requires, reference to a gender includes the other gender and the neuter;</w:t>
      </w:r>
    </w:p>
    <w:p w14:paraId="752DF106"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E84619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14:paraId="37A20713"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references to Clauses and Schedules are, unless otherwise provided, references to Clauses of and Schedules to this Deed of Guarantee; and</w:t>
      </w:r>
    </w:p>
    <w:p w14:paraId="5DF6368C"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references to liability are to include any liability whether actual, contingent, present or future.</w:t>
      </w:r>
    </w:p>
    <w:p w14:paraId="4997801C"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GUARANTEE AND INDEMNITY</w:t>
      </w:r>
    </w:p>
    <w:p w14:paraId="541A978D" w14:textId="77777777" w:rsidR="00CF4E6B" w:rsidRDefault="00F17FAF">
      <w:pPr>
        <w:pStyle w:val="Heading2"/>
        <w:numPr>
          <w:ilvl w:val="1"/>
          <w:numId w:val="2"/>
        </w:numPr>
        <w:rPr>
          <w:rFonts w:ascii="Arial" w:eastAsia="Arial" w:hAnsi="Arial" w:cs="Arial"/>
          <w:sz w:val="24"/>
          <w:szCs w:val="24"/>
        </w:rPr>
      </w:pPr>
      <w:bookmarkStart w:id="6" w:name="_3dy6vkm" w:colFirst="0" w:colLast="0"/>
      <w:bookmarkEnd w:id="6"/>
      <w:r>
        <w:rPr>
          <w:rFonts w:ascii="Arial" w:eastAsia="Arial" w:hAnsi="Arial" w:cs="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B34CCD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3A36564" w14:textId="77777777" w:rsidR="00CF4E6B" w:rsidRDefault="00F17FAF" w:rsidP="00E076D2">
      <w:pPr>
        <w:pStyle w:val="Heading2"/>
        <w:numPr>
          <w:ilvl w:val="1"/>
          <w:numId w:val="2"/>
        </w:numPr>
        <w:rPr>
          <w:rFonts w:ascii="Arial" w:eastAsia="Arial" w:hAnsi="Arial" w:cs="Arial"/>
          <w:color w:val="000000"/>
          <w:sz w:val="24"/>
          <w:szCs w:val="24"/>
        </w:rPr>
      </w:pPr>
      <w:r>
        <w:rPr>
          <w:rFonts w:ascii="Arial" w:eastAsia="Arial" w:hAnsi="Arial" w:cs="Arial"/>
          <w:color w:val="000000"/>
          <w:sz w:val="24"/>
          <w:szCs w:val="24"/>
        </w:rPr>
        <w:t xml:space="preserve">If at any time the Supplier shall fail to perform any of the Guaranteed Obligations, the Guarantor, as primary obligor, irrevocably and unconditionally undertakes to the Beneficiary </w:t>
      </w:r>
      <w:r w:rsidRPr="00E076D2">
        <w:rPr>
          <w:rFonts w:ascii="Arial" w:eastAsia="Arial" w:hAnsi="Arial" w:cs="Arial"/>
          <w:sz w:val="24"/>
          <w:szCs w:val="24"/>
        </w:rPr>
        <w:t>that</w:t>
      </w:r>
      <w:r>
        <w:rPr>
          <w:rFonts w:ascii="Arial" w:eastAsia="Arial" w:hAnsi="Arial" w:cs="Arial"/>
          <w:color w:val="000000"/>
          <w:sz w:val="24"/>
          <w:szCs w:val="24"/>
        </w:rPr>
        <w:t>, upon first demand by the Beneficiary it shall, at the cost and expense of the Guarantor:</w:t>
      </w:r>
    </w:p>
    <w:p w14:paraId="3E758EE3"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EF760F9"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3500760" w14:textId="77777777" w:rsidR="00CF4E6B" w:rsidRDefault="00F17FAF">
      <w:pPr>
        <w:pStyle w:val="Heading2"/>
        <w:numPr>
          <w:ilvl w:val="1"/>
          <w:numId w:val="2"/>
        </w:numPr>
        <w:rPr>
          <w:rFonts w:ascii="Arial" w:eastAsia="Arial" w:hAnsi="Arial" w:cs="Arial"/>
          <w:sz w:val="24"/>
          <w:szCs w:val="24"/>
        </w:rPr>
      </w:pPr>
      <w:bookmarkStart w:id="7" w:name="_1t3h5sf" w:colFirst="0" w:colLast="0"/>
      <w:bookmarkEnd w:id="7"/>
      <w:r>
        <w:rPr>
          <w:rFonts w:ascii="Arial" w:eastAsia="Arial" w:hAnsi="Arial" w:cs="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2037BC54" w14:textId="77777777" w:rsidR="00CF4E6B" w:rsidRDefault="00F17FAF">
      <w:pPr>
        <w:pStyle w:val="Heading1"/>
        <w:numPr>
          <w:ilvl w:val="0"/>
          <w:numId w:val="2"/>
        </w:numPr>
        <w:rPr>
          <w:rFonts w:ascii="Arial" w:eastAsia="Arial" w:hAnsi="Arial" w:cs="Arial"/>
          <w:sz w:val="24"/>
          <w:szCs w:val="24"/>
        </w:rPr>
      </w:pPr>
      <w:bookmarkStart w:id="8" w:name="_4d34og8" w:colFirst="0" w:colLast="0"/>
      <w:bookmarkEnd w:id="8"/>
      <w:r>
        <w:rPr>
          <w:rFonts w:ascii="Arial" w:eastAsia="Arial" w:hAnsi="Arial" w:cs="Arial"/>
          <w:sz w:val="24"/>
          <w:szCs w:val="24"/>
        </w:rPr>
        <w:t>OBLIGATION TO ENTER INTO A NEW CONTRACT</w:t>
      </w:r>
    </w:p>
    <w:p w14:paraId="15409CD0"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the Guaranteed Agreement is terminated</w:t>
      </w:r>
      <w:bookmarkStart w:id="9" w:name="2s8eyo1" w:colFirst="0" w:colLast="0"/>
      <w:bookmarkEnd w:id="9"/>
      <w:r>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ACC972D"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lastRenderedPageBreak/>
        <w:t>DEMANDS AND NOTICES</w:t>
      </w:r>
    </w:p>
    <w:p w14:paraId="45D07B5B"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Any demand or notice served by the Beneficiary on the Guarantor under this Deed of Guarantee shall be in writing, addressed to:</w:t>
      </w:r>
    </w:p>
    <w:p w14:paraId="6A191C03"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14:paraId="605483A4"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Facsimile Number]</w:t>
      </w:r>
    </w:p>
    <w:p w14:paraId="254B21A4"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details]</w:t>
      </w:r>
    </w:p>
    <w:p w14:paraId="4E565C1B" w14:textId="77777777"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218553E"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Any notice or demand served on the Guarantor or the Beneficiary under this Deed of Guarantee shall be deemed to have been served:</w:t>
      </w:r>
    </w:p>
    <w:p w14:paraId="5A8B18C5"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if delivered by hand, at the time of delivery; or</w:t>
      </w:r>
    </w:p>
    <w:p w14:paraId="254210F7"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if posted, at 10.00 a.m. on the second Working Day after it was put into the post; or</w:t>
      </w:r>
    </w:p>
    <w:p w14:paraId="72918D93"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14:paraId="54F122E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1D5FF45"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Any notice purported to be served on the Beneficiary under this Deed of Guarantee shall only be valid when received in writing by the Beneficiary.</w:t>
      </w:r>
    </w:p>
    <w:p w14:paraId="49AEC8BE" w14:textId="77777777" w:rsidR="00CF4E6B" w:rsidRDefault="00F17FAF">
      <w:pPr>
        <w:pStyle w:val="Heading1"/>
        <w:numPr>
          <w:ilvl w:val="0"/>
          <w:numId w:val="2"/>
        </w:numPr>
        <w:rPr>
          <w:rFonts w:ascii="Arial" w:eastAsia="Arial" w:hAnsi="Arial" w:cs="Arial"/>
          <w:sz w:val="24"/>
          <w:szCs w:val="24"/>
        </w:rPr>
      </w:pPr>
      <w:bookmarkStart w:id="10" w:name="_17dp8vu" w:colFirst="0" w:colLast="0"/>
      <w:bookmarkEnd w:id="10"/>
      <w:r>
        <w:rPr>
          <w:rFonts w:ascii="Arial" w:eastAsia="Arial" w:hAnsi="Arial" w:cs="Arial"/>
          <w:sz w:val="24"/>
          <w:szCs w:val="24"/>
        </w:rPr>
        <w:t>BENEFICIARY'S PROTECTIONS</w:t>
      </w:r>
    </w:p>
    <w:p w14:paraId="5157F039"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5A79452"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This Deed of Guarantee shall be a continuing security for the Guaranteed Obligations and accordingly: </w:t>
      </w:r>
    </w:p>
    <w:p w14:paraId="78F1F0EB" w14:textId="2FE560F1"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it shall not be discharged, reduced or otherwise affected by any partial performance (except to the extent of such partial performance) by the Supplier of the Guaranteed Obligations</w:t>
      </w:r>
      <w:r w:rsidR="00221D1D">
        <w:rPr>
          <w:rFonts w:ascii="Arial" w:eastAsia="Arial" w:hAnsi="Arial" w:cs="Arial"/>
          <w:sz w:val="24"/>
          <w:szCs w:val="24"/>
        </w:rPr>
        <w:t xml:space="preserve"> </w:t>
      </w:r>
      <w:r>
        <w:rPr>
          <w:rFonts w:ascii="Arial" w:eastAsia="Arial" w:hAnsi="Arial" w:cs="Arial"/>
          <w:sz w:val="24"/>
          <w:szCs w:val="24"/>
        </w:rPr>
        <w:t xml:space="preserve">or by any omission or delay on the part of the Beneficiary in exercising its rights under this Deed of Guarantee; </w:t>
      </w:r>
    </w:p>
    <w:p w14:paraId="74B44D1F"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lastRenderedPageBreak/>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3FF91E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E8C22B4"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211C358D"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Pr>
          <w:rFonts w:ascii="Arial" w:eastAsia="Arial" w:hAnsi="Arial" w:cs="Arial"/>
          <w:sz w:val="24"/>
          <w:szCs w:val="24"/>
        </w:rPr>
        <w:t>non performance</w:t>
      </w:r>
      <w:proofErr w:type="spellEnd"/>
      <w:r>
        <w:rPr>
          <w:rFonts w:ascii="Arial" w:eastAsia="Arial" w:hAnsi="Arial" w:cs="Arial"/>
          <w:sz w:val="24"/>
          <w:szCs w:val="24"/>
        </w:rPr>
        <w:t xml:space="preserve"> by the Supplier of any Guaranteed Obligation shall not preclude the Beneficiary from making a further demand in respect of the same or some other default in respect of the same Guaranteed Obligation.</w:t>
      </w:r>
    </w:p>
    <w:p w14:paraId="523F13C0"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8E5890F"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78C7FC42"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2B255AD3"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w:t>
      </w:r>
      <w:r>
        <w:rPr>
          <w:rFonts w:ascii="Arial" w:eastAsia="Arial" w:hAnsi="Arial" w:cs="Arial"/>
          <w:sz w:val="24"/>
          <w:szCs w:val="24"/>
        </w:rPr>
        <w:lastRenderedPageBreak/>
        <w:t>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31A2B64" w14:textId="77777777" w:rsidR="00CF4E6B" w:rsidRDefault="00F17FAF">
      <w:pPr>
        <w:numPr>
          <w:ilvl w:val="1"/>
          <w:numId w:val="2"/>
        </w:numPr>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2DFF73E5"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GUARANTOR INTENT</w:t>
      </w:r>
    </w:p>
    <w:p w14:paraId="3C0DE67E" w14:textId="77777777" w:rsidR="00CF4E6B" w:rsidRDefault="00F17FAF">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C50427E"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RIGHTS OF SUBROGATION</w:t>
      </w:r>
    </w:p>
    <w:p w14:paraId="2E13C9FF"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838F69B"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of subrogation and indemnity; </w:t>
      </w:r>
    </w:p>
    <w:p w14:paraId="4C597046"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to take the benefit of, share in or enforce any security or other guarantee or indemnity for the Supplier’s obligations; and </w:t>
      </w:r>
    </w:p>
    <w:p w14:paraId="1E3510B6"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to prove in the liquidation or insolvency of the Supplier, </w:t>
      </w:r>
    </w:p>
    <w:p w14:paraId="74CEE371" w14:textId="51012619" w:rsidR="00CF4E6B" w:rsidRDefault="00F17FA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w:t>
      </w:r>
      <w:r w:rsidR="00221D1D">
        <w:rPr>
          <w:rFonts w:ascii="Arial" w:eastAsia="Arial" w:hAnsi="Arial" w:cs="Arial"/>
          <w:color w:val="000000"/>
          <w:sz w:val="24"/>
          <w:szCs w:val="24"/>
        </w:rPr>
        <w:t xml:space="preserve"> </w:t>
      </w:r>
      <w:r>
        <w:rPr>
          <w:rFonts w:ascii="Arial" w:eastAsia="Arial" w:hAnsi="Arial" w:cs="Arial"/>
          <w:color w:val="000000"/>
          <w:sz w:val="24"/>
          <w:szCs w:val="24"/>
        </w:rPr>
        <w:t>The Guarantor hereby acknowledges that it has not taken any security from the Supplier and agrees not to do so until Beneficiary receives all moneys payable hereunder and will hold any security taken in breach of this Clause on trust for the Beneficiary.</w:t>
      </w:r>
    </w:p>
    <w:p w14:paraId="3FF85146" w14:textId="77777777" w:rsidR="00CF4E6B" w:rsidRDefault="00F17FAF">
      <w:pPr>
        <w:pStyle w:val="Heading1"/>
        <w:numPr>
          <w:ilvl w:val="0"/>
          <w:numId w:val="2"/>
        </w:numPr>
        <w:rPr>
          <w:rFonts w:ascii="Arial" w:eastAsia="Arial" w:hAnsi="Arial" w:cs="Arial"/>
          <w:sz w:val="24"/>
          <w:szCs w:val="24"/>
        </w:rPr>
      </w:pPr>
      <w:bookmarkStart w:id="11" w:name="_3rdcrjn" w:colFirst="0" w:colLast="0"/>
      <w:bookmarkEnd w:id="11"/>
      <w:r>
        <w:rPr>
          <w:rFonts w:ascii="Arial" w:eastAsia="Arial" w:hAnsi="Arial" w:cs="Arial"/>
          <w:sz w:val="24"/>
          <w:szCs w:val="24"/>
        </w:rPr>
        <w:t>DEFERRAL OF RIGHTS</w:t>
      </w:r>
    </w:p>
    <w:p w14:paraId="3452C193"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65D8E164"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exercise any rights it may have to be indemnified by the Supplier;</w:t>
      </w:r>
    </w:p>
    <w:p w14:paraId="4C4BB3FC"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claim any contribution from any other guarantor of the Supplier’s obligations under the Guaranteed Agreement;</w:t>
      </w:r>
    </w:p>
    <w:p w14:paraId="0F44B1A7"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 xml:space="preserve">take the benefit (in whole or in part and whether by way of subrogation or otherwise) of any rights of the Beneficiary under the Guaranteed </w:t>
      </w:r>
      <w:r>
        <w:rPr>
          <w:rFonts w:ascii="Arial" w:eastAsia="Arial" w:hAnsi="Arial" w:cs="Arial"/>
          <w:sz w:val="24"/>
          <w:szCs w:val="24"/>
        </w:rPr>
        <w:lastRenderedPageBreak/>
        <w:t>Agreement or of any other guarantee or security taken pursuant to, or in connection with, the Guaranteed Agreement;</w:t>
      </w:r>
    </w:p>
    <w:p w14:paraId="596004BF"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demand or accept repayment in whole or in part of any indebtedness now or hereafter due from the Supplier; or</w:t>
      </w:r>
    </w:p>
    <w:p w14:paraId="53A2EC4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claim any set-off or counterclaim against the Supplier;</w:t>
      </w:r>
    </w:p>
    <w:p w14:paraId="2C4E3D6D" w14:textId="77777777" w:rsidR="00CF4E6B" w:rsidRDefault="00F17FAF">
      <w:pPr>
        <w:pStyle w:val="Heading2"/>
        <w:numPr>
          <w:ilvl w:val="1"/>
          <w:numId w:val="2"/>
        </w:numPr>
        <w:rPr>
          <w:rFonts w:ascii="Arial" w:eastAsia="Arial" w:hAnsi="Arial" w:cs="Arial"/>
          <w:sz w:val="24"/>
          <w:szCs w:val="24"/>
        </w:rPr>
      </w:pPr>
      <w:r>
        <w:rPr>
          <w:rFonts w:ascii="Arial" w:eastAsia="Arial" w:hAnsi="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09740D5" w14:textId="77777777" w:rsidR="00CF4E6B" w:rsidRDefault="00F17FAF">
      <w:pPr>
        <w:pStyle w:val="Heading1"/>
        <w:numPr>
          <w:ilvl w:val="0"/>
          <w:numId w:val="2"/>
        </w:numPr>
        <w:rPr>
          <w:rFonts w:ascii="Arial" w:eastAsia="Arial" w:hAnsi="Arial" w:cs="Arial"/>
          <w:sz w:val="24"/>
          <w:szCs w:val="24"/>
        </w:rPr>
      </w:pPr>
      <w:r>
        <w:rPr>
          <w:rFonts w:ascii="Arial" w:eastAsia="Arial" w:hAnsi="Arial" w:cs="Arial"/>
          <w:sz w:val="24"/>
          <w:szCs w:val="24"/>
        </w:rPr>
        <w:t>REPRESENTATIONS AND WARRANTIES</w:t>
      </w:r>
    </w:p>
    <w:p w14:paraId="559F1B19" w14:textId="77777777" w:rsidR="00CF4E6B" w:rsidRDefault="00F17FA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hereby represents and warrants to the Beneficiary that:</w:t>
      </w:r>
    </w:p>
    <w:p w14:paraId="53DF6140"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BA2C5EB" w14:textId="77777777" w:rsidR="00CF4E6B" w:rsidRDefault="00F17FAF">
      <w:pPr>
        <w:pStyle w:val="Heading3"/>
        <w:numPr>
          <w:ilvl w:val="2"/>
          <w:numId w:val="2"/>
        </w:numPr>
        <w:rPr>
          <w:rFonts w:ascii="Arial" w:eastAsia="Arial" w:hAnsi="Arial" w:cs="Arial"/>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E8F90E6" w14:textId="77777777" w:rsidR="00CF4E6B" w:rsidRDefault="00F17FAF">
      <w:pPr>
        <w:pStyle w:val="Heading3"/>
        <w:keepNext/>
        <w:numPr>
          <w:ilvl w:val="2"/>
          <w:numId w:val="2"/>
        </w:numPr>
        <w:rPr>
          <w:rFonts w:ascii="Arial" w:eastAsia="Arial" w:hAnsi="Arial" w:cs="Arial"/>
          <w:sz w:val="24"/>
          <w:szCs w:val="24"/>
        </w:rPr>
      </w:pPr>
      <w:r>
        <w:rPr>
          <w:rFonts w:ascii="Arial" w:eastAsia="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4B6C12B" w14:textId="77777777" w:rsidR="00CF4E6B" w:rsidRDefault="00F17FAF" w:rsidP="00574C9F">
      <w:pPr>
        <w:pStyle w:val="Heading3"/>
        <w:keepNext/>
        <w:numPr>
          <w:ilvl w:val="3"/>
          <w:numId w:val="2"/>
        </w:numPr>
        <w:ind w:left="2694"/>
        <w:rPr>
          <w:rFonts w:ascii="Arial" w:eastAsia="Arial" w:hAnsi="Arial" w:cs="Arial"/>
          <w:sz w:val="24"/>
          <w:szCs w:val="24"/>
        </w:rPr>
      </w:pPr>
      <w:r>
        <w:rPr>
          <w:rFonts w:ascii="Arial" w:eastAsia="Arial" w:hAnsi="Arial" w:cs="Arial"/>
          <w:sz w:val="24"/>
          <w:szCs w:val="24"/>
        </w:rPr>
        <w:t xml:space="preserve">the Guarantor's memorandum and articles of association or other equivalent constitutional documents; </w:t>
      </w:r>
    </w:p>
    <w:p w14:paraId="421D3A9B" w14:textId="77777777" w:rsidR="00CF4E6B" w:rsidRDefault="00F17FAF" w:rsidP="00574C9F">
      <w:pPr>
        <w:pStyle w:val="Heading3"/>
        <w:keepNext/>
        <w:numPr>
          <w:ilvl w:val="3"/>
          <w:numId w:val="2"/>
        </w:numPr>
        <w:ind w:left="2694"/>
        <w:rPr>
          <w:rFonts w:ascii="Arial" w:eastAsia="Arial" w:hAnsi="Arial" w:cs="Arial"/>
          <w:sz w:val="24"/>
          <w:szCs w:val="24"/>
        </w:rPr>
      </w:pPr>
      <w:r>
        <w:rPr>
          <w:rFonts w:ascii="Arial" w:eastAsia="Arial" w:hAnsi="Arial" w:cs="Arial"/>
          <w:sz w:val="24"/>
          <w:szCs w:val="24"/>
        </w:rPr>
        <w:t>any existing law, statute, rule or regulation or any judgment, decree or permit to which the Guarantor is subject; or</w:t>
      </w:r>
    </w:p>
    <w:p w14:paraId="765E17AF" w14:textId="77777777" w:rsidR="00CF4E6B" w:rsidRDefault="00F17FAF" w:rsidP="00574C9F">
      <w:pPr>
        <w:pStyle w:val="Heading3"/>
        <w:keepNext/>
        <w:numPr>
          <w:ilvl w:val="3"/>
          <w:numId w:val="2"/>
        </w:numPr>
        <w:ind w:left="2694"/>
        <w:rPr>
          <w:rFonts w:ascii="Arial" w:eastAsia="Arial" w:hAnsi="Arial" w:cs="Arial"/>
          <w:sz w:val="24"/>
          <w:szCs w:val="24"/>
        </w:rPr>
      </w:pPr>
      <w:r>
        <w:rPr>
          <w:rFonts w:ascii="Arial" w:eastAsia="Arial" w:hAnsi="Arial" w:cs="Arial"/>
          <w:sz w:val="24"/>
          <w:szCs w:val="24"/>
        </w:rPr>
        <w:t>the terms of any agreement or other document to which the Guarantor is a Party or which is binding upon it or any of its assets;</w:t>
      </w:r>
    </w:p>
    <w:p w14:paraId="12BF8A71" w14:textId="77777777" w:rsidR="00CF4E6B" w:rsidRDefault="00F17FAF" w:rsidP="00574C9F">
      <w:pPr>
        <w:pStyle w:val="Heading3"/>
        <w:keepNext/>
        <w:numPr>
          <w:ilvl w:val="2"/>
          <w:numId w:val="2"/>
        </w:numPr>
        <w:rPr>
          <w:rFonts w:ascii="Arial" w:eastAsia="Arial" w:hAnsi="Arial" w:cs="Arial"/>
          <w:sz w:val="24"/>
          <w:szCs w:val="24"/>
        </w:rPr>
      </w:pPr>
      <w:r>
        <w:rPr>
          <w:rFonts w:ascii="Arial" w:eastAsia="Arial" w:hAnsi="Arial" w:cs="Arial"/>
          <w:sz w:val="24"/>
          <w:szCs w:val="24"/>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w:t>
      </w:r>
      <w:r>
        <w:rPr>
          <w:rFonts w:ascii="Arial" w:eastAsia="Arial" w:hAnsi="Arial" w:cs="Arial"/>
          <w:sz w:val="24"/>
          <w:szCs w:val="24"/>
        </w:rPr>
        <w:lastRenderedPageBreak/>
        <w:t>in its jurisdiction of incorporation, have been obtained or effected and are in full force and effect; and</w:t>
      </w:r>
    </w:p>
    <w:p w14:paraId="592EB9E3" w14:textId="77777777" w:rsidR="00CF4E6B" w:rsidRDefault="00F17FAF" w:rsidP="00574C9F">
      <w:pPr>
        <w:pStyle w:val="Heading3"/>
        <w:keepNext/>
        <w:numPr>
          <w:ilvl w:val="2"/>
          <w:numId w:val="2"/>
        </w:numPr>
        <w:rPr>
          <w:rFonts w:ascii="Arial" w:eastAsia="Arial" w:hAnsi="Arial" w:cs="Arial"/>
          <w:sz w:val="24"/>
          <w:szCs w:val="24"/>
        </w:rPr>
      </w:pPr>
      <w:r>
        <w:rPr>
          <w:rFonts w:ascii="Arial" w:eastAsia="Arial" w:hAnsi="Arial" w:cs="Arial"/>
          <w:sz w:val="24"/>
          <w:szCs w:val="24"/>
        </w:rPr>
        <w:t>this Deed of Guarantee is the legal, valid and binding obligation of the Guarantor and is enforceable against the Guarantor in accordance with its terms.</w:t>
      </w:r>
    </w:p>
    <w:p w14:paraId="709E1314"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PAYMENTS AND SET-OFF</w:t>
      </w:r>
    </w:p>
    <w:p w14:paraId="7B4EC964"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8910D86"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FC07B77"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will reimburse the Beneficiary for all legal and other costs (including VAT) incurred by the Beneficiary in connection with the enforcement of this Deed of Guarantee.</w:t>
      </w:r>
    </w:p>
    <w:p w14:paraId="664D3708"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GUARANTOR'S ACKNOWLEDGEMENT</w:t>
      </w:r>
    </w:p>
    <w:p w14:paraId="3B450D97"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32731F8"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ASSIGNMENT</w:t>
      </w:r>
    </w:p>
    <w:p w14:paraId="71B4E84F"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4410A25"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may not assign or transfer any of its rights and/or obligations under this Deed of Guarantee.</w:t>
      </w:r>
    </w:p>
    <w:p w14:paraId="0E2F1991"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SEVERANCE</w:t>
      </w:r>
    </w:p>
    <w:p w14:paraId="3FF48746"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F659BB"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THIRD PARTY RIGHTS</w:t>
      </w:r>
    </w:p>
    <w:p w14:paraId="5FDD117B" w14:textId="34A512EF"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Other than the Beneficiary, a person who is not a Party to this Deed of Guarantee shall have no right under the Contracts (Rights of Third Parties) Act 1999 to enforce </w:t>
      </w:r>
      <w:r>
        <w:rPr>
          <w:rFonts w:ascii="Arial" w:eastAsia="Arial" w:hAnsi="Arial" w:cs="Arial"/>
          <w:color w:val="000000"/>
          <w:sz w:val="24"/>
          <w:szCs w:val="24"/>
        </w:rPr>
        <w:lastRenderedPageBreak/>
        <w:t>any term of this Deed of Guarantee.</w:t>
      </w:r>
      <w:r w:rsidR="00221D1D">
        <w:rPr>
          <w:rFonts w:ascii="Arial" w:eastAsia="Arial" w:hAnsi="Arial" w:cs="Arial"/>
          <w:color w:val="000000"/>
          <w:sz w:val="24"/>
          <w:szCs w:val="24"/>
        </w:rPr>
        <w:t xml:space="preserve"> </w:t>
      </w:r>
      <w:r>
        <w:rPr>
          <w:rFonts w:ascii="Arial" w:eastAsia="Arial" w:hAnsi="Arial" w:cs="Arial"/>
          <w:color w:val="000000"/>
          <w:sz w:val="24"/>
          <w:szCs w:val="24"/>
        </w:rPr>
        <w:t>This Clause does not affect any right or remedy of any person which exists or is available otherwise than pursuant to that Act.</w:t>
      </w:r>
    </w:p>
    <w:p w14:paraId="3EF47E84"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SURVIVAL</w:t>
      </w:r>
    </w:p>
    <w:p w14:paraId="44A657D5" w14:textId="77777777" w:rsidR="00CF4E6B" w:rsidRDefault="00F17FA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14:paraId="3C8463F7" w14:textId="77777777" w:rsidR="00CF4E6B" w:rsidRDefault="00F17FAF" w:rsidP="00574C9F">
      <w:pPr>
        <w:pStyle w:val="Heading1"/>
        <w:numPr>
          <w:ilvl w:val="0"/>
          <w:numId w:val="2"/>
        </w:numPr>
        <w:rPr>
          <w:rFonts w:ascii="Arial" w:eastAsia="Arial" w:hAnsi="Arial" w:cs="Arial"/>
          <w:sz w:val="24"/>
          <w:szCs w:val="24"/>
        </w:rPr>
      </w:pPr>
      <w:r>
        <w:rPr>
          <w:rFonts w:ascii="Arial" w:eastAsia="Arial" w:hAnsi="Arial" w:cs="Arial"/>
          <w:sz w:val="24"/>
          <w:szCs w:val="24"/>
        </w:rPr>
        <w:t>GOVERNING LAW</w:t>
      </w:r>
    </w:p>
    <w:p w14:paraId="3DFBCF8D"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This Deed of Guarantee and any non-contractual obligations arising out of or in connection with it shall be governed by and construed in all respects in accordance with English law.</w:t>
      </w:r>
    </w:p>
    <w:p w14:paraId="00561F61"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2FE86D6"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98774DD"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C9B488B" w14:textId="77777777" w:rsidR="00CF4E6B" w:rsidRDefault="00F17FAF">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[Guidance Note:</w:t>
      </w:r>
      <w:r>
        <w:rPr>
          <w:rFonts w:ascii="Arial" w:eastAsia="Arial" w:hAnsi="Arial" w:cs="Arial"/>
          <w:color w:val="000000"/>
          <w:sz w:val="24"/>
          <w:szCs w:val="24"/>
        </w:rPr>
        <w:t xml:space="preserve"> Include the above provision when dealing with the appointment of English process agent by a </w:t>
      </w:r>
      <w:proofErr w:type="spellStart"/>
      <w:proofErr w:type="gramStart"/>
      <w:r>
        <w:rPr>
          <w:rFonts w:ascii="Arial" w:eastAsia="Arial" w:hAnsi="Arial" w:cs="Arial"/>
          <w:color w:val="000000"/>
          <w:sz w:val="24"/>
          <w:szCs w:val="24"/>
        </w:rPr>
        <w:t>non English</w:t>
      </w:r>
      <w:proofErr w:type="spellEnd"/>
      <w:proofErr w:type="gramEnd"/>
      <w:r>
        <w:rPr>
          <w:rFonts w:ascii="Arial" w:eastAsia="Arial" w:hAnsi="Arial" w:cs="Arial"/>
          <w:color w:val="000000"/>
          <w:sz w:val="24"/>
          <w:szCs w:val="24"/>
        </w:rPr>
        <w:t xml:space="preserve"> incorporated Guarantor]</w:t>
      </w:r>
    </w:p>
    <w:p w14:paraId="4C3AE9AB" w14:textId="77777777" w:rsidR="00CF4E6B" w:rsidRDefault="00F17FAF" w:rsidP="00574C9F">
      <w:pPr>
        <w:pStyle w:val="Heading2"/>
        <w:keepNext/>
        <w:numPr>
          <w:ilvl w:val="1"/>
          <w:numId w:val="2"/>
        </w:numPr>
        <w:rPr>
          <w:rFonts w:ascii="Arial" w:eastAsia="Arial" w:hAnsi="Arial" w:cs="Arial"/>
          <w:sz w:val="24"/>
          <w:szCs w:val="24"/>
        </w:rPr>
      </w:pPr>
      <w:r>
        <w:rPr>
          <w:rFonts w:ascii="Arial" w:eastAsia="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B23118D" w14:textId="77777777" w:rsidR="00CF4E6B" w:rsidRDefault="00CF4E6B">
      <w:pPr>
        <w:pBdr>
          <w:top w:val="nil"/>
          <w:left w:val="nil"/>
          <w:bottom w:val="nil"/>
          <w:right w:val="nil"/>
          <w:between w:val="nil"/>
        </w:pBdr>
        <w:spacing w:after="0"/>
        <w:rPr>
          <w:rFonts w:ascii="Arial" w:eastAsia="Arial" w:hAnsi="Arial" w:cs="Arial"/>
          <w:color w:val="FFFFFF"/>
          <w:sz w:val="24"/>
          <w:szCs w:val="24"/>
        </w:rPr>
      </w:pPr>
    </w:p>
    <w:p w14:paraId="5B650C30" w14:textId="77777777" w:rsidR="00CF4E6B" w:rsidRDefault="00F17FA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delivered as a Deed the day and year first before written.</w:t>
      </w:r>
    </w:p>
    <w:p w14:paraId="4E916F98" w14:textId="77777777" w:rsidR="00CF4E6B" w:rsidRDefault="00F17FA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14:paraId="3C72F21C" w14:textId="77777777" w:rsidR="00CF4E6B" w:rsidRDefault="00F17FA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14:paraId="20BEF87C" w14:textId="77777777" w:rsidR="00CF4E6B" w:rsidRDefault="00F17FAF">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14:paraId="594F7E7E" w14:textId="77777777" w:rsidR="00CF4E6B" w:rsidRDefault="00F17FAF">
      <w:pPr>
        <w:rPr>
          <w:rFonts w:ascii="Arial" w:eastAsia="Arial" w:hAnsi="Arial" w:cs="Arial"/>
          <w:sz w:val="24"/>
          <w:szCs w:val="24"/>
        </w:rPr>
      </w:pPr>
      <w:r>
        <w:rPr>
          <w:rFonts w:ascii="Arial" w:eastAsia="Arial" w:hAnsi="Arial" w:cs="Arial"/>
          <w:sz w:val="24"/>
          <w:szCs w:val="24"/>
        </w:rPr>
        <w:t>Director/Secretary</w:t>
      </w:r>
    </w:p>
    <w:p w14:paraId="59B4929F" w14:textId="77777777" w:rsidR="00CF4E6B" w:rsidRDefault="00CF4E6B">
      <w:pPr>
        <w:rPr>
          <w:rFonts w:ascii="Arial" w:eastAsia="Arial" w:hAnsi="Arial" w:cs="Arial"/>
          <w:sz w:val="24"/>
          <w:szCs w:val="24"/>
        </w:rPr>
        <w:sectPr w:rsidR="00CF4E6B">
          <w:headerReference w:type="default" r:id="rId7"/>
          <w:footerReference w:type="even" r:id="rId8"/>
          <w:footerReference w:type="default" r:id="rId9"/>
          <w:footerReference w:type="first" r:id="rId10"/>
          <w:pgSz w:w="11906" w:h="16838"/>
          <w:pgMar w:top="1440" w:right="1440" w:bottom="1440" w:left="1440" w:header="709" w:footer="709" w:gutter="0"/>
          <w:pgNumType w:start="1"/>
          <w:cols w:space="720" w:equalWidth="0">
            <w:col w:w="9360"/>
          </w:cols>
        </w:sectPr>
      </w:pPr>
    </w:p>
    <w:p w14:paraId="7F69B859" w14:textId="7BC46F8D" w:rsidR="00CF4E6B" w:rsidRDefault="00E509AA" w:rsidP="00E076D2">
      <w:pPr>
        <w:keepNext/>
        <w:pBdr>
          <w:top w:val="nil"/>
          <w:left w:val="nil"/>
          <w:bottom w:val="nil"/>
          <w:right w:val="nil"/>
          <w:between w:val="nil"/>
        </w:pBdr>
        <w:spacing w:before="240"/>
        <w:ind w:firstLine="426"/>
        <w:jc w:val="center"/>
        <w:rPr>
          <w:rFonts w:ascii="Arial" w:eastAsia="Arial" w:hAnsi="Arial" w:cs="Arial"/>
          <w:b/>
          <w:color w:val="000000"/>
          <w:sz w:val="36"/>
          <w:szCs w:val="36"/>
        </w:rPr>
      </w:pPr>
      <w:r w:rsidRPr="00E076D2">
        <w:rPr>
          <w:rFonts w:ascii="Arial" w:eastAsia="Arial" w:hAnsi="Arial" w:cs="Arial"/>
          <w:b/>
          <w:color w:val="000000"/>
          <w:sz w:val="36"/>
          <w:szCs w:val="36"/>
        </w:rPr>
        <w:lastRenderedPageBreak/>
        <w:t>Annex 2 – Form of Letter of Intent to Guarantee</w:t>
      </w:r>
    </w:p>
    <w:p w14:paraId="3579F4D1" w14:textId="1DC8CBCC" w:rsidR="00E509AA" w:rsidRDefault="00E509AA" w:rsidP="00E509AA">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form of the Letter of Intent to Guarantee to be used by a Guarantor to confirm that it will enter into a Guarantee for each Call Off Contract if required by a Buyer.]</w:t>
      </w:r>
    </w:p>
    <w:p w14:paraId="39F86C1C" w14:textId="5ACE2883" w:rsidR="00E509AA" w:rsidRDefault="00E509AA">
      <w:pPr>
        <w:rPr>
          <w:rFonts w:ascii="Arial" w:eastAsia="Arial" w:hAnsi="Arial" w:cs="Arial"/>
          <w:b/>
          <w:color w:val="000000"/>
          <w:sz w:val="36"/>
          <w:szCs w:val="36"/>
        </w:rPr>
      </w:pPr>
      <w:r>
        <w:rPr>
          <w:rFonts w:ascii="Arial" w:eastAsia="Arial" w:hAnsi="Arial" w:cs="Arial"/>
          <w:b/>
          <w:color w:val="000000"/>
          <w:sz w:val="36"/>
          <w:szCs w:val="36"/>
        </w:rPr>
        <w:br w:type="page"/>
      </w:r>
    </w:p>
    <w:p w14:paraId="31F52154" w14:textId="1F081896" w:rsidR="00E509AA" w:rsidRPr="00E076D2" w:rsidRDefault="00E509AA" w:rsidP="00E076D2">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sidRPr="00E076D2">
        <w:rPr>
          <w:rFonts w:ascii="Arial" w:eastAsia="Arial" w:hAnsi="Arial" w:cs="Arial"/>
          <w:b/>
          <w:color w:val="000000"/>
          <w:sz w:val="24"/>
          <w:szCs w:val="24"/>
          <w:highlight w:val="yellow"/>
        </w:rPr>
        <w:lastRenderedPageBreak/>
        <w:t>[ON THE LETTERHEAD OF THE GUARANTOR]</w:t>
      </w:r>
    </w:p>
    <w:p w14:paraId="0261FAFE" w14:textId="555143B3" w:rsidR="00E509AA" w:rsidRDefault="00E509AA"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t>9th Floor, The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r>
      <w:r w:rsidRPr="00E509AA">
        <w:rPr>
          <w:rFonts w:ascii="Arial" w:eastAsia="Arial" w:hAnsi="Arial" w:cs="Arial"/>
          <w:color w:val="000000"/>
          <w:sz w:val="24"/>
          <w:szCs w:val="24"/>
        </w:rPr>
        <w:t>L3 9PP</w:t>
      </w:r>
    </w:p>
    <w:p w14:paraId="299EFACD" w14:textId="57A2BB8B" w:rsidR="00B6086C" w:rsidRDefault="00B6086C"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[DATE]</w:t>
      </w:r>
    </w:p>
    <w:p w14:paraId="1901964B" w14:textId="0C4E3172" w:rsidR="00B6086C" w:rsidRDefault="00B6086C"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Dear Sirs</w:t>
      </w:r>
    </w:p>
    <w:p w14:paraId="2ECB89E7" w14:textId="7F0CA3A9" w:rsidR="00B6086C" w:rsidRDefault="00B6086C"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Letter of Intent to Guarantee – Framework </w:t>
      </w:r>
      <w:r w:rsidR="000E0615">
        <w:rPr>
          <w:rFonts w:ascii="Arial" w:eastAsia="Arial" w:hAnsi="Arial" w:cs="Arial"/>
          <w:b/>
          <w:color w:val="000000"/>
          <w:sz w:val="24"/>
          <w:szCs w:val="24"/>
        </w:rPr>
        <w:t>Contract</w:t>
      </w:r>
      <w:r>
        <w:rPr>
          <w:rFonts w:ascii="Arial" w:eastAsia="Arial" w:hAnsi="Arial" w:cs="Arial"/>
          <w:b/>
          <w:color w:val="000000"/>
          <w:sz w:val="24"/>
          <w:szCs w:val="24"/>
        </w:rPr>
        <w:t xml:space="preserve"> RM</w:t>
      </w:r>
      <w:r w:rsidRPr="00E076D2">
        <w:rPr>
          <w:rFonts w:ascii="Arial" w:eastAsia="Arial" w:hAnsi="Arial" w:cs="Arial"/>
          <w:b/>
          <w:color w:val="000000"/>
          <w:sz w:val="24"/>
          <w:szCs w:val="24"/>
          <w:highlight w:val="yellow"/>
        </w:rPr>
        <w:t>[XXXX] [</w:t>
      </w:r>
      <w:r w:rsidR="00350D31" w:rsidRPr="00E076D2">
        <w:rPr>
          <w:rFonts w:ascii="Arial" w:eastAsia="Arial" w:hAnsi="Arial" w:cs="Arial"/>
          <w:b/>
          <w:color w:val="000000"/>
          <w:sz w:val="24"/>
          <w:szCs w:val="24"/>
          <w:highlight w:val="yellow"/>
        </w:rPr>
        <w:t>INSERT FRAMEWORK NAME]</w:t>
      </w:r>
      <w:r w:rsidR="00781CF4">
        <w:rPr>
          <w:rFonts w:ascii="Arial" w:eastAsia="Arial" w:hAnsi="Arial" w:cs="Arial"/>
          <w:b/>
          <w:color w:val="000000"/>
          <w:sz w:val="24"/>
          <w:szCs w:val="24"/>
        </w:rPr>
        <w:t xml:space="preserve"> </w:t>
      </w:r>
      <w:r w:rsidR="00350D31">
        <w:rPr>
          <w:rFonts w:ascii="Arial" w:eastAsia="Arial" w:hAnsi="Arial" w:cs="Arial"/>
          <w:b/>
          <w:color w:val="000000"/>
          <w:sz w:val="24"/>
          <w:szCs w:val="24"/>
        </w:rPr>
        <w:t xml:space="preserve">(the “Framework </w:t>
      </w:r>
      <w:r w:rsidR="000E0615">
        <w:rPr>
          <w:rFonts w:ascii="Arial" w:eastAsia="Arial" w:hAnsi="Arial" w:cs="Arial"/>
          <w:b/>
          <w:color w:val="000000"/>
          <w:sz w:val="24"/>
          <w:szCs w:val="24"/>
        </w:rPr>
        <w:t>Contract</w:t>
      </w:r>
      <w:r w:rsidR="00350D31">
        <w:rPr>
          <w:rFonts w:ascii="Arial" w:eastAsia="Arial" w:hAnsi="Arial" w:cs="Arial"/>
          <w:b/>
          <w:color w:val="000000"/>
          <w:sz w:val="24"/>
          <w:szCs w:val="24"/>
        </w:rPr>
        <w:t>”)</w:t>
      </w:r>
    </w:p>
    <w:p w14:paraId="4ACFCD48" w14:textId="07D5C7C3" w:rsidR="008500EC" w:rsidRDefault="008500EC"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Name of Supplier: </w:t>
      </w:r>
      <w:r w:rsidRPr="00E076D2">
        <w:rPr>
          <w:rFonts w:ascii="Arial" w:eastAsia="Arial" w:hAnsi="Arial" w:cs="Arial"/>
          <w:b/>
          <w:color w:val="000000"/>
          <w:sz w:val="24"/>
          <w:szCs w:val="24"/>
          <w:highlight w:val="yellow"/>
        </w:rPr>
        <w:t>[INSERT NAME OF SUPPLIER]</w:t>
      </w:r>
    </w:p>
    <w:p w14:paraId="47D4720A" w14:textId="07276A8B" w:rsidR="00350D31" w:rsidRDefault="00350D3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sidRPr="00E076D2">
        <w:rPr>
          <w:rFonts w:ascii="Arial" w:eastAsia="Arial" w:hAnsi="Arial" w:cs="Arial"/>
          <w:color w:val="000000"/>
          <w:sz w:val="24"/>
          <w:szCs w:val="24"/>
        </w:rPr>
        <w:t xml:space="preserve">We refer to the Framework </w:t>
      </w:r>
      <w:r w:rsidR="000E0615">
        <w:rPr>
          <w:rFonts w:ascii="Arial" w:eastAsia="Arial" w:hAnsi="Arial" w:cs="Arial"/>
          <w:color w:val="000000"/>
          <w:sz w:val="24"/>
          <w:szCs w:val="24"/>
        </w:rPr>
        <w:t>Contract</w:t>
      </w:r>
      <w:r w:rsidRPr="00E076D2">
        <w:rPr>
          <w:rFonts w:ascii="Arial" w:eastAsia="Arial" w:hAnsi="Arial" w:cs="Arial"/>
          <w:color w:val="000000"/>
          <w:sz w:val="24"/>
          <w:szCs w:val="24"/>
        </w:rPr>
        <w:t xml:space="preserve">. Unless otherwise defined in this Letter of Intent to Guarantee, capitalised terms used in this Letter of Intent to Guarantee have the meaning given to them in the Framework </w:t>
      </w:r>
      <w:r w:rsidR="000E0615">
        <w:rPr>
          <w:rFonts w:ascii="Arial" w:eastAsia="Arial" w:hAnsi="Arial" w:cs="Arial"/>
          <w:color w:val="000000"/>
          <w:sz w:val="24"/>
          <w:szCs w:val="24"/>
        </w:rPr>
        <w:t>Contract</w:t>
      </w:r>
      <w:r w:rsidRPr="00E076D2">
        <w:rPr>
          <w:rFonts w:ascii="Arial" w:eastAsia="Arial" w:hAnsi="Arial" w:cs="Arial"/>
          <w:color w:val="000000"/>
          <w:sz w:val="24"/>
          <w:szCs w:val="24"/>
        </w:rPr>
        <w:t>.</w:t>
      </w:r>
    </w:p>
    <w:p w14:paraId="33E66BF8" w14:textId="478291A9" w:rsidR="00350D31" w:rsidRDefault="00350D3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7E5686CF" w14:textId="60D7DEAB" w:rsidR="00350D31" w:rsidRDefault="00781CF4"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acknowledge that </w:t>
      </w:r>
      <w:r w:rsidR="00F546C4">
        <w:rPr>
          <w:rFonts w:ascii="Arial" w:eastAsia="Arial" w:hAnsi="Arial" w:cs="Arial"/>
          <w:color w:val="000000"/>
          <w:sz w:val="24"/>
          <w:szCs w:val="24"/>
        </w:rPr>
        <w:t xml:space="preserve">the Supplier relied on our capacity to meet the selection criteria relating to economic and financial standing that CCS set out in the procurement process for the Framework </w:t>
      </w:r>
      <w:r w:rsidR="000E0615">
        <w:rPr>
          <w:rFonts w:ascii="Arial" w:eastAsia="Arial" w:hAnsi="Arial" w:cs="Arial"/>
          <w:color w:val="000000"/>
          <w:sz w:val="24"/>
          <w:szCs w:val="24"/>
        </w:rPr>
        <w:t>Contract</w:t>
      </w:r>
      <w:r w:rsidR="00F546C4">
        <w:rPr>
          <w:rFonts w:ascii="Arial" w:eastAsia="Arial" w:hAnsi="Arial" w:cs="Arial"/>
          <w:color w:val="000000"/>
          <w:sz w:val="24"/>
          <w:szCs w:val="24"/>
        </w:rPr>
        <w:t>.</w:t>
      </w:r>
    </w:p>
    <w:p w14:paraId="4AE55832" w14:textId="77777777" w:rsidR="006240A7" w:rsidRPr="00E076D2" w:rsidRDefault="006240A7" w:rsidP="00E076D2">
      <w:pPr>
        <w:pStyle w:val="ListParagraph"/>
        <w:rPr>
          <w:rFonts w:ascii="Arial" w:eastAsia="Arial" w:hAnsi="Arial" w:cs="Arial"/>
          <w:color w:val="000000"/>
          <w:sz w:val="24"/>
          <w:szCs w:val="24"/>
        </w:rPr>
      </w:pPr>
    </w:p>
    <w:p w14:paraId="3A4413DF" w14:textId="2BCA3AE2" w:rsidR="006A4C51"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with the Supplier. </w:t>
      </w:r>
    </w:p>
    <w:p w14:paraId="5972F350" w14:textId="77777777" w:rsidR="006A4C51" w:rsidRPr="00E076D2" w:rsidRDefault="006A4C51" w:rsidP="00E076D2">
      <w:pPr>
        <w:pStyle w:val="ListParagraph"/>
        <w:rPr>
          <w:rFonts w:ascii="Arial" w:eastAsia="Arial" w:hAnsi="Arial" w:cs="Arial"/>
          <w:color w:val="000000"/>
          <w:sz w:val="24"/>
          <w:szCs w:val="24"/>
        </w:rPr>
      </w:pPr>
    </w:p>
    <w:p w14:paraId="4F1D0699" w14:textId="74A00747" w:rsidR="006240A7"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P</w:t>
      </w:r>
      <w:r w:rsidR="006240A7">
        <w:rPr>
          <w:rFonts w:ascii="Arial" w:eastAsia="Arial" w:hAnsi="Arial" w:cs="Arial"/>
          <w:color w:val="000000"/>
          <w:sz w:val="24"/>
          <w:szCs w:val="24"/>
        </w:rPr>
        <w:t xml:space="preserve">lease accept this Letter of Intent to Guarantee as </w:t>
      </w:r>
      <w:r w:rsidR="00794F21">
        <w:rPr>
          <w:rFonts w:ascii="Arial" w:eastAsia="Arial" w:hAnsi="Arial" w:cs="Arial"/>
          <w:color w:val="000000"/>
          <w:sz w:val="24"/>
          <w:szCs w:val="24"/>
        </w:rPr>
        <w:t>a</w:t>
      </w:r>
      <w:r>
        <w:rPr>
          <w:rFonts w:ascii="Arial" w:eastAsia="Arial" w:hAnsi="Arial" w:cs="Arial"/>
          <w:color w:val="000000"/>
          <w:sz w:val="24"/>
          <w:szCs w:val="24"/>
        </w:rPr>
        <w:t>n undertaking</w:t>
      </w:r>
      <w:r w:rsidR="00794F21">
        <w:rPr>
          <w:rFonts w:ascii="Arial" w:eastAsia="Arial" w:hAnsi="Arial" w:cs="Arial"/>
          <w:color w:val="000000"/>
          <w:sz w:val="24"/>
          <w:szCs w:val="24"/>
        </w:rPr>
        <w:t xml:space="preserve"> from us and as </w:t>
      </w:r>
      <w:r w:rsidR="006240A7">
        <w:rPr>
          <w:rFonts w:ascii="Arial" w:eastAsia="Arial" w:hAnsi="Arial" w:cs="Arial"/>
          <w:color w:val="000000"/>
          <w:sz w:val="24"/>
          <w:szCs w:val="24"/>
        </w:rPr>
        <w:t xml:space="preserve">proof that the Supplier will have at its disposal the </w:t>
      </w:r>
      <w:r w:rsidR="00794F21">
        <w:rPr>
          <w:rFonts w:ascii="Arial" w:eastAsia="Arial" w:hAnsi="Arial" w:cs="Arial"/>
          <w:color w:val="000000"/>
          <w:sz w:val="24"/>
          <w:szCs w:val="24"/>
        </w:rPr>
        <w:t>resources</w:t>
      </w:r>
      <w:r w:rsidR="00794F21" w:rsidRPr="00794F21">
        <w:rPr>
          <w:rFonts w:ascii="Arial" w:eastAsia="Arial" w:hAnsi="Arial" w:cs="Arial"/>
          <w:color w:val="000000"/>
          <w:sz w:val="24"/>
          <w:szCs w:val="24"/>
        </w:rPr>
        <w:t xml:space="preserve"> </w:t>
      </w:r>
      <w:r w:rsidR="00794F21">
        <w:rPr>
          <w:rFonts w:ascii="Arial" w:eastAsia="Arial" w:hAnsi="Arial" w:cs="Arial"/>
          <w:color w:val="000000"/>
          <w:sz w:val="24"/>
          <w:szCs w:val="24"/>
        </w:rPr>
        <w:t>necessary to achieve the economic and financial standing required in the relevant selection criteria.</w:t>
      </w:r>
    </w:p>
    <w:p w14:paraId="17DA522A" w14:textId="77777777" w:rsidR="006240A7" w:rsidRPr="00E076D2" w:rsidRDefault="006240A7" w:rsidP="00E076D2">
      <w:pPr>
        <w:pStyle w:val="ListParagraph"/>
        <w:rPr>
          <w:rFonts w:ascii="Arial" w:eastAsia="Arial" w:hAnsi="Arial" w:cs="Arial"/>
          <w:color w:val="000000"/>
          <w:sz w:val="24"/>
          <w:szCs w:val="24"/>
        </w:rPr>
      </w:pPr>
    </w:p>
    <w:p w14:paraId="5826F299" w14:textId="4009E5C6" w:rsidR="006240A7" w:rsidRDefault="006240A7"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acknowledge that it is a condition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that:</w:t>
      </w:r>
    </w:p>
    <w:p w14:paraId="60FC8063" w14:textId="77777777" w:rsidR="006240A7" w:rsidRPr="00E076D2" w:rsidRDefault="006240A7" w:rsidP="00E076D2">
      <w:pPr>
        <w:pStyle w:val="ListParagraph"/>
        <w:rPr>
          <w:rFonts w:ascii="Arial" w:eastAsia="Arial" w:hAnsi="Arial" w:cs="Arial"/>
          <w:color w:val="000000"/>
          <w:sz w:val="24"/>
          <w:szCs w:val="24"/>
        </w:rPr>
      </w:pPr>
    </w:p>
    <w:p w14:paraId="595ACCD5" w14:textId="474B0C26" w:rsidR="00A54F2D" w:rsidRDefault="00A54F2D"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we provide this Letter of Intent to Guarantee to CCS</w:t>
      </w:r>
      <w:r w:rsidR="00CD168C">
        <w:rPr>
          <w:rFonts w:ascii="Arial" w:eastAsia="Arial" w:hAnsi="Arial" w:cs="Arial"/>
          <w:color w:val="000000"/>
          <w:sz w:val="24"/>
          <w:szCs w:val="24"/>
        </w:rPr>
        <w:t xml:space="preserve"> (paragraph 2.1.1 of Joint Schedule 8 of the Framework </w:t>
      </w:r>
      <w:r w:rsidR="000E0615">
        <w:rPr>
          <w:rFonts w:ascii="Arial" w:eastAsia="Arial" w:hAnsi="Arial" w:cs="Arial"/>
          <w:color w:val="000000"/>
          <w:sz w:val="24"/>
          <w:szCs w:val="24"/>
        </w:rPr>
        <w:t>Contract</w:t>
      </w:r>
      <w:r w:rsidR="00CD168C">
        <w:rPr>
          <w:rFonts w:ascii="Arial" w:eastAsia="Arial" w:hAnsi="Arial" w:cs="Arial"/>
          <w:color w:val="000000"/>
          <w:sz w:val="24"/>
          <w:szCs w:val="24"/>
        </w:rPr>
        <w:t>)</w:t>
      </w:r>
      <w:r>
        <w:rPr>
          <w:rFonts w:ascii="Arial" w:eastAsia="Arial" w:hAnsi="Arial" w:cs="Arial"/>
          <w:color w:val="000000"/>
          <w:sz w:val="24"/>
          <w:szCs w:val="24"/>
        </w:rPr>
        <w:t>; and</w:t>
      </w:r>
    </w:p>
    <w:p w14:paraId="34B7ACD2" w14:textId="77777777" w:rsidR="00A54F2D" w:rsidRDefault="00A54F2D" w:rsidP="00E076D2">
      <w:pPr>
        <w:pStyle w:val="ListParagraph"/>
        <w:pBdr>
          <w:top w:val="nil"/>
          <w:left w:val="nil"/>
          <w:bottom w:val="nil"/>
          <w:right w:val="nil"/>
          <w:between w:val="nil"/>
        </w:pBdr>
        <w:tabs>
          <w:tab w:val="left" w:pos="3402"/>
        </w:tabs>
        <w:spacing w:after="220"/>
        <w:ind w:left="792"/>
        <w:jc w:val="left"/>
        <w:rPr>
          <w:rFonts w:ascii="Arial" w:eastAsia="Arial" w:hAnsi="Arial" w:cs="Arial"/>
          <w:color w:val="000000"/>
          <w:sz w:val="24"/>
          <w:szCs w:val="24"/>
        </w:rPr>
      </w:pPr>
    </w:p>
    <w:p w14:paraId="11A0D41B" w14:textId="11FB21CB" w:rsidR="006240A7" w:rsidRPr="00E076D2" w:rsidRDefault="006240A7"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on demand from a Buyer, the Supplier must procure that we enter into a Guarantee in the form set out in Annex 1 to Joint Schedule 8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(paragraph </w:t>
      </w:r>
      <w:r w:rsidR="007716C3">
        <w:rPr>
          <w:rFonts w:ascii="Arial" w:eastAsia="Arial" w:hAnsi="Arial" w:cs="Arial"/>
          <w:color w:val="000000"/>
          <w:sz w:val="24"/>
          <w:szCs w:val="24"/>
        </w:rPr>
        <w:t xml:space="preserve">2.1.2 </w:t>
      </w:r>
      <w:r>
        <w:rPr>
          <w:rFonts w:ascii="Arial" w:eastAsia="Arial" w:hAnsi="Arial" w:cs="Arial"/>
          <w:color w:val="000000"/>
          <w:sz w:val="24"/>
          <w:szCs w:val="24"/>
        </w:rPr>
        <w:t xml:space="preserve">of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w:t>
      </w:r>
      <w:r w:rsidR="00A54F2D">
        <w:rPr>
          <w:rFonts w:ascii="Arial" w:eastAsia="Arial" w:hAnsi="Arial" w:cs="Arial"/>
          <w:color w:val="000000"/>
          <w:sz w:val="24"/>
          <w:szCs w:val="24"/>
        </w:rPr>
        <w:t>.</w:t>
      </w:r>
    </w:p>
    <w:p w14:paraId="0F977AF0" w14:textId="77777777" w:rsidR="00F546C4" w:rsidRPr="00E076D2" w:rsidRDefault="00F546C4" w:rsidP="00E076D2">
      <w:pPr>
        <w:pStyle w:val="ListParagraph"/>
        <w:rPr>
          <w:rFonts w:ascii="Arial" w:eastAsia="Arial" w:hAnsi="Arial" w:cs="Arial"/>
          <w:color w:val="000000"/>
          <w:sz w:val="24"/>
          <w:szCs w:val="24"/>
        </w:rPr>
      </w:pPr>
    </w:p>
    <w:p w14:paraId="21985463" w14:textId="77777777" w:rsidR="00794F21" w:rsidRDefault="00794F2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We confirm that:</w:t>
      </w:r>
    </w:p>
    <w:p w14:paraId="641ED72C" w14:textId="77777777" w:rsidR="00794F21" w:rsidRDefault="00794F2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4F638B25" w14:textId="0D028264" w:rsidR="00F546C4" w:rsidRDefault="00794F21"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w:t>
      </w:r>
      <w:r w:rsidR="006A4C51">
        <w:rPr>
          <w:rFonts w:ascii="Arial" w:eastAsia="Arial" w:hAnsi="Arial" w:cs="Arial"/>
          <w:color w:val="000000"/>
          <w:sz w:val="24"/>
          <w:szCs w:val="24"/>
        </w:rPr>
        <w:t>undertake</w:t>
      </w:r>
      <w:r>
        <w:rPr>
          <w:rFonts w:ascii="Arial" w:eastAsia="Arial" w:hAnsi="Arial" w:cs="Arial"/>
          <w:color w:val="000000"/>
          <w:sz w:val="24"/>
          <w:szCs w:val="24"/>
        </w:rPr>
        <w:t xml:space="preserve"> to provide each Guarantee in accordance with the Framework </w:t>
      </w:r>
      <w:r w:rsidR="000E0615">
        <w:rPr>
          <w:rFonts w:ascii="Arial" w:eastAsia="Arial" w:hAnsi="Arial" w:cs="Arial"/>
          <w:color w:val="000000"/>
          <w:sz w:val="24"/>
          <w:szCs w:val="24"/>
        </w:rPr>
        <w:t>Contract</w:t>
      </w:r>
      <w:r>
        <w:rPr>
          <w:rFonts w:ascii="Arial" w:eastAsia="Arial" w:hAnsi="Arial" w:cs="Arial"/>
          <w:color w:val="000000"/>
          <w:sz w:val="24"/>
          <w:szCs w:val="24"/>
        </w:rPr>
        <w:t>; and</w:t>
      </w:r>
    </w:p>
    <w:p w14:paraId="44141DBB" w14:textId="6D59ED9E" w:rsidR="00794F21" w:rsidRDefault="00794F21" w:rsidP="00E076D2">
      <w:pPr>
        <w:pStyle w:val="ListParagraph"/>
        <w:pBdr>
          <w:top w:val="nil"/>
          <w:left w:val="nil"/>
          <w:bottom w:val="nil"/>
          <w:right w:val="nil"/>
          <w:between w:val="nil"/>
        </w:pBdr>
        <w:tabs>
          <w:tab w:val="left" w:pos="3402"/>
        </w:tabs>
        <w:spacing w:after="220"/>
        <w:ind w:left="792"/>
        <w:jc w:val="left"/>
        <w:rPr>
          <w:rFonts w:ascii="Arial" w:eastAsia="Arial" w:hAnsi="Arial" w:cs="Arial"/>
          <w:color w:val="000000"/>
          <w:sz w:val="24"/>
          <w:szCs w:val="24"/>
        </w:rPr>
      </w:pPr>
    </w:p>
    <w:p w14:paraId="508050FA" w14:textId="4FE8554C" w:rsidR="00DB777C" w:rsidRDefault="00031E42" w:rsidP="00E076D2">
      <w:pPr>
        <w:pStyle w:val="ListParagraph"/>
        <w:numPr>
          <w:ilvl w:val="1"/>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we understand that CCS may terminate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 xml:space="preserve">with the Supplier </w:t>
      </w:r>
      <w:r w:rsidR="00BA42F5">
        <w:rPr>
          <w:rFonts w:ascii="Arial" w:eastAsia="Arial" w:hAnsi="Arial" w:cs="Arial"/>
          <w:color w:val="000000"/>
          <w:sz w:val="24"/>
          <w:szCs w:val="24"/>
        </w:rPr>
        <w:t xml:space="preserve">as a material Default of the Framework </w:t>
      </w:r>
      <w:r w:rsidR="000E0615">
        <w:rPr>
          <w:rFonts w:ascii="Arial" w:eastAsia="Arial" w:hAnsi="Arial" w:cs="Arial"/>
          <w:color w:val="000000"/>
          <w:sz w:val="24"/>
          <w:szCs w:val="24"/>
        </w:rPr>
        <w:t xml:space="preserve">Contract </w:t>
      </w:r>
      <w:r>
        <w:rPr>
          <w:rFonts w:ascii="Arial" w:eastAsia="Arial" w:hAnsi="Arial" w:cs="Arial"/>
          <w:color w:val="000000"/>
          <w:sz w:val="24"/>
          <w:szCs w:val="24"/>
        </w:rPr>
        <w:t>if</w:t>
      </w:r>
      <w:r w:rsidR="00DB777C">
        <w:rPr>
          <w:rFonts w:ascii="Arial" w:eastAsia="Arial" w:hAnsi="Arial" w:cs="Arial"/>
          <w:color w:val="000000"/>
          <w:sz w:val="24"/>
          <w:szCs w:val="24"/>
        </w:rPr>
        <w:t>:</w:t>
      </w:r>
    </w:p>
    <w:p w14:paraId="276F160C" w14:textId="77777777" w:rsidR="00DB777C" w:rsidRPr="00E076D2" w:rsidRDefault="00DB777C" w:rsidP="00E076D2">
      <w:pPr>
        <w:pStyle w:val="ListParagraph"/>
        <w:rPr>
          <w:rFonts w:ascii="Arial" w:eastAsia="Arial" w:hAnsi="Arial" w:cs="Arial"/>
          <w:color w:val="000000"/>
          <w:sz w:val="24"/>
          <w:szCs w:val="24"/>
        </w:rPr>
      </w:pPr>
    </w:p>
    <w:p w14:paraId="3F96A4D9" w14:textId="3137F182" w:rsidR="00DB777C" w:rsidRDefault="00BA42F5"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withdraw or revoke this Letter of Intent to Guarantee </w:t>
      </w:r>
      <w:r w:rsidR="00192919">
        <w:rPr>
          <w:rFonts w:ascii="Arial" w:eastAsia="Arial" w:hAnsi="Arial" w:cs="Arial"/>
          <w:color w:val="000000"/>
          <w:sz w:val="24"/>
          <w:szCs w:val="24"/>
        </w:rPr>
        <w:t>in whole or in part for any reason whatsoever</w:t>
      </w:r>
      <w:r w:rsidR="00DB777C">
        <w:rPr>
          <w:rFonts w:ascii="Arial" w:eastAsia="Arial" w:hAnsi="Arial" w:cs="Arial"/>
          <w:color w:val="000000"/>
          <w:sz w:val="24"/>
          <w:szCs w:val="24"/>
        </w:rPr>
        <w:t>;</w:t>
      </w:r>
    </w:p>
    <w:p w14:paraId="0EA4CF7D" w14:textId="77777777" w:rsidR="00DB777C" w:rsidRPr="00E076D2" w:rsidRDefault="00DB777C" w:rsidP="00E076D2">
      <w:pPr>
        <w:pStyle w:val="ListParagraph"/>
        <w:rPr>
          <w:rFonts w:ascii="Arial" w:eastAsia="Arial" w:hAnsi="Arial" w:cs="Arial"/>
          <w:color w:val="000000"/>
          <w:sz w:val="24"/>
          <w:szCs w:val="24"/>
        </w:rPr>
      </w:pPr>
    </w:p>
    <w:p w14:paraId="4471FF9A" w14:textId="6D43AB46" w:rsidR="00DB777C" w:rsidRDefault="00DB777C"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w:t>
      </w:r>
      <w:r w:rsidR="00532822">
        <w:rPr>
          <w:rFonts w:ascii="Arial" w:eastAsia="Arial" w:hAnsi="Arial" w:cs="Arial"/>
          <w:color w:val="000000"/>
          <w:sz w:val="24"/>
          <w:szCs w:val="24"/>
        </w:rPr>
        <w:t xml:space="preserve">paragraph 2.1.2 of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 xml:space="preserve">; or </w:t>
      </w:r>
    </w:p>
    <w:p w14:paraId="1C3E05F6" w14:textId="77777777" w:rsidR="00DB777C" w:rsidRPr="00E076D2" w:rsidRDefault="00DB777C" w:rsidP="00E076D2">
      <w:pPr>
        <w:pStyle w:val="ListParagraph"/>
        <w:rPr>
          <w:rFonts w:ascii="Arial" w:eastAsia="Arial" w:hAnsi="Arial" w:cs="Arial"/>
          <w:color w:val="000000"/>
          <w:sz w:val="24"/>
          <w:szCs w:val="24"/>
        </w:rPr>
      </w:pPr>
    </w:p>
    <w:p w14:paraId="7A4F3FA2" w14:textId="6F344CC4" w:rsidR="00794F21" w:rsidRDefault="00192919" w:rsidP="00E076D2">
      <w:pPr>
        <w:pStyle w:val="ListParagraph"/>
        <w:numPr>
          <w:ilvl w:val="2"/>
          <w:numId w:val="5"/>
        </w:numPr>
        <w:pBdr>
          <w:top w:val="nil"/>
          <w:left w:val="nil"/>
          <w:bottom w:val="nil"/>
          <w:right w:val="nil"/>
          <w:between w:val="nil"/>
        </w:pBdr>
        <w:tabs>
          <w:tab w:val="left" w:pos="1276"/>
        </w:tabs>
        <w:spacing w:after="220"/>
        <w:ind w:left="1560" w:hanging="840"/>
        <w:jc w:val="left"/>
        <w:rPr>
          <w:rFonts w:ascii="Arial" w:eastAsia="Arial" w:hAnsi="Arial" w:cs="Arial"/>
          <w:color w:val="000000"/>
          <w:sz w:val="24"/>
          <w:szCs w:val="24"/>
        </w:rPr>
      </w:pPr>
      <w:r>
        <w:rPr>
          <w:rFonts w:ascii="Arial" w:eastAsia="Arial" w:hAnsi="Arial" w:cs="Arial"/>
          <w:color w:val="000000"/>
          <w:sz w:val="24"/>
          <w:szCs w:val="24"/>
        </w:rPr>
        <w:t>an Insolvency Event occurs in respect of the Guarantor</w:t>
      </w:r>
      <w:r w:rsidR="00BA42F5">
        <w:rPr>
          <w:rFonts w:ascii="Arial" w:eastAsia="Arial" w:hAnsi="Arial" w:cs="Arial"/>
          <w:color w:val="000000"/>
          <w:sz w:val="24"/>
          <w:szCs w:val="24"/>
        </w:rPr>
        <w:t>.</w:t>
      </w:r>
    </w:p>
    <w:p w14:paraId="26B445D1" w14:textId="77777777" w:rsidR="00192919" w:rsidRPr="00E076D2" w:rsidRDefault="00192919" w:rsidP="00E076D2">
      <w:pPr>
        <w:pStyle w:val="ListParagraph"/>
        <w:rPr>
          <w:rFonts w:ascii="Arial" w:eastAsia="Arial" w:hAnsi="Arial" w:cs="Arial"/>
          <w:color w:val="000000"/>
          <w:sz w:val="24"/>
          <w:szCs w:val="24"/>
        </w:rPr>
      </w:pPr>
    </w:p>
    <w:p w14:paraId="389AF035" w14:textId="2601B1CF" w:rsidR="00192919" w:rsidRDefault="00192919"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Please find enclosed a certified copy of the </w:t>
      </w:r>
      <w:r w:rsidRPr="00192919">
        <w:rPr>
          <w:rFonts w:ascii="Arial" w:eastAsia="Arial" w:hAnsi="Arial" w:cs="Arial"/>
          <w:color w:val="000000"/>
          <w:sz w:val="24"/>
          <w:szCs w:val="24"/>
        </w:rPr>
        <w:t>extract of the board minutes and/or resolution of the Guarantor approving the intention to enter into a Letter of Intent to Guarantee in accordance with the provisions of</w:t>
      </w:r>
      <w:r>
        <w:rPr>
          <w:rFonts w:ascii="Arial" w:eastAsia="Arial" w:hAnsi="Arial" w:cs="Arial"/>
          <w:color w:val="000000"/>
          <w:sz w:val="24"/>
          <w:szCs w:val="24"/>
        </w:rPr>
        <w:t xml:space="preserve"> Joint Schedule 8 of the Framework </w:t>
      </w:r>
      <w:r w:rsidR="000E0615">
        <w:rPr>
          <w:rFonts w:ascii="Arial" w:eastAsia="Arial" w:hAnsi="Arial" w:cs="Arial"/>
          <w:color w:val="000000"/>
          <w:sz w:val="24"/>
          <w:szCs w:val="24"/>
        </w:rPr>
        <w:t>Contract</w:t>
      </w:r>
      <w:r>
        <w:rPr>
          <w:rFonts w:ascii="Arial" w:eastAsia="Arial" w:hAnsi="Arial" w:cs="Arial"/>
          <w:color w:val="000000"/>
          <w:sz w:val="24"/>
          <w:szCs w:val="24"/>
        </w:rPr>
        <w:t>.</w:t>
      </w:r>
    </w:p>
    <w:p w14:paraId="12756790" w14:textId="13A746BB" w:rsidR="006A4C51" w:rsidRDefault="006A4C51" w:rsidP="00E076D2">
      <w:pPr>
        <w:pStyle w:val="ListParagraph"/>
        <w:pBdr>
          <w:top w:val="nil"/>
          <w:left w:val="nil"/>
          <w:bottom w:val="nil"/>
          <w:right w:val="nil"/>
          <w:between w:val="nil"/>
        </w:pBdr>
        <w:tabs>
          <w:tab w:val="left" w:pos="3402"/>
        </w:tabs>
        <w:spacing w:after="220"/>
        <w:ind w:left="360"/>
        <w:jc w:val="left"/>
        <w:rPr>
          <w:rFonts w:ascii="Arial" w:eastAsia="Arial" w:hAnsi="Arial" w:cs="Arial"/>
          <w:color w:val="000000"/>
          <w:sz w:val="24"/>
          <w:szCs w:val="24"/>
        </w:rPr>
      </w:pPr>
    </w:p>
    <w:p w14:paraId="120D0852" w14:textId="1C2DF590" w:rsidR="006A4C51" w:rsidRDefault="006A4C51" w:rsidP="00E076D2">
      <w:pPr>
        <w:pStyle w:val="ListParagraph"/>
        <w:numPr>
          <w:ilvl w:val="0"/>
          <w:numId w:val="5"/>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This Letter of Intent to Guarantee and any Dispute</w:t>
      </w:r>
      <w:r w:rsidR="00770AF9">
        <w:rPr>
          <w:rFonts w:ascii="Arial" w:eastAsia="Arial" w:hAnsi="Arial" w:cs="Arial"/>
          <w:color w:val="000000"/>
          <w:sz w:val="24"/>
          <w:szCs w:val="24"/>
        </w:rPr>
        <w:t>s</w:t>
      </w:r>
      <w:r w:rsidRPr="006A4C51">
        <w:rPr>
          <w:rFonts w:ascii="Arial" w:eastAsia="Arial" w:hAnsi="Arial" w:cs="Arial"/>
          <w:color w:val="000000"/>
          <w:sz w:val="24"/>
          <w:szCs w:val="24"/>
        </w:rPr>
        <w:t xml:space="preserve"> </w:t>
      </w:r>
      <w:r w:rsidR="00770AF9" w:rsidRPr="00770AF9">
        <w:rPr>
          <w:rFonts w:ascii="Arial" w:eastAsia="Arial" w:hAnsi="Arial" w:cs="Arial"/>
          <w:color w:val="000000"/>
          <w:sz w:val="24"/>
          <w:szCs w:val="24"/>
        </w:rPr>
        <w:t>arising out of, or connected to it, are governed by English law</w:t>
      </w:r>
      <w:r w:rsidR="00770AF9">
        <w:rPr>
          <w:rFonts w:ascii="Arial" w:eastAsia="Arial" w:hAnsi="Arial" w:cs="Arial"/>
          <w:color w:val="000000"/>
          <w:sz w:val="24"/>
          <w:szCs w:val="24"/>
        </w:rPr>
        <w:t xml:space="preserve">. </w:t>
      </w:r>
      <w:r w:rsidR="00751183">
        <w:rPr>
          <w:rFonts w:ascii="Arial" w:eastAsia="Arial" w:hAnsi="Arial" w:cs="Arial"/>
          <w:color w:val="000000"/>
          <w:sz w:val="24"/>
          <w:szCs w:val="24"/>
        </w:rPr>
        <w:t>CCS and the Guarantor must resolve a</w:t>
      </w:r>
      <w:r w:rsidR="00770AF9">
        <w:rPr>
          <w:rFonts w:ascii="Arial" w:eastAsia="Arial" w:hAnsi="Arial" w:cs="Arial"/>
          <w:color w:val="000000"/>
          <w:sz w:val="24"/>
          <w:szCs w:val="24"/>
        </w:rPr>
        <w:t xml:space="preserve">ny Dispute in accordance with Clause 34 of the Core Terms of the Framework </w:t>
      </w:r>
      <w:r w:rsidR="000E0615">
        <w:rPr>
          <w:rFonts w:ascii="Arial" w:eastAsia="Arial" w:hAnsi="Arial" w:cs="Arial"/>
          <w:color w:val="000000"/>
          <w:sz w:val="24"/>
          <w:szCs w:val="24"/>
        </w:rPr>
        <w:t xml:space="preserve">Contract </w:t>
      </w:r>
      <w:r w:rsidR="00770AF9">
        <w:rPr>
          <w:rFonts w:ascii="Arial" w:eastAsia="Arial" w:hAnsi="Arial" w:cs="Arial"/>
          <w:color w:val="000000"/>
          <w:sz w:val="24"/>
          <w:szCs w:val="24"/>
        </w:rPr>
        <w:t>as if that clause applied to this Letter of Intent to Guarantee.</w:t>
      </w:r>
    </w:p>
    <w:p w14:paraId="3ECBD123" w14:textId="77777777" w:rsidR="00192919" w:rsidRPr="00E076D2" w:rsidRDefault="00192919" w:rsidP="00E076D2">
      <w:pPr>
        <w:pStyle w:val="ListParagraph"/>
        <w:rPr>
          <w:rFonts w:ascii="Arial" w:eastAsia="Arial" w:hAnsi="Arial" w:cs="Arial"/>
          <w:color w:val="000000"/>
          <w:sz w:val="24"/>
          <w:szCs w:val="24"/>
        </w:rPr>
      </w:pPr>
    </w:p>
    <w:p w14:paraId="04173E94" w14:textId="68916B59"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Yours faithfully</w:t>
      </w:r>
    </w:p>
    <w:p w14:paraId="2DD02A26" w14:textId="32C645E3"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14:paraId="7B73F359" w14:textId="4498D34E"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14:paraId="35EF2E1B" w14:textId="00D784AC"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Name: …………………………</w:t>
      </w:r>
    </w:p>
    <w:p w14:paraId="0E611C4B" w14:textId="50975016"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Job Title: ………………………</w:t>
      </w:r>
    </w:p>
    <w:p w14:paraId="57E84557" w14:textId="6E4E552F" w:rsidR="00192919" w:rsidRDefault="00192919"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For and on behalf of</w:t>
      </w:r>
    </w:p>
    <w:p w14:paraId="4E26E6F5" w14:textId="5E292AA2" w:rsidR="00192919" w:rsidRDefault="00192919" w:rsidP="00E076D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sidRPr="00E076D2">
        <w:rPr>
          <w:rFonts w:ascii="Arial" w:eastAsia="Arial" w:hAnsi="Arial" w:cs="Arial"/>
          <w:b/>
          <w:color w:val="000000"/>
          <w:sz w:val="24"/>
          <w:szCs w:val="24"/>
          <w:highlight w:val="yellow"/>
        </w:rPr>
        <w:t>[INSERT NAME OF THE GUARANTOR]</w:t>
      </w:r>
    </w:p>
    <w:p w14:paraId="64F9DC4B" w14:textId="77777777" w:rsidR="005B5E7B" w:rsidRDefault="007716C3" w:rsidP="00E076D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Encs</w:t>
      </w:r>
      <w:r w:rsidR="005B5E7B">
        <w:rPr>
          <w:rFonts w:ascii="Arial" w:eastAsia="Arial" w:hAnsi="Arial" w:cs="Arial"/>
          <w:color w:val="000000"/>
          <w:sz w:val="24"/>
          <w:szCs w:val="24"/>
        </w:rPr>
        <w:t xml:space="preserve">: </w:t>
      </w:r>
    </w:p>
    <w:p w14:paraId="6C556E87" w14:textId="1EB6C6EB" w:rsidR="007716C3" w:rsidRPr="00E076D2" w:rsidRDefault="005B5E7B" w:rsidP="00E076D2">
      <w:pPr>
        <w:pStyle w:val="ListParagraph"/>
        <w:numPr>
          <w:ilvl w:val="0"/>
          <w:numId w:val="6"/>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sidRPr="00E076D2">
        <w:rPr>
          <w:rFonts w:ascii="Arial" w:eastAsia="Arial" w:hAnsi="Arial" w:cs="Arial"/>
          <w:color w:val="000000"/>
          <w:sz w:val="24"/>
          <w:szCs w:val="24"/>
        </w:rPr>
        <w:t>Certified copy of the extract of the board minutes and/or resolution of the Guarantor approving the intention to enter into a Letter of Intent to Guarantee</w:t>
      </w:r>
    </w:p>
    <w:sectPr w:rsidR="007716C3" w:rsidRPr="00E076D2">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4196" w14:textId="77777777" w:rsidR="00352C44" w:rsidRDefault="00352C44">
      <w:pPr>
        <w:spacing w:after="0"/>
      </w:pPr>
      <w:r>
        <w:separator/>
      </w:r>
    </w:p>
  </w:endnote>
  <w:endnote w:type="continuationSeparator" w:id="0">
    <w:p w14:paraId="5293BA3E" w14:textId="77777777" w:rsidR="00352C44" w:rsidRDefault="00352C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2CEB" w14:textId="77777777" w:rsidR="00537174" w:rsidRDefault="00537174">
    <w:pPr>
      <w:pStyle w:val="Footer"/>
    </w:pPr>
  </w:p>
  <w:p w14:paraId="73D9CA4C" w14:textId="1A93F76C" w:rsidR="00537174" w:rsidRDefault="00C35EC8">
    <w:pPr>
      <w:pStyle w:val="Footer"/>
    </w:pPr>
    <w:r>
      <w:t>78414350.4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A2D4" w14:textId="77777777" w:rsidR="006A4C51" w:rsidRDefault="006A4C51">
    <w:pPr>
      <w:tabs>
        <w:tab w:val="center" w:pos="4513"/>
        <w:tab w:val="right" w:pos="9026"/>
      </w:tabs>
      <w:spacing w:after="0"/>
      <w:rPr>
        <w:rFonts w:ascii="Arial" w:eastAsia="Arial" w:hAnsi="Arial" w:cs="Arial"/>
        <w:color w:val="BFBFBF"/>
        <w:sz w:val="20"/>
        <w:szCs w:val="20"/>
      </w:rPr>
    </w:pPr>
  </w:p>
  <w:p w14:paraId="345F6839" w14:textId="409C33BC" w:rsidR="006A4C51" w:rsidRDefault="006A4C5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2D1565">
      <w:rPr>
        <w:rFonts w:ascii="Arial" w:eastAsia="Arial" w:hAnsi="Arial" w:cs="Arial"/>
        <w:sz w:val="20"/>
        <w:szCs w:val="20"/>
      </w:rPr>
      <w:t>6279</w:t>
    </w:r>
    <w:r>
      <w:rPr>
        <w:rFonts w:ascii="Arial" w:eastAsia="Arial" w:hAnsi="Arial" w:cs="Arial"/>
        <w:sz w:val="20"/>
        <w:szCs w:val="20"/>
      </w:rPr>
      <w:tab/>
      <w:t xml:space="preserve">                                           </w:t>
    </w:r>
  </w:p>
  <w:p w14:paraId="4B2E17F1" w14:textId="65A35213"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sidR="006D5B33">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14C85">
      <w:rPr>
        <w:rFonts w:ascii="Arial" w:eastAsia="Arial" w:hAnsi="Arial" w:cs="Arial"/>
        <w:noProof/>
        <w:color w:val="000000"/>
        <w:sz w:val="20"/>
        <w:szCs w:val="20"/>
      </w:rPr>
      <w:t>16</w:t>
    </w:r>
    <w:r>
      <w:rPr>
        <w:rFonts w:ascii="Arial" w:eastAsia="Arial" w:hAnsi="Arial" w:cs="Arial"/>
        <w:color w:val="000000"/>
        <w:sz w:val="20"/>
        <w:szCs w:val="20"/>
      </w:rPr>
      <w:fldChar w:fldCharType="end"/>
    </w:r>
  </w:p>
  <w:p w14:paraId="42594C19" w14:textId="1ED35B97" w:rsidR="006A4C51" w:rsidRDefault="00514C85">
    <w:pPr>
      <w:spacing w:after="0"/>
      <w:rPr>
        <w:sz w:val="20"/>
        <w:szCs w:val="20"/>
      </w:rPr>
    </w:pPr>
    <w:r>
      <w:rPr>
        <w:rFonts w:ascii="Arial" w:eastAsia="Arial" w:hAnsi="Arial" w:cs="Arial"/>
        <w:sz w:val="20"/>
        <w:szCs w:val="20"/>
      </w:rPr>
      <w:t>Model Version: v 3.3</w:t>
    </w:r>
    <w:r w:rsidR="006A4C51">
      <w:rPr>
        <w:rFonts w:ascii="Arial" w:eastAsia="Arial" w:hAnsi="Arial" w:cs="Arial"/>
        <w:sz w:val="20"/>
        <w:szCs w:val="20"/>
      </w:rPr>
      <w:tab/>
    </w:r>
    <w:r w:rsidR="006A4C51">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5294" w14:textId="77777777" w:rsidR="006A4C51" w:rsidRDefault="006A4C51">
    <w:pPr>
      <w:tabs>
        <w:tab w:val="center" w:pos="4513"/>
        <w:tab w:val="right" w:pos="9026"/>
      </w:tabs>
      <w:spacing w:after="0"/>
      <w:rPr>
        <w:rFonts w:ascii="Arial" w:eastAsia="Arial" w:hAnsi="Arial" w:cs="Arial"/>
        <w:color w:val="BFBFBF"/>
        <w:sz w:val="20"/>
        <w:szCs w:val="20"/>
      </w:rPr>
    </w:pPr>
  </w:p>
  <w:p w14:paraId="6DABA698" w14:textId="77777777" w:rsidR="006A4C51" w:rsidRDefault="006A4C51">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6D230336" w14:textId="150514CB"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D372BE">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354DCB93" w14:textId="07BE6565" w:rsidR="00537174" w:rsidRDefault="006A4C51">
    <w:pPr>
      <w:spacing w:after="0"/>
      <w:rPr>
        <w:color w:val="BFBFBF"/>
        <w:sz w:val="20"/>
        <w:szCs w:val="20"/>
      </w:rPr>
    </w:pPr>
    <w:r>
      <w:rPr>
        <w:rFonts w:ascii="Arial" w:eastAsia="Arial" w:hAnsi="Arial" w:cs="Arial"/>
        <w:color w:val="BFBFBF"/>
        <w:sz w:val="20"/>
        <w:szCs w:val="20"/>
      </w:rPr>
      <w:t>Model Version: v3.0</w:t>
    </w:r>
    <w:r>
      <w:rPr>
        <w:color w:val="BFBFBF"/>
        <w:sz w:val="20"/>
        <w:szCs w:val="20"/>
      </w:rPr>
      <w:tab/>
    </w:r>
  </w:p>
  <w:p w14:paraId="733F2154" w14:textId="2BC04CA7" w:rsidR="006A4C51" w:rsidRDefault="00C35EC8">
    <w:pPr>
      <w:spacing w:after="0"/>
      <w:rPr>
        <w:color w:val="BFBFBF"/>
        <w:sz w:val="20"/>
        <w:szCs w:val="20"/>
      </w:rPr>
    </w:pPr>
    <w:r>
      <w:rPr>
        <w:color w:val="BFBFBF"/>
        <w:sz w:val="20"/>
        <w:szCs w:val="20"/>
      </w:rPr>
      <w:t>78414350.4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C8DD" w14:textId="77777777" w:rsidR="00352C44" w:rsidRDefault="00352C44">
      <w:pPr>
        <w:spacing w:after="0"/>
      </w:pPr>
      <w:r>
        <w:separator/>
      </w:r>
    </w:p>
  </w:footnote>
  <w:footnote w:type="continuationSeparator" w:id="0">
    <w:p w14:paraId="06E5E6DB" w14:textId="77777777" w:rsidR="00352C44" w:rsidRDefault="00352C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361" w14:textId="77777777"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8 (Guarantee)</w:t>
    </w:r>
  </w:p>
  <w:p w14:paraId="04C94A63" w14:textId="77777777" w:rsidR="006A4C51" w:rsidRDefault="006A4C51">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3576578"/>
    <w:multiLevelType w:val="multilevel"/>
    <w:tmpl w:val="F9B67E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0C657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157697"/>
    <w:multiLevelType w:val="multilevel"/>
    <w:tmpl w:val="BA64367C"/>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1800" w:hanging="1080"/>
      </w:pPr>
      <w:rPr>
        <w:b/>
      </w:rPr>
    </w:lvl>
    <w:lvl w:ilvl="3">
      <w:start w:val="1"/>
      <w:numFmt w:val="decimal"/>
      <w:lvlText w:val="%1.%2.%3.%4"/>
      <w:lvlJc w:val="left"/>
      <w:pPr>
        <w:ind w:left="3312" w:hanging="1512"/>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6B"/>
    <w:rsid w:val="00031E42"/>
    <w:rsid w:val="00040D4D"/>
    <w:rsid w:val="000A3705"/>
    <w:rsid w:val="000B6B1E"/>
    <w:rsid w:val="000E0615"/>
    <w:rsid w:val="001441C2"/>
    <w:rsid w:val="00190C2D"/>
    <w:rsid w:val="00192919"/>
    <w:rsid w:val="001F2CE2"/>
    <w:rsid w:val="0020380D"/>
    <w:rsid w:val="00221D1D"/>
    <w:rsid w:val="002D1565"/>
    <w:rsid w:val="002E6BE8"/>
    <w:rsid w:val="00313C18"/>
    <w:rsid w:val="0034029D"/>
    <w:rsid w:val="00350D31"/>
    <w:rsid w:val="00352C44"/>
    <w:rsid w:val="00354354"/>
    <w:rsid w:val="00354F0A"/>
    <w:rsid w:val="00354F8C"/>
    <w:rsid w:val="00391227"/>
    <w:rsid w:val="003B66D4"/>
    <w:rsid w:val="003E7576"/>
    <w:rsid w:val="003F36F8"/>
    <w:rsid w:val="00461B00"/>
    <w:rsid w:val="00477788"/>
    <w:rsid w:val="004C67CF"/>
    <w:rsid w:val="004E2CA0"/>
    <w:rsid w:val="00514C85"/>
    <w:rsid w:val="00532822"/>
    <w:rsid w:val="00537174"/>
    <w:rsid w:val="005539B4"/>
    <w:rsid w:val="0055707F"/>
    <w:rsid w:val="00574C9F"/>
    <w:rsid w:val="00577F8F"/>
    <w:rsid w:val="005B5E7B"/>
    <w:rsid w:val="005D282F"/>
    <w:rsid w:val="005E47A8"/>
    <w:rsid w:val="006240A7"/>
    <w:rsid w:val="00643533"/>
    <w:rsid w:val="006A4C51"/>
    <w:rsid w:val="006D0C9C"/>
    <w:rsid w:val="006D5B33"/>
    <w:rsid w:val="00713FD6"/>
    <w:rsid w:val="00751183"/>
    <w:rsid w:val="00770AF9"/>
    <w:rsid w:val="007716C3"/>
    <w:rsid w:val="00781CF4"/>
    <w:rsid w:val="00794F21"/>
    <w:rsid w:val="00807171"/>
    <w:rsid w:val="00821502"/>
    <w:rsid w:val="008500EC"/>
    <w:rsid w:val="0085234A"/>
    <w:rsid w:val="00901116"/>
    <w:rsid w:val="00A27A59"/>
    <w:rsid w:val="00A54F2D"/>
    <w:rsid w:val="00AD37D3"/>
    <w:rsid w:val="00B15ED2"/>
    <w:rsid w:val="00B40E33"/>
    <w:rsid w:val="00B6086C"/>
    <w:rsid w:val="00B649E9"/>
    <w:rsid w:val="00B83CAB"/>
    <w:rsid w:val="00BA42F5"/>
    <w:rsid w:val="00BA7AF9"/>
    <w:rsid w:val="00C35EC8"/>
    <w:rsid w:val="00CD168C"/>
    <w:rsid w:val="00CE0C26"/>
    <w:rsid w:val="00CF4E6B"/>
    <w:rsid w:val="00D26E25"/>
    <w:rsid w:val="00D372BE"/>
    <w:rsid w:val="00D41040"/>
    <w:rsid w:val="00D73BDF"/>
    <w:rsid w:val="00DA00B7"/>
    <w:rsid w:val="00DB777C"/>
    <w:rsid w:val="00E076D2"/>
    <w:rsid w:val="00E509AA"/>
    <w:rsid w:val="00E522AA"/>
    <w:rsid w:val="00EA00BC"/>
    <w:rsid w:val="00F17FAF"/>
    <w:rsid w:val="00F470AE"/>
    <w:rsid w:val="00F546C4"/>
    <w:rsid w:val="00FD4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51F7"/>
  <w15:docId w15:val="{95CA20D7-372B-4CF9-B023-BEDF0518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4610</Words>
  <Characters>26278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keywords/>
  <cp:lastModifiedBy>Hywel Delong-Thomas</cp:lastModifiedBy>
  <cp:revision>3</cp:revision>
  <dcterms:created xsi:type="dcterms:W3CDTF">2025-12-09T14:42:00Z</dcterms:created>
  <dcterms:modified xsi:type="dcterms:W3CDTF">2025-12-09T14:42:00Z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78414350.4</vt:lpwstr>
  </property>
</Properties>
</file>