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4F43" w:rsidRPr="0040266C" w:rsidRDefault="00B83BF9" w:rsidP="0040266C">
      <w:pPr>
        <w:rPr>
          <w:rFonts w:ascii="Arial" w:eastAsia="Arial" w:hAnsi="Arial" w:cs="Arial"/>
          <w:b/>
          <w:sz w:val="36"/>
          <w:szCs w:val="36"/>
        </w:rPr>
      </w:pPr>
      <w:bookmarkStart w:id="0" w:name="_GoBack"/>
      <w:bookmarkEnd w:id="0"/>
      <w:r w:rsidRPr="00B83BF9">
        <w:rPr>
          <w:rFonts w:ascii="Arial" w:eastAsia="Arial" w:hAnsi="Arial" w:cs="Arial"/>
          <w:b/>
          <w:sz w:val="36"/>
          <w:szCs w:val="36"/>
        </w:rPr>
        <w:t>Bid pack attachment 5: Order Form</w:t>
      </w:r>
      <w:r>
        <w:rPr>
          <w:rFonts w:ascii="Arial" w:eastAsia="Arial" w:hAnsi="Arial" w:cs="Arial"/>
          <w:b/>
          <w:sz w:val="36"/>
          <w:szCs w:val="36"/>
        </w:rPr>
        <w:br w:type="page"/>
      </w:r>
    </w:p>
    <w:p w:rsidR="006B43BD" w:rsidRDefault="006B43BD" w:rsidP="006B43BD">
      <w:pPr>
        <w:pStyle w:val="Standard"/>
        <w:widowControl/>
        <w:spacing w:before="240" w:after="160" w:line="249" w:lineRule="auto"/>
        <w:jc w:val="both"/>
      </w:pPr>
      <w:r>
        <w:rPr>
          <w:rFonts w:ascii="Arial" w:eastAsia="Arial" w:hAnsi="Arial" w:cs="Arial"/>
          <w:color w:val="000000"/>
          <w:sz w:val="27"/>
          <w:szCs w:val="27"/>
          <w:shd w:val="clear" w:color="auto" w:fill="FFFF00"/>
        </w:rPr>
        <w:lastRenderedPageBreak/>
        <w:t>[Guidance note: The only things you need to edit are highlighted in yellow. Delete or amend text as appropriate, before publishing. At publication there must be no yellow highlighting left. Delete this guidance note once completed].</w:t>
      </w:r>
    </w:p>
    <w:p w:rsidR="006B43BD" w:rsidRDefault="006B43BD" w:rsidP="006B43BD">
      <w:pPr>
        <w:pStyle w:val="Standard"/>
        <w:widowControl/>
        <w:spacing w:before="240" w:after="160" w:line="249" w:lineRule="auto"/>
        <w:jc w:val="both"/>
      </w:pPr>
      <w:r>
        <w:rPr>
          <w:rFonts w:ascii="Arial" w:eastAsia="Arial" w:hAnsi="Arial" w:cs="Arial"/>
          <w:color w:val="000000"/>
          <w:sz w:val="27"/>
          <w:szCs w:val="27"/>
        </w:rPr>
        <w:t xml:space="preserve">Contract reference: </w:t>
      </w:r>
      <w:r>
        <w:rPr>
          <w:rFonts w:ascii="Arial" w:eastAsia="Arial" w:hAnsi="Arial" w:cs="Arial"/>
          <w:color w:val="000000"/>
          <w:sz w:val="27"/>
          <w:szCs w:val="27"/>
          <w:shd w:val="clear" w:color="auto" w:fill="FFFF00"/>
        </w:rPr>
        <w:t>[Insert procurement reference and procurement title]. [Guidance for Crown Commercial Service (CCS): please include Salesforce reference number.]</w:t>
      </w:r>
    </w:p>
    <w:p w:rsidR="006B43BD" w:rsidRDefault="006B43BD">
      <w:pPr>
        <w:spacing w:after="0" w:line="259" w:lineRule="auto"/>
        <w:rPr>
          <w:rFonts w:ascii="Arial" w:eastAsia="Arial" w:hAnsi="Arial" w:cs="Arial"/>
          <w:b/>
          <w:sz w:val="24"/>
          <w:szCs w:val="24"/>
        </w:rPr>
      </w:pPr>
    </w:p>
    <w:p w:rsidR="00284F43" w:rsidRPr="00081D67" w:rsidRDefault="00C934A7">
      <w:pPr>
        <w:spacing w:after="0" w:line="259" w:lineRule="auto"/>
        <w:rPr>
          <w:rFonts w:ascii="Arial" w:eastAsia="Arial" w:hAnsi="Arial" w:cs="Arial"/>
          <w:b/>
          <w:sz w:val="24"/>
          <w:szCs w:val="24"/>
        </w:rPr>
      </w:pPr>
      <w:r w:rsidRPr="00081D67">
        <w:rPr>
          <w:rFonts w:ascii="Arial" w:eastAsia="Arial" w:hAnsi="Arial" w:cs="Arial"/>
          <w:b/>
          <w:sz w:val="24"/>
          <w:szCs w:val="24"/>
        </w:rPr>
        <w:t xml:space="preserve">Order Form </w:t>
      </w:r>
    </w:p>
    <w:p w:rsidR="00284F43" w:rsidRPr="00081D67" w:rsidRDefault="00284F43">
      <w:pPr>
        <w:spacing w:after="0" w:line="259" w:lineRule="auto"/>
        <w:rPr>
          <w:rFonts w:ascii="Arial" w:eastAsia="Arial" w:hAnsi="Arial" w:cs="Arial"/>
          <w:b/>
          <w:sz w:val="24"/>
          <w:szCs w:val="24"/>
        </w:rPr>
      </w:pPr>
    </w:p>
    <w:p w:rsidR="00284F43" w:rsidRPr="006B43BD" w:rsidRDefault="00C934A7" w:rsidP="006B43BD">
      <w:pPr>
        <w:rPr>
          <w:rFonts w:ascii="Arial" w:hAnsi="Arial" w:cs="Arial"/>
          <w:sz w:val="24"/>
          <w:szCs w:val="24"/>
        </w:rPr>
      </w:pPr>
      <w:r w:rsidRPr="006B43BD">
        <w:rPr>
          <w:rFonts w:ascii="Arial" w:hAnsi="Arial" w:cs="Arial"/>
          <w:sz w:val="24"/>
          <w:szCs w:val="24"/>
        </w:rPr>
        <w:t>CALL-OFF REFERENCE:</w:t>
      </w:r>
      <w:r w:rsidRPr="006B43BD">
        <w:rPr>
          <w:rFonts w:ascii="Arial" w:hAnsi="Arial" w:cs="Arial"/>
          <w:sz w:val="24"/>
          <w:szCs w:val="24"/>
        </w:rPr>
        <w:tab/>
      </w:r>
      <w:r w:rsidRPr="006B43BD">
        <w:rPr>
          <w:rFonts w:ascii="Arial" w:hAnsi="Arial" w:cs="Arial"/>
          <w:sz w:val="24"/>
          <w:szCs w:val="24"/>
        </w:rPr>
        <w:tab/>
      </w:r>
      <w:r w:rsidRPr="006B43BD">
        <w:rPr>
          <w:rFonts w:ascii="Arial" w:hAnsi="Arial" w:cs="Arial"/>
          <w:b/>
          <w:sz w:val="24"/>
          <w:szCs w:val="24"/>
          <w:highlight w:val="yellow"/>
        </w:rPr>
        <w:t xml:space="preserve">[Insert </w:t>
      </w:r>
      <w:r w:rsidRPr="006B43BD">
        <w:rPr>
          <w:rFonts w:ascii="Arial" w:hAnsi="Arial" w:cs="Arial"/>
          <w:sz w:val="24"/>
          <w:szCs w:val="24"/>
        </w:rPr>
        <w:t>Buyer’s contract reference number]</w:t>
      </w:r>
    </w:p>
    <w:p w:rsidR="00284F43" w:rsidRPr="006B43BD" w:rsidRDefault="00C934A7" w:rsidP="006B43BD">
      <w:pPr>
        <w:rPr>
          <w:rFonts w:ascii="Arial" w:hAnsi="Arial" w:cs="Arial"/>
          <w:b/>
          <w:sz w:val="24"/>
          <w:szCs w:val="24"/>
        </w:rPr>
      </w:pPr>
      <w:r w:rsidRPr="006B43BD">
        <w:rPr>
          <w:rFonts w:ascii="Arial" w:hAnsi="Arial" w:cs="Arial"/>
          <w:sz w:val="24"/>
          <w:szCs w:val="24"/>
        </w:rPr>
        <w:t>THE BUYER:</w:t>
      </w:r>
      <w:r w:rsidRPr="006B43BD">
        <w:rPr>
          <w:rFonts w:ascii="Arial" w:hAnsi="Arial" w:cs="Arial"/>
          <w:sz w:val="24"/>
          <w:szCs w:val="24"/>
        </w:rPr>
        <w:tab/>
      </w:r>
      <w:r w:rsidRPr="006B43BD">
        <w:rPr>
          <w:rFonts w:ascii="Arial" w:hAnsi="Arial" w:cs="Arial"/>
          <w:sz w:val="24"/>
          <w:szCs w:val="24"/>
        </w:rPr>
        <w:tab/>
      </w:r>
      <w:r w:rsidRPr="006B43BD">
        <w:rPr>
          <w:rFonts w:ascii="Arial" w:hAnsi="Arial" w:cs="Arial"/>
          <w:sz w:val="24"/>
          <w:szCs w:val="24"/>
        </w:rPr>
        <w:tab/>
      </w:r>
      <w:r w:rsidRPr="006B43BD">
        <w:rPr>
          <w:rFonts w:ascii="Arial" w:hAnsi="Arial" w:cs="Arial"/>
          <w:b/>
          <w:sz w:val="24"/>
          <w:szCs w:val="24"/>
          <w:highlight w:val="yellow"/>
        </w:rPr>
        <w:t xml:space="preserve">[Insert </w:t>
      </w:r>
      <w:r w:rsidRPr="006B43BD">
        <w:rPr>
          <w:rFonts w:ascii="Arial" w:hAnsi="Arial" w:cs="Arial"/>
          <w:sz w:val="24"/>
          <w:szCs w:val="24"/>
        </w:rPr>
        <w:t>Buyer’s name]</w:t>
      </w:r>
    </w:p>
    <w:p w:rsidR="00284F43" w:rsidRPr="006B43BD" w:rsidRDefault="00C934A7" w:rsidP="006B43BD">
      <w:pPr>
        <w:rPr>
          <w:rFonts w:ascii="Arial" w:hAnsi="Arial" w:cs="Arial"/>
          <w:b/>
          <w:sz w:val="24"/>
          <w:szCs w:val="24"/>
        </w:rPr>
      </w:pPr>
      <w:r w:rsidRPr="006B43BD">
        <w:rPr>
          <w:rFonts w:ascii="Arial" w:hAnsi="Arial" w:cs="Arial"/>
          <w:sz w:val="24"/>
          <w:szCs w:val="24"/>
        </w:rPr>
        <w:t>BUYER ADDRESS</w:t>
      </w:r>
      <w:r w:rsidRPr="006B43BD">
        <w:rPr>
          <w:rFonts w:ascii="Arial" w:hAnsi="Arial" w:cs="Arial"/>
          <w:sz w:val="24"/>
          <w:szCs w:val="24"/>
        </w:rPr>
        <w:tab/>
      </w:r>
      <w:r w:rsidRPr="006B43BD">
        <w:rPr>
          <w:rFonts w:ascii="Arial" w:hAnsi="Arial" w:cs="Arial"/>
          <w:sz w:val="24"/>
          <w:szCs w:val="24"/>
        </w:rPr>
        <w:tab/>
      </w:r>
      <w:r w:rsidR="006B43BD">
        <w:rPr>
          <w:rFonts w:ascii="Arial" w:hAnsi="Arial" w:cs="Arial"/>
          <w:sz w:val="24"/>
          <w:szCs w:val="24"/>
        </w:rPr>
        <w:tab/>
      </w:r>
      <w:r w:rsidRPr="006B43BD">
        <w:rPr>
          <w:rFonts w:ascii="Arial" w:hAnsi="Arial" w:cs="Arial"/>
          <w:sz w:val="24"/>
          <w:szCs w:val="24"/>
          <w:highlight w:val="yellow"/>
        </w:rPr>
        <w:t>[</w:t>
      </w:r>
      <w:r w:rsidRPr="006B43BD">
        <w:rPr>
          <w:rFonts w:ascii="Arial" w:hAnsi="Arial" w:cs="Arial"/>
          <w:b/>
          <w:sz w:val="24"/>
          <w:szCs w:val="24"/>
          <w:highlight w:val="yellow"/>
        </w:rPr>
        <w:t>Insert</w:t>
      </w:r>
      <w:r w:rsidRPr="006B43BD">
        <w:rPr>
          <w:rFonts w:ascii="Arial" w:hAnsi="Arial" w:cs="Arial"/>
          <w:sz w:val="24"/>
          <w:szCs w:val="24"/>
        </w:rPr>
        <w:t xml:space="preserve"> business address]</w:t>
      </w:r>
      <w:r w:rsidRPr="006B43BD">
        <w:rPr>
          <w:rFonts w:ascii="Arial" w:hAnsi="Arial" w:cs="Arial"/>
          <w:b/>
          <w:sz w:val="24"/>
          <w:szCs w:val="24"/>
        </w:rPr>
        <w:t xml:space="preserve">  </w:t>
      </w:r>
    </w:p>
    <w:p w:rsidR="00284F43" w:rsidRPr="006B43BD" w:rsidRDefault="00C934A7" w:rsidP="006B43BD">
      <w:pPr>
        <w:rPr>
          <w:rFonts w:ascii="Arial" w:hAnsi="Arial" w:cs="Arial"/>
          <w:sz w:val="24"/>
          <w:szCs w:val="24"/>
        </w:rPr>
      </w:pPr>
      <w:r w:rsidRPr="006B43BD">
        <w:rPr>
          <w:rFonts w:ascii="Arial" w:hAnsi="Arial" w:cs="Arial"/>
          <w:sz w:val="24"/>
          <w:szCs w:val="24"/>
        </w:rPr>
        <w:t xml:space="preserve">THE SUPPLIER: </w:t>
      </w:r>
      <w:r w:rsidRPr="006B43BD">
        <w:rPr>
          <w:rFonts w:ascii="Arial" w:hAnsi="Arial" w:cs="Arial"/>
          <w:sz w:val="24"/>
          <w:szCs w:val="24"/>
        </w:rPr>
        <w:tab/>
      </w:r>
      <w:r w:rsidRPr="006B43BD">
        <w:rPr>
          <w:rFonts w:ascii="Arial" w:hAnsi="Arial" w:cs="Arial"/>
          <w:sz w:val="24"/>
          <w:szCs w:val="24"/>
        </w:rPr>
        <w:tab/>
      </w:r>
      <w:r w:rsidRPr="006B43BD">
        <w:rPr>
          <w:rFonts w:ascii="Arial" w:hAnsi="Arial" w:cs="Arial"/>
          <w:sz w:val="24"/>
          <w:szCs w:val="24"/>
        </w:rPr>
        <w:tab/>
      </w:r>
      <w:r w:rsidRPr="006B43BD">
        <w:rPr>
          <w:rFonts w:ascii="Arial" w:hAnsi="Arial" w:cs="Arial"/>
          <w:sz w:val="24"/>
          <w:szCs w:val="24"/>
          <w:highlight w:val="yellow"/>
        </w:rPr>
        <w:t>[</w:t>
      </w:r>
      <w:r w:rsidRPr="006B43BD">
        <w:rPr>
          <w:rFonts w:ascii="Arial" w:hAnsi="Arial" w:cs="Arial"/>
          <w:b/>
          <w:sz w:val="24"/>
          <w:szCs w:val="24"/>
          <w:highlight w:val="yellow"/>
        </w:rPr>
        <w:t xml:space="preserve">Insert </w:t>
      </w:r>
      <w:r w:rsidRPr="006B43BD">
        <w:rPr>
          <w:rFonts w:ascii="Arial" w:hAnsi="Arial" w:cs="Arial"/>
          <w:sz w:val="24"/>
          <w:szCs w:val="24"/>
        </w:rPr>
        <w:t>name of Supplier]</w:t>
      </w:r>
      <w:r w:rsidRPr="006B43BD">
        <w:rPr>
          <w:rFonts w:ascii="Arial" w:hAnsi="Arial" w:cs="Arial"/>
          <w:b/>
          <w:sz w:val="24"/>
          <w:szCs w:val="24"/>
        </w:rPr>
        <w:t xml:space="preserve"> </w:t>
      </w:r>
    </w:p>
    <w:p w:rsidR="00284F43" w:rsidRPr="006B43BD" w:rsidRDefault="00C934A7" w:rsidP="006B43BD">
      <w:pPr>
        <w:rPr>
          <w:rFonts w:ascii="Arial" w:hAnsi="Arial" w:cs="Arial"/>
          <w:sz w:val="24"/>
          <w:szCs w:val="24"/>
        </w:rPr>
      </w:pPr>
      <w:r w:rsidRPr="006B43BD">
        <w:rPr>
          <w:rFonts w:ascii="Arial" w:hAnsi="Arial" w:cs="Arial"/>
          <w:sz w:val="24"/>
          <w:szCs w:val="24"/>
        </w:rPr>
        <w:t>SUPPLIER ADDRESS:</w:t>
      </w:r>
      <w:r w:rsidRPr="006B43BD">
        <w:rPr>
          <w:rFonts w:ascii="Arial" w:hAnsi="Arial" w:cs="Arial"/>
          <w:b/>
          <w:sz w:val="24"/>
          <w:szCs w:val="24"/>
        </w:rPr>
        <w:t xml:space="preserve"> </w:t>
      </w:r>
      <w:r w:rsidRPr="006B43BD">
        <w:rPr>
          <w:rFonts w:ascii="Arial" w:hAnsi="Arial" w:cs="Arial"/>
          <w:b/>
          <w:sz w:val="24"/>
          <w:szCs w:val="24"/>
        </w:rPr>
        <w:tab/>
      </w:r>
      <w:r w:rsidRPr="006B43BD">
        <w:rPr>
          <w:rFonts w:ascii="Arial" w:hAnsi="Arial" w:cs="Arial"/>
          <w:b/>
          <w:sz w:val="24"/>
          <w:szCs w:val="24"/>
        </w:rPr>
        <w:tab/>
      </w:r>
      <w:r w:rsidRPr="006B43BD">
        <w:rPr>
          <w:rFonts w:ascii="Arial" w:hAnsi="Arial" w:cs="Arial"/>
          <w:sz w:val="24"/>
          <w:szCs w:val="24"/>
          <w:highlight w:val="yellow"/>
        </w:rPr>
        <w:t>[</w:t>
      </w:r>
      <w:r w:rsidRPr="006B43BD">
        <w:rPr>
          <w:rFonts w:ascii="Arial" w:hAnsi="Arial" w:cs="Arial"/>
          <w:b/>
          <w:sz w:val="24"/>
          <w:szCs w:val="24"/>
          <w:highlight w:val="yellow"/>
        </w:rPr>
        <w:t xml:space="preserve">Insert </w:t>
      </w:r>
      <w:r w:rsidRPr="006B43BD">
        <w:rPr>
          <w:rFonts w:ascii="Arial" w:hAnsi="Arial" w:cs="Arial"/>
          <w:sz w:val="24"/>
          <w:szCs w:val="24"/>
        </w:rPr>
        <w:t>registered address (if registered)]</w:t>
      </w:r>
      <w:r w:rsidRPr="006B43BD">
        <w:rPr>
          <w:rFonts w:ascii="Arial" w:hAnsi="Arial" w:cs="Arial"/>
          <w:b/>
          <w:sz w:val="24"/>
          <w:szCs w:val="24"/>
        </w:rPr>
        <w:t xml:space="preserve">  </w:t>
      </w:r>
    </w:p>
    <w:p w:rsidR="00284F43" w:rsidRPr="006B43BD" w:rsidRDefault="00C934A7" w:rsidP="006B43BD">
      <w:pPr>
        <w:rPr>
          <w:rFonts w:ascii="Arial" w:hAnsi="Arial" w:cs="Arial"/>
          <w:b/>
          <w:sz w:val="24"/>
          <w:szCs w:val="24"/>
        </w:rPr>
      </w:pPr>
      <w:r w:rsidRPr="006B43BD">
        <w:rPr>
          <w:rFonts w:ascii="Arial" w:hAnsi="Arial" w:cs="Arial"/>
          <w:sz w:val="24"/>
          <w:szCs w:val="24"/>
        </w:rPr>
        <w:t>REGISTRATION NUMBER:</w:t>
      </w:r>
      <w:r w:rsidRPr="006B43BD">
        <w:rPr>
          <w:rFonts w:ascii="Arial" w:hAnsi="Arial" w:cs="Arial"/>
          <w:b/>
          <w:sz w:val="24"/>
          <w:szCs w:val="24"/>
        </w:rPr>
        <w:t xml:space="preserve"> </w:t>
      </w:r>
      <w:r w:rsidRPr="006B43BD">
        <w:rPr>
          <w:rFonts w:ascii="Arial" w:hAnsi="Arial" w:cs="Arial"/>
          <w:b/>
          <w:sz w:val="24"/>
          <w:szCs w:val="24"/>
        </w:rPr>
        <w:tab/>
      </w:r>
      <w:r w:rsidRPr="006B43BD">
        <w:rPr>
          <w:rFonts w:ascii="Arial" w:hAnsi="Arial" w:cs="Arial"/>
          <w:sz w:val="24"/>
          <w:szCs w:val="24"/>
          <w:highlight w:val="yellow"/>
        </w:rPr>
        <w:t>[</w:t>
      </w:r>
      <w:r w:rsidRPr="006B43BD">
        <w:rPr>
          <w:rFonts w:ascii="Arial" w:hAnsi="Arial" w:cs="Arial"/>
          <w:b/>
          <w:sz w:val="24"/>
          <w:szCs w:val="24"/>
          <w:highlight w:val="yellow"/>
        </w:rPr>
        <w:t xml:space="preserve">Insert </w:t>
      </w:r>
      <w:r w:rsidRPr="006B43BD">
        <w:rPr>
          <w:rFonts w:ascii="Arial" w:hAnsi="Arial" w:cs="Arial"/>
          <w:sz w:val="24"/>
          <w:szCs w:val="24"/>
        </w:rPr>
        <w:t>registration number (if registered)]</w:t>
      </w:r>
      <w:r w:rsidRPr="006B43BD">
        <w:rPr>
          <w:rFonts w:ascii="Arial" w:hAnsi="Arial" w:cs="Arial"/>
          <w:b/>
          <w:sz w:val="24"/>
          <w:szCs w:val="24"/>
        </w:rPr>
        <w:t xml:space="preserve">  </w:t>
      </w:r>
    </w:p>
    <w:p w:rsidR="00284F43" w:rsidRPr="006B43BD" w:rsidRDefault="00C934A7" w:rsidP="006B43BD">
      <w:pPr>
        <w:rPr>
          <w:rFonts w:ascii="Arial" w:hAnsi="Arial" w:cs="Arial"/>
          <w:sz w:val="24"/>
          <w:szCs w:val="24"/>
        </w:rPr>
      </w:pPr>
      <w:r w:rsidRPr="006B43BD">
        <w:rPr>
          <w:rFonts w:ascii="Arial" w:hAnsi="Arial" w:cs="Arial"/>
          <w:sz w:val="24"/>
          <w:szCs w:val="24"/>
        </w:rPr>
        <w:t xml:space="preserve">DUNS NUMBER:       </w:t>
      </w:r>
      <w:r w:rsidRPr="006B43BD">
        <w:rPr>
          <w:rFonts w:ascii="Arial" w:hAnsi="Arial" w:cs="Arial"/>
          <w:sz w:val="24"/>
          <w:szCs w:val="24"/>
        </w:rPr>
        <w:tab/>
      </w:r>
      <w:r w:rsidRPr="006B43BD">
        <w:rPr>
          <w:rFonts w:ascii="Arial" w:hAnsi="Arial" w:cs="Arial"/>
          <w:sz w:val="24"/>
          <w:szCs w:val="24"/>
        </w:rPr>
        <w:tab/>
      </w:r>
      <w:r w:rsidRPr="006B43BD">
        <w:rPr>
          <w:rFonts w:ascii="Arial" w:hAnsi="Arial" w:cs="Arial"/>
          <w:b/>
          <w:sz w:val="24"/>
          <w:szCs w:val="24"/>
          <w:highlight w:val="yellow"/>
        </w:rPr>
        <w:t xml:space="preserve">[Insert </w:t>
      </w:r>
      <w:r w:rsidRPr="006B43BD">
        <w:rPr>
          <w:rFonts w:ascii="Arial" w:hAnsi="Arial" w:cs="Arial"/>
          <w:sz w:val="24"/>
          <w:szCs w:val="24"/>
        </w:rPr>
        <w:t>if known]</w:t>
      </w:r>
    </w:p>
    <w:p w:rsidR="00284F43" w:rsidRPr="006B43BD" w:rsidRDefault="00C934A7">
      <w:pPr>
        <w:rPr>
          <w:rFonts w:ascii="Arial" w:hAnsi="Arial" w:cs="Arial"/>
          <w:b/>
          <w:sz w:val="24"/>
          <w:szCs w:val="24"/>
        </w:rPr>
      </w:pPr>
      <w:r w:rsidRPr="006B43BD">
        <w:rPr>
          <w:rFonts w:ascii="Arial" w:hAnsi="Arial" w:cs="Arial"/>
          <w:sz w:val="24"/>
          <w:szCs w:val="24"/>
        </w:rPr>
        <w:t>SID4GOV ID:</w:t>
      </w:r>
      <w:r w:rsidRPr="006B43BD">
        <w:rPr>
          <w:rFonts w:ascii="Arial" w:hAnsi="Arial" w:cs="Arial"/>
          <w:b/>
          <w:sz w:val="24"/>
          <w:szCs w:val="24"/>
        </w:rPr>
        <w:t xml:space="preserve">                 </w:t>
      </w:r>
      <w:r w:rsidRPr="006B43BD">
        <w:rPr>
          <w:rFonts w:ascii="Arial" w:hAnsi="Arial" w:cs="Arial"/>
          <w:b/>
          <w:sz w:val="24"/>
          <w:szCs w:val="24"/>
        </w:rPr>
        <w:tab/>
      </w:r>
      <w:r w:rsidRPr="006B43BD">
        <w:rPr>
          <w:rFonts w:ascii="Arial" w:hAnsi="Arial" w:cs="Arial"/>
          <w:b/>
          <w:sz w:val="24"/>
          <w:szCs w:val="24"/>
        </w:rPr>
        <w:tab/>
      </w:r>
      <w:r w:rsidRPr="006B43BD">
        <w:rPr>
          <w:rFonts w:ascii="Arial" w:hAnsi="Arial" w:cs="Arial"/>
          <w:b/>
          <w:sz w:val="24"/>
          <w:szCs w:val="24"/>
          <w:highlight w:val="yellow"/>
        </w:rPr>
        <w:t xml:space="preserve">[Insert </w:t>
      </w:r>
      <w:r w:rsidRPr="006B43BD">
        <w:rPr>
          <w:rFonts w:ascii="Arial" w:hAnsi="Arial" w:cs="Arial"/>
          <w:sz w:val="24"/>
          <w:szCs w:val="24"/>
        </w:rPr>
        <w:t>if known]</w:t>
      </w:r>
    </w:p>
    <w:p w:rsidR="00284F43" w:rsidRPr="00081D67" w:rsidRDefault="00C934A7" w:rsidP="00485763">
      <w:pPr>
        <w:spacing w:after="0" w:line="259" w:lineRule="auto"/>
        <w:jc w:val="both"/>
        <w:rPr>
          <w:rFonts w:ascii="Arial" w:eastAsia="Arial" w:hAnsi="Arial" w:cs="Arial"/>
          <w:sz w:val="24"/>
          <w:szCs w:val="24"/>
        </w:rPr>
      </w:pPr>
      <w:r w:rsidRPr="00081D67">
        <w:rPr>
          <w:rFonts w:ascii="Arial" w:eastAsia="Arial" w:hAnsi="Arial" w:cs="Arial"/>
          <w:b/>
          <w:sz w:val="24"/>
          <w:szCs w:val="24"/>
          <w:highlight w:val="yellow"/>
        </w:rPr>
        <w:t>[Buyer guidance:</w:t>
      </w:r>
      <w:r w:rsidRPr="00081D67">
        <w:rPr>
          <w:rFonts w:ascii="Arial" w:eastAsia="Arial" w:hAnsi="Arial" w:cs="Arial"/>
          <w:sz w:val="24"/>
          <w:szCs w:val="24"/>
        </w:rPr>
        <w:t xml:space="preserve"> This Order Form, when completed and executed by both Parties, forms a Call-Off Contract.</w:t>
      </w:r>
      <w:r w:rsidR="006B43BD">
        <w:rPr>
          <w:rFonts w:ascii="Arial" w:eastAsia="Arial" w:hAnsi="Arial" w:cs="Arial"/>
          <w:sz w:val="24"/>
          <w:szCs w:val="24"/>
        </w:rPr>
        <w:t xml:space="preserve">  </w:t>
      </w:r>
      <w:r w:rsidRPr="00081D67">
        <w:rPr>
          <w:rFonts w:ascii="Arial" w:eastAsia="Arial" w:hAnsi="Arial" w:cs="Arial"/>
          <w:sz w:val="24"/>
          <w:szCs w:val="24"/>
        </w:rPr>
        <w:t>Completion and execution of a Call-Off Contract</w:t>
      </w:r>
      <w:r w:rsidRPr="00081D67">
        <w:rPr>
          <w:rFonts w:ascii="Arial" w:hAnsi="Arial" w:cs="Arial"/>
        </w:rPr>
        <w:t xml:space="preserve"> </w:t>
      </w:r>
      <w:r w:rsidRPr="00081D67">
        <w:rPr>
          <w:rFonts w:ascii="Arial" w:eastAsia="Arial" w:hAnsi="Arial" w:cs="Arial"/>
          <w:sz w:val="24"/>
          <w:szCs w:val="24"/>
        </w:rPr>
        <w:t>may be</w:t>
      </w:r>
      <w:r w:rsidR="006B43BD">
        <w:rPr>
          <w:rFonts w:ascii="Arial" w:eastAsia="Arial" w:hAnsi="Arial" w:cs="Arial"/>
          <w:sz w:val="24"/>
          <w:szCs w:val="24"/>
        </w:rPr>
        <w:t xml:space="preserve"> </w:t>
      </w:r>
      <w:r w:rsidRPr="00081D67">
        <w:rPr>
          <w:rFonts w:ascii="Arial" w:eastAsia="Arial" w:hAnsi="Arial" w:cs="Arial"/>
          <w:sz w:val="24"/>
          <w:szCs w:val="24"/>
        </w:rPr>
        <w:t xml:space="preserve">achieved using an equivalent document or electronic purchase order system. </w:t>
      </w:r>
    </w:p>
    <w:p w:rsidR="00284F43" w:rsidRPr="00081D67" w:rsidRDefault="00284F43" w:rsidP="00485763">
      <w:pPr>
        <w:spacing w:after="0" w:line="259" w:lineRule="auto"/>
        <w:jc w:val="both"/>
        <w:rPr>
          <w:rFonts w:ascii="Arial" w:eastAsia="Arial" w:hAnsi="Arial" w:cs="Arial"/>
          <w:sz w:val="24"/>
          <w:szCs w:val="24"/>
        </w:rPr>
      </w:pPr>
    </w:p>
    <w:p w:rsidR="00284F43" w:rsidRPr="00081D67" w:rsidRDefault="00C934A7" w:rsidP="00485763">
      <w:pPr>
        <w:spacing w:after="0" w:line="259" w:lineRule="auto"/>
        <w:jc w:val="both"/>
        <w:rPr>
          <w:rFonts w:ascii="Arial" w:eastAsia="Arial" w:hAnsi="Arial" w:cs="Arial"/>
          <w:b/>
          <w:sz w:val="24"/>
          <w:szCs w:val="24"/>
        </w:rPr>
      </w:pPr>
      <w:r w:rsidRPr="00081D67">
        <w:rPr>
          <w:rFonts w:ascii="Arial" w:eastAsia="Arial" w:hAnsi="Arial" w:cs="Arial"/>
          <w:sz w:val="24"/>
          <w:szCs w:val="24"/>
        </w:rPr>
        <w:t xml:space="preserve">If an electronic purchasing system is used instead of signing as a hard-copy, text </w:t>
      </w:r>
      <w:proofErr w:type="gramStart"/>
      <w:r w:rsidRPr="00081D67">
        <w:rPr>
          <w:rFonts w:ascii="Arial" w:eastAsia="Arial" w:hAnsi="Arial" w:cs="Arial"/>
          <w:sz w:val="24"/>
          <w:szCs w:val="24"/>
        </w:rPr>
        <w:t>below  must</w:t>
      </w:r>
      <w:proofErr w:type="gramEnd"/>
      <w:r w:rsidRPr="00081D67">
        <w:rPr>
          <w:rFonts w:ascii="Arial" w:eastAsia="Arial" w:hAnsi="Arial" w:cs="Arial"/>
          <w:sz w:val="24"/>
          <w:szCs w:val="24"/>
        </w:rPr>
        <w:t xml:space="preserve"> be copied into the electronic order form </w:t>
      </w:r>
      <w:r w:rsidRPr="00081D67">
        <w:rPr>
          <w:rFonts w:ascii="Arial" w:eastAsia="Arial" w:hAnsi="Arial" w:cs="Arial"/>
          <w:b/>
          <w:sz w:val="24"/>
          <w:szCs w:val="24"/>
          <w:highlight w:val="yellow"/>
        </w:rPr>
        <w:t>starting from ‘APPLICABLE FRAMEWORK CONTRACT’ and up to, but not including, the</w:t>
      </w:r>
      <w:r w:rsidRPr="00081D67">
        <w:rPr>
          <w:rFonts w:ascii="Arial" w:eastAsia="Arial" w:hAnsi="Arial" w:cs="Arial"/>
          <w:sz w:val="24"/>
          <w:szCs w:val="24"/>
          <w:highlight w:val="yellow"/>
        </w:rPr>
        <w:t xml:space="preserve"> </w:t>
      </w:r>
      <w:r w:rsidRPr="00081D67">
        <w:rPr>
          <w:rFonts w:ascii="Arial" w:eastAsia="Arial" w:hAnsi="Arial" w:cs="Arial"/>
          <w:b/>
          <w:sz w:val="24"/>
          <w:szCs w:val="24"/>
          <w:highlight w:val="yellow"/>
        </w:rPr>
        <w:t>Signature block</w:t>
      </w:r>
    </w:p>
    <w:p w:rsidR="00284F43" w:rsidRPr="00081D67" w:rsidRDefault="00284F43" w:rsidP="00485763">
      <w:pPr>
        <w:spacing w:after="0" w:line="259" w:lineRule="auto"/>
        <w:jc w:val="both"/>
        <w:rPr>
          <w:rFonts w:ascii="Arial" w:eastAsia="Arial" w:hAnsi="Arial" w:cs="Arial"/>
          <w:b/>
          <w:sz w:val="24"/>
          <w:szCs w:val="24"/>
        </w:rPr>
      </w:pPr>
    </w:p>
    <w:p w:rsidR="00284F43" w:rsidRPr="00081D67" w:rsidRDefault="00C934A7" w:rsidP="00485763">
      <w:pPr>
        <w:spacing w:after="0" w:line="259" w:lineRule="auto"/>
        <w:jc w:val="both"/>
        <w:rPr>
          <w:rFonts w:ascii="Arial" w:eastAsia="Arial" w:hAnsi="Arial" w:cs="Arial"/>
          <w:sz w:val="24"/>
          <w:szCs w:val="24"/>
        </w:rPr>
      </w:pPr>
      <w:r w:rsidRPr="00081D67">
        <w:rPr>
          <w:rFonts w:ascii="Arial" w:eastAsia="Arial" w:hAnsi="Arial" w:cs="Arial"/>
          <w:sz w:val="24"/>
          <w:szCs w:val="24"/>
        </w:rPr>
        <w:t>It is essential that if you, as the Buyer, add to or amend any aspect of any Call-Off Schedule</w:t>
      </w:r>
      <w:r w:rsidR="00B1239C">
        <w:rPr>
          <w:rFonts w:ascii="Arial" w:hAnsi="Arial" w:cs="Arial"/>
        </w:rPr>
        <w:t xml:space="preserve"> </w:t>
      </w:r>
      <w:r w:rsidRPr="00081D67">
        <w:rPr>
          <w:rFonts w:ascii="Arial" w:eastAsia="Arial" w:hAnsi="Arial" w:cs="Arial"/>
          <w:sz w:val="24"/>
          <w:szCs w:val="24"/>
        </w:rPr>
        <w:t xml:space="preserve">then </w:t>
      </w:r>
      <w:r w:rsidRPr="00081D67">
        <w:rPr>
          <w:rFonts w:ascii="Arial" w:eastAsia="Arial" w:hAnsi="Arial" w:cs="Arial"/>
          <w:b/>
          <w:sz w:val="24"/>
          <w:szCs w:val="24"/>
        </w:rPr>
        <w:t>you must send the updated Schedule</w:t>
      </w:r>
      <w:r w:rsidRPr="00081D67">
        <w:rPr>
          <w:rFonts w:ascii="Arial" w:eastAsia="Arial" w:hAnsi="Arial" w:cs="Arial"/>
          <w:sz w:val="24"/>
          <w:szCs w:val="24"/>
        </w:rPr>
        <w:t xml:space="preserve"> with the Order Form to the Supplier:</w:t>
      </w:r>
    </w:p>
    <w:p w:rsidR="00284F43" w:rsidRPr="00081D67" w:rsidRDefault="00284F43" w:rsidP="00485763">
      <w:pPr>
        <w:spacing w:after="0" w:line="259" w:lineRule="auto"/>
        <w:jc w:val="both"/>
        <w:rPr>
          <w:rFonts w:ascii="Arial" w:eastAsia="Arial" w:hAnsi="Arial" w:cs="Arial"/>
          <w:sz w:val="24"/>
          <w:szCs w:val="24"/>
        </w:rPr>
      </w:pPr>
    </w:p>
    <w:p w:rsidR="006B43BD" w:rsidRPr="0040266C" w:rsidRDefault="00812EF7" w:rsidP="00812EF7">
      <w:pPr>
        <w:pStyle w:val="Standard"/>
        <w:jc w:val="both"/>
        <w:rPr>
          <w:rFonts w:ascii="Arial" w:eastAsia="Arial" w:hAnsi="Arial" w:cs="Arial"/>
          <w:sz w:val="24"/>
          <w:szCs w:val="24"/>
          <w:shd w:val="clear" w:color="auto" w:fill="FFFF00"/>
        </w:rPr>
      </w:pPr>
      <w:r w:rsidRPr="00081D67">
        <w:rPr>
          <w:rFonts w:ascii="Arial" w:eastAsia="Arial" w:hAnsi="Arial" w:cs="Arial"/>
          <w:sz w:val="24"/>
          <w:szCs w:val="24"/>
        </w:rPr>
        <w:t>[</w:t>
      </w:r>
      <w:r w:rsidRPr="00081D67">
        <w:rPr>
          <w:rFonts w:ascii="Arial" w:eastAsia="Arial" w:hAnsi="Arial" w:cs="Arial"/>
          <w:sz w:val="24"/>
          <w:szCs w:val="24"/>
          <w:shd w:val="clear" w:color="auto" w:fill="FFFF00"/>
        </w:rPr>
        <w:t>Where Call-Off Schedule 20 (Clustering) is selected then the Deliverables shall also be provided for the benefit of the following Cluster Members:]</w:t>
      </w:r>
    </w:p>
    <w:tbl>
      <w:tblPr>
        <w:tblW w:w="9015" w:type="dxa"/>
        <w:tblLayout w:type="fixed"/>
        <w:tblCellMar>
          <w:left w:w="10" w:type="dxa"/>
          <w:right w:w="10" w:type="dxa"/>
        </w:tblCellMar>
        <w:tblLook w:val="0000" w:firstRow="0" w:lastRow="0" w:firstColumn="0" w:lastColumn="0" w:noHBand="0" w:noVBand="0"/>
      </w:tblPr>
      <w:tblGrid>
        <w:gridCol w:w="2254"/>
        <w:gridCol w:w="2255"/>
        <w:gridCol w:w="2255"/>
        <w:gridCol w:w="2251"/>
      </w:tblGrid>
      <w:tr w:rsidR="00812EF7" w:rsidRPr="00081D67" w:rsidTr="00081D67">
        <w:tc>
          <w:tcPr>
            <w:tcW w:w="2254" w:type="dxa"/>
            <w:tcBorders>
              <w:top w:val="single" w:sz="4" w:space="0" w:color="95B3D7"/>
              <w:left w:val="single" w:sz="4" w:space="0" w:color="000000"/>
              <w:bottom w:val="single" w:sz="4" w:space="0" w:color="95B3D7"/>
              <w:right w:val="single" w:sz="4" w:space="0" w:color="95B3D7"/>
            </w:tcBorders>
            <w:shd w:val="clear" w:color="auto" w:fill="auto"/>
            <w:tcMar>
              <w:top w:w="0" w:type="dxa"/>
              <w:left w:w="113" w:type="dxa"/>
              <w:bottom w:w="0" w:type="dxa"/>
              <w:right w:w="108" w:type="dxa"/>
            </w:tcMar>
          </w:tcPr>
          <w:p w:rsidR="00812EF7" w:rsidRPr="00081D67" w:rsidRDefault="00812EF7" w:rsidP="00081D67">
            <w:pPr>
              <w:pStyle w:val="Standard"/>
              <w:spacing w:after="0" w:line="240" w:lineRule="auto"/>
              <w:rPr>
                <w:rFonts w:ascii="Arial" w:hAnsi="Arial" w:cs="Arial"/>
              </w:rPr>
            </w:pPr>
            <w:r w:rsidRPr="00081D67">
              <w:rPr>
                <w:rFonts w:ascii="Arial" w:eastAsia="Arial" w:hAnsi="Arial" w:cs="Arial"/>
                <w:sz w:val="24"/>
                <w:szCs w:val="24"/>
                <w:shd w:val="clear" w:color="auto" w:fill="FFFF00"/>
              </w:rPr>
              <w:t>Name of Cluster Member</w:t>
            </w:r>
          </w:p>
        </w:tc>
        <w:tc>
          <w:tcPr>
            <w:tcW w:w="2255" w:type="dxa"/>
            <w:tcBorders>
              <w:top w:val="single" w:sz="4" w:space="0" w:color="95B3D7"/>
              <w:left w:val="single" w:sz="4" w:space="0" w:color="95B3D7"/>
              <w:bottom w:val="single" w:sz="4" w:space="0" w:color="95B3D7"/>
              <w:right w:val="single" w:sz="4" w:space="0" w:color="95B3D7"/>
            </w:tcBorders>
            <w:shd w:val="clear" w:color="auto" w:fill="auto"/>
            <w:tcMar>
              <w:top w:w="0" w:type="dxa"/>
              <w:left w:w="113" w:type="dxa"/>
              <w:bottom w:w="0" w:type="dxa"/>
              <w:right w:w="108" w:type="dxa"/>
            </w:tcMar>
          </w:tcPr>
          <w:p w:rsidR="00812EF7" w:rsidRPr="00081D67" w:rsidRDefault="00812EF7" w:rsidP="00081D67">
            <w:pPr>
              <w:pStyle w:val="Standard"/>
              <w:spacing w:after="0" w:line="240" w:lineRule="auto"/>
              <w:rPr>
                <w:rFonts w:ascii="Arial" w:hAnsi="Arial" w:cs="Arial"/>
              </w:rPr>
            </w:pPr>
            <w:r w:rsidRPr="00081D67">
              <w:rPr>
                <w:rFonts w:ascii="Arial" w:eastAsia="Arial" w:hAnsi="Arial" w:cs="Arial"/>
                <w:sz w:val="24"/>
                <w:szCs w:val="24"/>
                <w:shd w:val="clear" w:color="auto" w:fill="FFFF00"/>
              </w:rPr>
              <w:t>Services to be provided</w:t>
            </w:r>
          </w:p>
        </w:tc>
        <w:tc>
          <w:tcPr>
            <w:tcW w:w="2255" w:type="dxa"/>
            <w:tcBorders>
              <w:top w:val="single" w:sz="4" w:space="0" w:color="95B3D7"/>
              <w:left w:val="single" w:sz="4" w:space="0" w:color="95B3D7"/>
              <w:bottom w:val="single" w:sz="4" w:space="0" w:color="95B3D7"/>
              <w:right w:val="single" w:sz="4" w:space="0" w:color="95B3D7"/>
            </w:tcBorders>
            <w:shd w:val="clear" w:color="auto" w:fill="auto"/>
            <w:tcMar>
              <w:top w:w="0" w:type="dxa"/>
              <w:left w:w="113" w:type="dxa"/>
              <w:bottom w:w="0" w:type="dxa"/>
              <w:right w:w="108" w:type="dxa"/>
            </w:tcMar>
          </w:tcPr>
          <w:p w:rsidR="00812EF7" w:rsidRPr="00081D67" w:rsidRDefault="00812EF7" w:rsidP="00081D67">
            <w:pPr>
              <w:pStyle w:val="Standard"/>
              <w:spacing w:after="0" w:line="240" w:lineRule="auto"/>
              <w:rPr>
                <w:rFonts w:ascii="Arial" w:hAnsi="Arial" w:cs="Arial"/>
              </w:rPr>
            </w:pPr>
            <w:r w:rsidRPr="00081D67">
              <w:rPr>
                <w:rFonts w:ascii="Arial" w:eastAsia="Arial" w:hAnsi="Arial" w:cs="Arial"/>
                <w:sz w:val="24"/>
                <w:szCs w:val="24"/>
                <w:shd w:val="clear" w:color="auto" w:fill="FFFF00"/>
              </w:rPr>
              <w:t>Duration</w:t>
            </w:r>
          </w:p>
        </w:tc>
        <w:tc>
          <w:tcPr>
            <w:tcW w:w="2251" w:type="dxa"/>
            <w:tcBorders>
              <w:top w:val="single" w:sz="4" w:space="0" w:color="95B3D7"/>
              <w:left w:val="single" w:sz="4" w:space="0" w:color="95B3D7"/>
              <w:bottom w:val="single" w:sz="4" w:space="0" w:color="95B3D7"/>
              <w:right w:val="single" w:sz="4" w:space="0" w:color="000000"/>
            </w:tcBorders>
            <w:shd w:val="clear" w:color="auto" w:fill="auto"/>
            <w:tcMar>
              <w:top w:w="0" w:type="dxa"/>
              <w:left w:w="113" w:type="dxa"/>
              <w:bottom w:w="0" w:type="dxa"/>
              <w:right w:w="108" w:type="dxa"/>
            </w:tcMar>
          </w:tcPr>
          <w:p w:rsidR="00812EF7" w:rsidRPr="00081D67" w:rsidRDefault="00812EF7" w:rsidP="00081D67">
            <w:pPr>
              <w:pStyle w:val="Standard"/>
              <w:spacing w:after="0" w:line="240" w:lineRule="auto"/>
              <w:rPr>
                <w:rFonts w:ascii="Arial" w:hAnsi="Arial" w:cs="Arial"/>
              </w:rPr>
            </w:pPr>
            <w:r w:rsidRPr="00081D67">
              <w:rPr>
                <w:rFonts w:ascii="Arial" w:eastAsia="Arial" w:hAnsi="Arial" w:cs="Arial"/>
                <w:sz w:val="24"/>
                <w:szCs w:val="24"/>
                <w:shd w:val="clear" w:color="auto" w:fill="FFFF00"/>
              </w:rPr>
              <w:t>Special Terms</w:t>
            </w:r>
          </w:p>
        </w:tc>
      </w:tr>
      <w:tr w:rsidR="00812EF7" w:rsidRPr="00081D67" w:rsidTr="00081D67">
        <w:tc>
          <w:tcPr>
            <w:tcW w:w="2254" w:type="dxa"/>
            <w:tcBorders>
              <w:top w:val="single" w:sz="4" w:space="0" w:color="95B3D7"/>
              <w:left w:val="single" w:sz="4" w:space="0" w:color="000000"/>
              <w:bottom w:val="single" w:sz="4" w:space="0" w:color="95B3D7"/>
              <w:right w:val="single" w:sz="4" w:space="0" w:color="95B3D7"/>
            </w:tcBorders>
            <w:shd w:val="clear" w:color="auto" w:fill="auto"/>
            <w:tcMar>
              <w:top w:w="0" w:type="dxa"/>
              <w:left w:w="113" w:type="dxa"/>
              <w:bottom w:w="0" w:type="dxa"/>
              <w:right w:w="108" w:type="dxa"/>
            </w:tcMar>
          </w:tcPr>
          <w:p w:rsidR="00812EF7" w:rsidRPr="00081D67" w:rsidRDefault="00812EF7" w:rsidP="00081D67">
            <w:pPr>
              <w:pStyle w:val="Standard"/>
              <w:spacing w:after="0" w:line="240" w:lineRule="auto"/>
              <w:rPr>
                <w:rFonts w:ascii="Arial" w:hAnsi="Arial" w:cs="Arial"/>
              </w:rPr>
            </w:pPr>
            <w:r w:rsidRPr="00081D67">
              <w:rPr>
                <w:rFonts w:ascii="Arial" w:eastAsia="Arial" w:hAnsi="Arial" w:cs="Arial"/>
                <w:sz w:val="24"/>
                <w:szCs w:val="24"/>
                <w:shd w:val="clear" w:color="auto" w:fill="FFFF00"/>
              </w:rPr>
              <w:t>[  ]</w:t>
            </w:r>
          </w:p>
        </w:tc>
        <w:tc>
          <w:tcPr>
            <w:tcW w:w="2255" w:type="dxa"/>
            <w:tcBorders>
              <w:top w:val="single" w:sz="4" w:space="0" w:color="95B3D7"/>
              <w:left w:val="single" w:sz="4" w:space="0" w:color="95B3D7"/>
              <w:bottom w:val="single" w:sz="4" w:space="0" w:color="95B3D7"/>
              <w:right w:val="single" w:sz="4" w:space="0" w:color="95B3D7"/>
            </w:tcBorders>
            <w:shd w:val="clear" w:color="auto" w:fill="auto"/>
            <w:tcMar>
              <w:top w:w="0" w:type="dxa"/>
              <w:left w:w="113" w:type="dxa"/>
              <w:bottom w:w="0" w:type="dxa"/>
              <w:right w:w="108" w:type="dxa"/>
            </w:tcMar>
          </w:tcPr>
          <w:p w:rsidR="00812EF7" w:rsidRPr="00081D67" w:rsidRDefault="00812EF7" w:rsidP="00081D67">
            <w:pPr>
              <w:pStyle w:val="Standard"/>
              <w:spacing w:after="0" w:line="240" w:lineRule="auto"/>
              <w:rPr>
                <w:rFonts w:ascii="Arial" w:hAnsi="Arial" w:cs="Arial"/>
              </w:rPr>
            </w:pPr>
            <w:r w:rsidRPr="00081D67">
              <w:rPr>
                <w:rFonts w:ascii="Arial" w:eastAsia="Arial" w:hAnsi="Arial" w:cs="Arial"/>
                <w:sz w:val="24"/>
                <w:szCs w:val="24"/>
                <w:shd w:val="clear" w:color="auto" w:fill="FFFF00"/>
              </w:rPr>
              <w:t>[  ]</w:t>
            </w:r>
          </w:p>
        </w:tc>
        <w:tc>
          <w:tcPr>
            <w:tcW w:w="2255" w:type="dxa"/>
            <w:tcBorders>
              <w:top w:val="single" w:sz="4" w:space="0" w:color="95B3D7"/>
              <w:left w:val="single" w:sz="4" w:space="0" w:color="95B3D7"/>
              <w:bottom w:val="single" w:sz="4" w:space="0" w:color="95B3D7"/>
              <w:right w:val="single" w:sz="4" w:space="0" w:color="95B3D7"/>
            </w:tcBorders>
            <w:shd w:val="clear" w:color="auto" w:fill="auto"/>
            <w:tcMar>
              <w:top w:w="0" w:type="dxa"/>
              <w:left w:w="113" w:type="dxa"/>
              <w:bottom w:w="0" w:type="dxa"/>
              <w:right w:w="108" w:type="dxa"/>
            </w:tcMar>
          </w:tcPr>
          <w:p w:rsidR="00812EF7" w:rsidRPr="00081D67" w:rsidRDefault="00812EF7" w:rsidP="00081D67">
            <w:pPr>
              <w:pStyle w:val="Standard"/>
              <w:spacing w:after="0" w:line="240" w:lineRule="auto"/>
              <w:rPr>
                <w:rFonts w:ascii="Arial" w:hAnsi="Arial" w:cs="Arial"/>
              </w:rPr>
            </w:pPr>
            <w:r w:rsidRPr="00081D67">
              <w:rPr>
                <w:rFonts w:ascii="Arial" w:eastAsia="Arial" w:hAnsi="Arial" w:cs="Arial"/>
                <w:sz w:val="24"/>
                <w:szCs w:val="24"/>
                <w:shd w:val="clear" w:color="auto" w:fill="FFFF00"/>
              </w:rPr>
              <w:t>[  ]</w:t>
            </w:r>
          </w:p>
        </w:tc>
        <w:tc>
          <w:tcPr>
            <w:tcW w:w="2251" w:type="dxa"/>
            <w:tcBorders>
              <w:top w:val="single" w:sz="4" w:space="0" w:color="95B3D7"/>
              <w:left w:val="single" w:sz="4" w:space="0" w:color="95B3D7"/>
              <w:bottom w:val="single" w:sz="4" w:space="0" w:color="95B3D7"/>
              <w:right w:val="single" w:sz="4" w:space="0" w:color="000000"/>
            </w:tcBorders>
            <w:shd w:val="clear" w:color="auto" w:fill="auto"/>
            <w:tcMar>
              <w:top w:w="0" w:type="dxa"/>
              <w:left w:w="113" w:type="dxa"/>
              <w:bottom w:w="0" w:type="dxa"/>
              <w:right w:w="108" w:type="dxa"/>
            </w:tcMar>
          </w:tcPr>
          <w:p w:rsidR="00812EF7" w:rsidRPr="00081D67" w:rsidRDefault="00812EF7" w:rsidP="00081D67">
            <w:pPr>
              <w:pStyle w:val="Standard"/>
              <w:spacing w:after="0" w:line="240" w:lineRule="auto"/>
              <w:rPr>
                <w:rFonts w:ascii="Arial" w:hAnsi="Arial" w:cs="Arial"/>
              </w:rPr>
            </w:pPr>
            <w:r w:rsidRPr="00081D67">
              <w:rPr>
                <w:rFonts w:ascii="Arial" w:eastAsia="Arial" w:hAnsi="Arial" w:cs="Arial"/>
                <w:sz w:val="24"/>
                <w:szCs w:val="24"/>
                <w:shd w:val="clear" w:color="auto" w:fill="FFFF00"/>
              </w:rPr>
              <w:t>[  ]</w:t>
            </w:r>
          </w:p>
        </w:tc>
      </w:tr>
      <w:tr w:rsidR="00812EF7" w:rsidRPr="00081D67" w:rsidTr="00081D67">
        <w:tc>
          <w:tcPr>
            <w:tcW w:w="2254" w:type="dxa"/>
            <w:tcBorders>
              <w:top w:val="single" w:sz="4" w:space="0" w:color="95B3D7"/>
              <w:left w:val="single" w:sz="4" w:space="0" w:color="000000"/>
              <w:bottom w:val="single" w:sz="4" w:space="0" w:color="95B3D7"/>
              <w:right w:val="single" w:sz="4" w:space="0" w:color="95B3D7"/>
            </w:tcBorders>
            <w:shd w:val="clear" w:color="auto" w:fill="auto"/>
            <w:tcMar>
              <w:top w:w="0" w:type="dxa"/>
              <w:left w:w="113" w:type="dxa"/>
              <w:bottom w:w="0" w:type="dxa"/>
              <w:right w:w="108" w:type="dxa"/>
            </w:tcMar>
          </w:tcPr>
          <w:p w:rsidR="00812EF7" w:rsidRPr="00081D67" w:rsidRDefault="00812EF7" w:rsidP="00081D67">
            <w:pPr>
              <w:pStyle w:val="Standard"/>
              <w:spacing w:after="0" w:line="240" w:lineRule="auto"/>
              <w:rPr>
                <w:rFonts w:ascii="Arial" w:hAnsi="Arial" w:cs="Arial"/>
              </w:rPr>
            </w:pPr>
            <w:r w:rsidRPr="00081D67">
              <w:rPr>
                <w:rFonts w:ascii="Arial" w:eastAsia="Arial" w:hAnsi="Arial" w:cs="Arial"/>
                <w:sz w:val="24"/>
                <w:szCs w:val="24"/>
                <w:shd w:val="clear" w:color="auto" w:fill="FFFF00"/>
              </w:rPr>
              <w:t>[  ]</w:t>
            </w:r>
          </w:p>
        </w:tc>
        <w:tc>
          <w:tcPr>
            <w:tcW w:w="2255" w:type="dxa"/>
            <w:tcBorders>
              <w:top w:val="single" w:sz="4" w:space="0" w:color="95B3D7"/>
              <w:left w:val="single" w:sz="4" w:space="0" w:color="95B3D7"/>
              <w:bottom w:val="single" w:sz="4" w:space="0" w:color="95B3D7"/>
              <w:right w:val="single" w:sz="4" w:space="0" w:color="95B3D7"/>
            </w:tcBorders>
            <w:shd w:val="clear" w:color="auto" w:fill="auto"/>
            <w:tcMar>
              <w:top w:w="0" w:type="dxa"/>
              <w:left w:w="113" w:type="dxa"/>
              <w:bottom w:w="0" w:type="dxa"/>
              <w:right w:w="108" w:type="dxa"/>
            </w:tcMar>
          </w:tcPr>
          <w:p w:rsidR="00812EF7" w:rsidRPr="00081D67" w:rsidRDefault="00812EF7" w:rsidP="00081D67">
            <w:pPr>
              <w:pStyle w:val="Standard"/>
              <w:spacing w:after="0" w:line="240" w:lineRule="auto"/>
              <w:rPr>
                <w:rFonts w:ascii="Arial" w:hAnsi="Arial" w:cs="Arial"/>
              </w:rPr>
            </w:pPr>
            <w:r w:rsidRPr="00081D67">
              <w:rPr>
                <w:rFonts w:ascii="Arial" w:eastAsia="Arial" w:hAnsi="Arial" w:cs="Arial"/>
                <w:sz w:val="24"/>
                <w:szCs w:val="24"/>
                <w:shd w:val="clear" w:color="auto" w:fill="FFFF00"/>
              </w:rPr>
              <w:t>[  ]</w:t>
            </w:r>
          </w:p>
        </w:tc>
        <w:tc>
          <w:tcPr>
            <w:tcW w:w="2255" w:type="dxa"/>
            <w:tcBorders>
              <w:top w:val="single" w:sz="4" w:space="0" w:color="95B3D7"/>
              <w:left w:val="single" w:sz="4" w:space="0" w:color="95B3D7"/>
              <w:bottom w:val="single" w:sz="4" w:space="0" w:color="95B3D7"/>
              <w:right w:val="single" w:sz="4" w:space="0" w:color="95B3D7"/>
            </w:tcBorders>
            <w:shd w:val="clear" w:color="auto" w:fill="auto"/>
            <w:tcMar>
              <w:top w:w="0" w:type="dxa"/>
              <w:left w:w="113" w:type="dxa"/>
              <w:bottom w:w="0" w:type="dxa"/>
              <w:right w:w="108" w:type="dxa"/>
            </w:tcMar>
          </w:tcPr>
          <w:p w:rsidR="00812EF7" w:rsidRPr="00081D67" w:rsidRDefault="00812EF7" w:rsidP="00081D67">
            <w:pPr>
              <w:pStyle w:val="Standard"/>
              <w:spacing w:after="0" w:line="240" w:lineRule="auto"/>
              <w:rPr>
                <w:rFonts w:ascii="Arial" w:hAnsi="Arial" w:cs="Arial"/>
              </w:rPr>
            </w:pPr>
            <w:r w:rsidRPr="00081D67">
              <w:rPr>
                <w:rFonts w:ascii="Arial" w:eastAsia="Arial" w:hAnsi="Arial" w:cs="Arial"/>
                <w:sz w:val="24"/>
                <w:szCs w:val="24"/>
                <w:shd w:val="clear" w:color="auto" w:fill="FFFF00"/>
              </w:rPr>
              <w:t>[  ]</w:t>
            </w:r>
          </w:p>
        </w:tc>
        <w:tc>
          <w:tcPr>
            <w:tcW w:w="2251" w:type="dxa"/>
            <w:tcBorders>
              <w:top w:val="single" w:sz="4" w:space="0" w:color="95B3D7"/>
              <w:left w:val="single" w:sz="4" w:space="0" w:color="95B3D7"/>
              <w:bottom w:val="single" w:sz="4" w:space="0" w:color="95B3D7"/>
              <w:right w:val="single" w:sz="4" w:space="0" w:color="000000"/>
            </w:tcBorders>
            <w:shd w:val="clear" w:color="auto" w:fill="auto"/>
            <w:tcMar>
              <w:top w:w="0" w:type="dxa"/>
              <w:left w:w="113" w:type="dxa"/>
              <w:bottom w:w="0" w:type="dxa"/>
              <w:right w:w="108" w:type="dxa"/>
            </w:tcMar>
          </w:tcPr>
          <w:p w:rsidR="00812EF7" w:rsidRPr="00081D67" w:rsidRDefault="00812EF7" w:rsidP="00081D67">
            <w:pPr>
              <w:pStyle w:val="Standard"/>
              <w:spacing w:after="0" w:line="240" w:lineRule="auto"/>
              <w:rPr>
                <w:rFonts w:ascii="Arial" w:hAnsi="Arial" w:cs="Arial"/>
              </w:rPr>
            </w:pPr>
            <w:r w:rsidRPr="00081D67">
              <w:rPr>
                <w:rFonts w:ascii="Arial" w:eastAsia="Arial" w:hAnsi="Arial" w:cs="Arial"/>
                <w:sz w:val="24"/>
                <w:szCs w:val="24"/>
                <w:shd w:val="clear" w:color="auto" w:fill="FFFF00"/>
              </w:rPr>
              <w:t>[  ]</w:t>
            </w:r>
          </w:p>
        </w:tc>
      </w:tr>
      <w:tr w:rsidR="00812EF7" w:rsidRPr="00081D67" w:rsidTr="00081D67">
        <w:tc>
          <w:tcPr>
            <w:tcW w:w="2254" w:type="dxa"/>
            <w:tcBorders>
              <w:top w:val="single" w:sz="4" w:space="0" w:color="95B3D7"/>
              <w:left w:val="single" w:sz="4" w:space="0" w:color="000000"/>
              <w:bottom w:val="single" w:sz="4" w:space="0" w:color="95B3D7"/>
              <w:right w:val="single" w:sz="4" w:space="0" w:color="95B3D7"/>
            </w:tcBorders>
            <w:shd w:val="clear" w:color="auto" w:fill="auto"/>
            <w:tcMar>
              <w:top w:w="0" w:type="dxa"/>
              <w:left w:w="113" w:type="dxa"/>
              <w:bottom w:w="0" w:type="dxa"/>
              <w:right w:w="108" w:type="dxa"/>
            </w:tcMar>
          </w:tcPr>
          <w:p w:rsidR="00812EF7" w:rsidRPr="00081D67" w:rsidRDefault="00812EF7" w:rsidP="00081D67">
            <w:pPr>
              <w:pStyle w:val="Standard"/>
              <w:spacing w:after="0" w:line="240" w:lineRule="auto"/>
              <w:rPr>
                <w:rFonts w:ascii="Arial" w:hAnsi="Arial" w:cs="Arial"/>
              </w:rPr>
            </w:pPr>
            <w:r w:rsidRPr="00081D67">
              <w:rPr>
                <w:rFonts w:ascii="Arial" w:eastAsia="Arial" w:hAnsi="Arial" w:cs="Arial"/>
                <w:sz w:val="24"/>
                <w:szCs w:val="24"/>
                <w:shd w:val="clear" w:color="auto" w:fill="FFFF00"/>
              </w:rPr>
              <w:t>[  ]</w:t>
            </w:r>
          </w:p>
        </w:tc>
        <w:tc>
          <w:tcPr>
            <w:tcW w:w="2255" w:type="dxa"/>
            <w:tcBorders>
              <w:top w:val="single" w:sz="4" w:space="0" w:color="95B3D7"/>
              <w:left w:val="single" w:sz="4" w:space="0" w:color="95B3D7"/>
              <w:bottom w:val="single" w:sz="4" w:space="0" w:color="95B3D7"/>
              <w:right w:val="single" w:sz="4" w:space="0" w:color="95B3D7"/>
            </w:tcBorders>
            <w:shd w:val="clear" w:color="auto" w:fill="auto"/>
            <w:tcMar>
              <w:top w:w="0" w:type="dxa"/>
              <w:left w:w="113" w:type="dxa"/>
              <w:bottom w:w="0" w:type="dxa"/>
              <w:right w:w="108" w:type="dxa"/>
            </w:tcMar>
          </w:tcPr>
          <w:p w:rsidR="00812EF7" w:rsidRPr="00081D67" w:rsidRDefault="00812EF7" w:rsidP="00081D67">
            <w:pPr>
              <w:pStyle w:val="Standard"/>
              <w:spacing w:after="0" w:line="240" w:lineRule="auto"/>
              <w:rPr>
                <w:rFonts w:ascii="Arial" w:hAnsi="Arial" w:cs="Arial"/>
              </w:rPr>
            </w:pPr>
            <w:r w:rsidRPr="00081D67">
              <w:rPr>
                <w:rFonts w:ascii="Arial" w:eastAsia="Arial" w:hAnsi="Arial" w:cs="Arial"/>
                <w:sz w:val="24"/>
                <w:szCs w:val="24"/>
                <w:shd w:val="clear" w:color="auto" w:fill="FFFF00"/>
              </w:rPr>
              <w:t>[  ]</w:t>
            </w:r>
          </w:p>
        </w:tc>
        <w:tc>
          <w:tcPr>
            <w:tcW w:w="2255" w:type="dxa"/>
            <w:tcBorders>
              <w:top w:val="single" w:sz="4" w:space="0" w:color="95B3D7"/>
              <w:left w:val="single" w:sz="4" w:space="0" w:color="95B3D7"/>
              <w:bottom w:val="single" w:sz="4" w:space="0" w:color="95B3D7"/>
              <w:right w:val="single" w:sz="4" w:space="0" w:color="95B3D7"/>
            </w:tcBorders>
            <w:shd w:val="clear" w:color="auto" w:fill="auto"/>
            <w:tcMar>
              <w:top w:w="0" w:type="dxa"/>
              <w:left w:w="113" w:type="dxa"/>
              <w:bottom w:w="0" w:type="dxa"/>
              <w:right w:w="108" w:type="dxa"/>
            </w:tcMar>
          </w:tcPr>
          <w:p w:rsidR="00812EF7" w:rsidRPr="00081D67" w:rsidRDefault="00812EF7" w:rsidP="00081D67">
            <w:pPr>
              <w:pStyle w:val="Standard"/>
              <w:spacing w:after="0" w:line="240" w:lineRule="auto"/>
              <w:rPr>
                <w:rFonts w:ascii="Arial" w:hAnsi="Arial" w:cs="Arial"/>
              </w:rPr>
            </w:pPr>
            <w:r w:rsidRPr="00081D67">
              <w:rPr>
                <w:rFonts w:ascii="Arial" w:eastAsia="Arial" w:hAnsi="Arial" w:cs="Arial"/>
                <w:sz w:val="24"/>
                <w:szCs w:val="24"/>
                <w:shd w:val="clear" w:color="auto" w:fill="FFFF00"/>
              </w:rPr>
              <w:t>[  ]</w:t>
            </w:r>
          </w:p>
        </w:tc>
        <w:tc>
          <w:tcPr>
            <w:tcW w:w="2251" w:type="dxa"/>
            <w:tcBorders>
              <w:top w:val="single" w:sz="4" w:space="0" w:color="95B3D7"/>
              <w:left w:val="single" w:sz="4" w:space="0" w:color="95B3D7"/>
              <w:bottom w:val="single" w:sz="4" w:space="0" w:color="95B3D7"/>
              <w:right w:val="single" w:sz="4" w:space="0" w:color="000000"/>
            </w:tcBorders>
            <w:shd w:val="clear" w:color="auto" w:fill="auto"/>
            <w:tcMar>
              <w:top w:w="0" w:type="dxa"/>
              <w:left w:w="113" w:type="dxa"/>
              <w:bottom w:w="0" w:type="dxa"/>
              <w:right w:w="108" w:type="dxa"/>
            </w:tcMar>
          </w:tcPr>
          <w:p w:rsidR="00812EF7" w:rsidRPr="00081D67" w:rsidRDefault="00812EF7" w:rsidP="00081D67">
            <w:pPr>
              <w:pStyle w:val="Standard"/>
              <w:spacing w:after="0" w:line="240" w:lineRule="auto"/>
              <w:rPr>
                <w:rFonts w:ascii="Arial" w:hAnsi="Arial" w:cs="Arial"/>
              </w:rPr>
            </w:pPr>
            <w:r w:rsidRPr="00081D67">
              <w:rPr>
                <w:rFonts w:ascii="Arial" w:eastAsia="Arial" w:hAnsi="Arial" w:cs="Arial"/>
                <w:sz w:val="24"/>
                <w:szCs w:val="24"/>
                <w:shd w:val="clear" w:color="auto" w:fill="FFFF00"/>
              </w:rPr>
              <w:t>[  ]</w:t>
            </w:r>
          </w:p>
        </w:tc>
      </w:tr>
      <w:tr w:rsidR="00812EF7" w:rsidRPr="00081D67" w:rsidTr="00081D67">
        <w:tc>
          <w:tcPr>
            <w:tcW w:w="2254" w:type="dxa"/>
            <w:tcBorders>
              <w:top w:val="single" w:sz="4" w:space="0" w:color="95B3D7"/>
              <w:left w:val="single" w:sz="4" w:space="0" w:color="000000"/>
              <w:bottom w:val="single" w:sz="4" w:space="0" w:color="95B3D7"/>
              <w:right w:val="single" w:sz="4" w:space="0" w:color="95B3D7"/>
            </w:tcBorders>
            <w:shd w:val="clear" w:color="auto" w:fill="auto"/>
            <w:tcMar>
              <w:top w:w="0" w:type="dxa"/>
              <w:left w:w="113" w:type="dxa"/>
              <w:bottom w:w="0" w:type="dxa"/>
              <w:right w:w="108" w:type="dxa"/>
            </w:tcMar>
          </w:tcPr>
          <w:p w:rsidR="00812EF7" w:rsidRPr="00081D67" w:rsidRDefault="00812EF7" w:rsidP="00081D67">
            <w:pPr>
              <w:pStyle w:val="Standard"/>
              <w:spacing w:after="0" w:line="240" w:lineRule="auto"/>
              <w:rPr>
                <w:rFonts w:ascii="Arial" w:hAnsi="Arial" w:cs="Arial"/>
              </w:rPr>
            </w:pPr>
            <w:r w:rsidRPr="00081D67">
              <w:rPr>
                <w:rFonts w:ascii="Arial" w:eastAsia="Arial" w:hAnsi="Arial" w:cs="Arial"/>
                <w:sz w:val="24"/>
                <w:szCs w:val="24"/>
                <w:shd w:val="clear" w:color="auto" w:fill="FFFF00"/>
              </w:rPr>
              <w:t>[  ]</w:t>
            </w:r>
          </w:p>
        </w:tc>
        <w:tc>
          <w:tcPr>
            <w:tcW w:w="2255" w:type="dxa"/>
            <w:tcBorders>
              <w:top w:val="single" w:sz="4" w:space="0" w:color="95B3D7"/>
              <w:left w:val="single" w:sz="4" w:space="0" w:color="95B3D7"/>
              <w:bottom w:val="single" w:sz="4" w:space="0" w:color="95B3D7"/>
              <w:right w:val="single" w:sz="4" w:space="0" w:color="95B3D7"/>
            </w:tcBorders>
            <w:shd w:val="clear" w:color="auto" w:fill="auto"/>
            <w:tcMar>
              <w:top w:w="0" w:type="dxa"/>
              <w:left w:w="113" w:type="dxa"/>
              <w:bottom w:w="0" w:type="dxa"/>
              <w:right w:w="108" w:type="dxa"/>
            </w:tcMar>
          </w:tcPr>
          <w:p w:rsidR="00812EF7" w:rsidRPr="00081D67" w:rsidRDefault="00812EF7" w:rsidP="00081D67">
            <w:pPr>
              <w:pStyle w:val="Standard"/>
              <w:spacing w:after="0" w:line="240" w:lineRule="auto"/>
              <w:rPr>
                <w:rFonts w:ascii="Arial" w:hAnsi="Arial" w:cs="Arial"/>
              </w:rPr>
            </w:pPr>
            <w:r w:rsidRPr="00081D67">
              <w:rPr>
                <w:rFonts w:ascii="Arial" w:eastAsia="Arial" w:hAnsi="Arial" w:cs="Arial"/>
                <w:sz w:val="24"/>
                <w:szCs w:val="24"/>
                <w:shd w:val="clear" w:color="auto" w:fill="FFFF00"/>
              </w:rPr>
              <w:t>[  ]</w:t>
            </w:r>
          </w:p>
        </w:tc>
        <w:tc>
          <w:tcPr>
            <w:tcW w:w="2255" w:type="dxa"/>
            <w:tcBorders>
              <w:top w:val="single" w:sz="4" w:space="0" w:color="95B3D7"/>
              <w:left w:val="single" w:sz="4" w:space="0" w:color="95B3D7"/>
              <w:bottom w:val="single" w:sz="4" w:space="0" w:color="95B3D7"/>
              <w:right w:val="single" w:sz="4" w:space="0" w:color="95B3D7"/>
            </w:tcBorders>
            <w:shd w:val="clear" w:color="auto" w:fill="auto"/>
            <w:tcMar>
              <w:top w:w="0" w:type="dxa"/>
              <w:left w:w="113" w:type="dxa"/>
              <w:bottom w:w="0" w:type="dxa"/>
              <w:right w:w="108" w:type="dxa"/>
            </w:tcMar>
          </w:tcPr>
          <w:p w:rsidR="00812EF7" w:rsidRPr="00081D67" w:rsidRDefault="00812EF7" w:rsidP="00081D67">
            <w:pPr>
              <w:pStyle w:val="Standard"/>
              <w:spacing w:after="0" w:line="240" w:lineRule="auto"/>
              <w:rPr>
                <w:rFonts w:ascii="Arial" w:hAnsi="Arial" w:cs="Arial"/>
              </w:rPr>
            </w:pPr>
            <w:r w:rsidRPr="00081D67">
              <w:rPr>
                <w:rFonts w:ascii="Arial" w:eastAsia="Arial" w:hAnsi="Arial" w:cs="Arial"/>
                <w:sz w:val="24"/>
                <w:szCs w:val="24"/>
                <w:shd w:val="clear" w:color="auto" w:fill="FFFF00"/>
              </w:rPr>
              <w:t>[  ]</w:t>
            </w:r>
          </w:p>
        </w:tc>
        <w:tc>
          <w:tcPr>
            <w:tcW w:w="2251" w:type="dxa"/>
            <w:tcBorders>
              <w:top w:val="single" w:sz="4" w:space="0" w:color="95B3D7"/>
              <w:left w:val="single" w:sz="4" w:space="0" w:color="95B3D7"/>
              <w:bottom w:val="single" w:sz="4" w:space="0" w:color="95B3D7"/>
              <w:right w:val="single" w:sz="4" w:space="0" w:color="000000"/>
            </w:tcBorders>
            <w:shd w:val="clear" w:color="auto" w:fill="auto"/>
            <w:tcMar>
              <w:top w:w="0" w:type="dxa"/>
              <w:left w:w="113" w:type="dxa"/>
              <w:bottom w:w="0" w:type="dxa"/>
              <w:right w:w="108" w:type="dxa"/>
            </w:tcMar>
          </w:tcPr>
          <w:p w:rsidR="00812EF7" w:rsidRPr="00081D67" w:rsidRDefault="00812EF7" w:rsidP="00081D67">
            <w:pPr>
              <w:pStyle w:val="Standard"/>
              <w:spacing w:after="0" w:line="240" w:lineRule="auto"/>
              <w:rPr>
                <w:rFonts w:ascii="Arial" w:hAnsi="Arial" w:cs="Arial"/>
              </w:rPr>
            </w:pPr>
            <w:r w:rsidRPr="00081D67">
              <w:rPr>
                <w:rFonts w:ascii="Arial" w:eastAsia="Arial" w:hAnsi="Arial" w:cs="Arial"/>
                <w:sz w:val="24"/>
                <w:szCs w:val="24"/>
                <w:shd w:val="clear" w:color="auto" w:fill="FFFF00"/>
              </w:rPr>
              <w:t>[  ]</w:t>
            </w:r>
          </w:p>
        </w:tc>
      </w:tr>
    </w:tbl>
    <w:p w:rsidR="00284F43" w:rsidRPr="00081D67" w:rsidRDefault="00284F43">
      <w:pPr>
        <w:spacing w:after="0" w:line="259" w:lineRule="auto"/>
        <w:rPr>
          <w:rFonts w:ascii="Arial" w:eastAsia="Arial" w:hAnsi="Arial" w:cs="Arial"/>
          <w:sz w:val="24"/>
          <w:szCs w:val="24"/>
        </w:rPr>
      </w:pPr>
    </w:p>
    <w:p w:rsidR="00284F43" w:rsidRPr="00081D67" w:rsidRDefault="00284F43">
      <w:pPr>
        <w:spacing w:after="0" w:line="259" w:lineRule="auto"/>
        <w:rPr>
          <w:rFonts w:ascii="Arial" w:eastAsia="Arial" w:hAnsi="Arial" w:cs="Arial"/>
          <w:sz w:val="24"/>
          <w:szCs w:val="24"/>
        </w:rPr>
      </w:pPr>
    </w:p>
    <w:p w:rsidR="00284F43" w:rsidRPr="00081D67" w:rsidRDefault="00C934A7">
      <w:pPr>
        <w:spacing w:after="0" w:line="259" w:lineRule="auto"/>
        <w:rPr>
          <w:rFonts w:ascii="Arial" w:eastAsia="Arial" w:hAnsi="Arial" w:cs="Arial"/>
          <w:sz w:val="24"/>
          <w:szCs w:val="24"/>
        </w:rPr>
      </w:pPr>
      <w:r w:rsidRPr="00081D67">
        <w:rPr>
          <w:rFonts w:ascii="Arial" w:eastAsia="Arial" w:hAnsi="Arial" w:cs="Arial"/>
          <w:sz w:val="24"/>
          <w:szCs w:val="24"/>
        </w:rPr>
        <w:t>APPLICABLE FRAMEWORK CONTRACT</w:t>
      </w:r>
      <w:r w:rsidRPr="00081D67">
        <w:rPr>
          <w:rFonts w:ascii="Arial" w:eastAsia="Arial" w:hAnsi="Arial" w:cs="Arial"/>
          <w:b/>
          <w:sz w:val="24"/>
          <w:szCs w:val="24"/>
        </w:rPr>
        <w:t>:</w:t>
      </w:r>
    </w:p>
    <w:p w:rsidR="00284F43" w:rsidRPr="00081D67" w:rsidRDefault="00C934A7">
      <w:pPr>
        <w:spacing w:after="0" w:line="259" w:lineRule="auto"/>
        <w:jc w:val="both"/>
        <w:rPr>
          <w:rFonts w:ascii="Arial" w:eastAsia="Arial" w:hAnsi="Arial" w:cs="Arial"/>
          <w:sz w:val="24"/>
          <w:szCs w:val="24"/>
        </w:rPr>
      </w:pPr>
      <w:r w:rsidRPr="00081D67">
        <w:rPr>
          <w:rFonts w:ascii="Arial" w:eastAsia="Arial" w:hAnsi="Arial" w:cs="Arial"/>
          <w:sz w:val="24"/>
          <w:szCs w:val="24"/>
        </w:rPr>
        <w:t xml:space="preserve">This Order Form is for the provision of the Call-Off Deliverables and dated </w:t>
      </w:r>
      <w:r w:rsidRPr="00081D67">
        <w:rPr>
          <w:rFonts w:ascii="Arial" w:eastAsia="Arial" w:hAnsi="Arial" w:cs="Arial"/>
          <w:sz w:val="24"/>
          <w:szCs w:val="24"/>
          <w:highlight w:val="yellow"/>
        </w:rPr>
        <w:t>[</w:t>
      </w:r>
      <w:r w:rsidRPr="00081D67">
        <w:rPr>
          <w:rFonts w:ascii="Arial" w:eastAsia="Arial" w:hAnsi="Arial" w:cs="Arial"/>
          <w:b/>
          <w:sz w:val="24"/>
          <w:szCs w:val="24"/>
          <w:highlight w:val="yellow"/>
        </w:rPr>
        <w:t>Insert</w:t>
      </w:r>
      <w:r w:rsidRPr="00081D67">
        <w:rPr>
          <w:rFonts w:ascii="Arial" w:eastAsia="Arial" w:hAnsi="Arial" w:cs="Arial"/>
          <w:sz w:val="24"/>
          <w:szCs w:val="24"/>
          <w:highlight w:val="yellow"/>
        </w:rPr>
        <w:t xml:space="preserve"> </w:t>
      </w:r>
      <w:r w:rsidRPr="00081D67">
        <w:rPr>
          <w:rFonts w:ascii="Arial" w:eastAsia="Arial" w:hAnsi="Arial" w:cs="Arial"/>
          <w:sz w:val="24"/>
          <w:szCs w:val="24"/>
        </w:rPr>
        <w:t xml:space="preserve">date of issue]. </w:t>
      </w:r>
    </w:p>
    <w:p w:rsidR="00284F43" w:rsidRPr="00081D67" w:rsidRDefault="00C934A7">
      <w:pPr>
        <w:spacing w:after="0" w:line="259" w:lineRule="auto"/>
        <w:jc w:val="both"/>
        <w:rPr>
          <w:rFonts w:ascii="Arial" w:eastAsia="Arial" w:hAnsi="Arial" w:cs="Arial"/>
          <w:sz w:val="24"/>
          <w:szCs w:val="24"/>
        </w:rPr>
      </w:pPr>
      <w:r w:rsidRPr="00081D67">
        <w:rPr>
          <w:rFonts w:ascii="Arial" w:eastAsia="Arial" w:hAnsi="Arial" w:cs="Arial"/>
          <w:sz w:val="24"/>
          <w:szCs w:val="24"/>
        </w:rPr>
        <w:t>It’s issued under the Framework Contract with the reference number [</w:t>
      </w:r>
      <w:r w:rsidRPr="00081D67">
        <w:rPr>
          <w:rFonts w:ascii="Arial" w:eastAsia="Arial" w:hAnsi="Arial" w:cs="Arial"/>
          <w:b/>
          <w:sz w:val="24"/>
          <w:szCs w:val="24"/>
          <w:highlight w:val="yellow"/>
        </w:rPr>
        <w:t>Insert</w:t>
      </w:r>
      <w:r w:rsidRPr="00081D67">
        <w:rPr>
          <w:rFonts w:ascii="Arial" w:eastAsia="Arial" w:hAnsi="Arial" w:cs="Arial"/>
          <w:sz w:val="24"/>
          <w:szCs w:val="24"/>
        </w:rPr>
        <w:t xml:space="preserve"> Framework Contract Reference number] for the provision of </w:t>
      </w:r>
      <w:r w:rsidRPr="00081D67">
        <w:rPr>
          <w:rFonts w:ascii="Arial" w:eastAsia="Arial" w:hAnsi="Arial" w:cs="Arial"/>
          <w:sz w:val="24"/>
          <w:szCs w:val="24"/>
          <w:highlight w:val="yellow"/>
        </w:rPr>
        <w:t>[</w:t>
      </w:r>
      <w:r w:rsidRPr="00081D67">
        <w:rPr>
          <w:rFonts w:ascii="Arial" w:eastAsia="Arial" w:hAnsi="Arial" w:cs="Arial"/>
          <w:b/>
          <w:sz w:val="24"/>
          <w:szCs w:val="24"/>
          <w:highlight w:val="yellow"/>
        </w:rPr>
        <w:t>Insert</w:t>
      </w:r>
      <w:r w:rsidRPr="00081D67">
        <w:rPr>
          <w:rFonts w:ascii="Arial" w:eastAsia="Arial" w:hAnsi="Arial" w:cs="Arial"/>
          <w:sz w:val="24"/>
          <w:szCs w:val="24"/>
          <w:highlight w:val="yellow"/>
        </w:rPr>
        <w:t xml:space="preserve"> </w:t>
      </w:r>
      <w:r w:rsidRPr="00081D67">
        <w:rPr>
          <w:rFonts w:ascii="Arial" w:eastAsia="Arial" w:hAnsi="Arial" w:cs="Arial"/>
          <w:sz w:val="24"/>
          <w:szCs w:val="24"/>
        </w:rPr>
        <w:t xml:space="preserve">name of goods and services].   </w:t>
      </w:r>
    </w:p>
    <w:p w:rsidR="00284F43" w:rsidRPr="00081D67" w:rsidRDefault="00284F43">
      <w:pPr>
        <w:tabs>
          <w:tab w:val="left" w:pos="2257"/>
        </w:tabs>
        <w:spacing w:after="0" w:line="259" w:lineRule="auto"/>
        <w:rPr>
          <w:rFonts w:ascii="Arial" w:eastAsia="Arial" w:hAnsi="Arial" w:cs="Arial"/>
          <w:b/>
          <w:sz w:val="24"/>
          <w:szCs w:val="24"/>
        </w:rPr>
      </w:pPr>
      <w:bookmarkStart w:id="1" w:name="_heading=h.1t3h5sf" w:colFirst="0" w:colLast="0"/>
      <w:bookmarkEnd w:id="1"/>
    </w:p>
    <w:p w:rsidR="00284F43" w:rsidRPr="00B1239C" w:rsidRDefault="00C934A7" w:rsidP="00B1239C">
      <w:pPr>
        <w:tabs>
          <w:tab w:val="left" w:pos="2257"/>
        </w:tabs>
        <w:spacing w:after="0" w:line="259" w:lineRule="auto"/>
        <w:rPr>
          <w:rFonts w:ascii="Arial" w:eastAsia="Arial" w:hAnsi="Arial" w:cs="Arial"/>
          <w:b/>
          <w:sz w:val="24"/>
          <w:szCs w:val="24"/>
        </w:rPr>
      </w:pPr>
      <w:r w:rsidRPr="00081D67">
        <w:rPr>
          <w:rFonts w:ascii="Arial" w:eastAsia="Arial" w:hAnsi="Arial" w:cs="Arial"/>
          <w:sz w:val="24"/>
          <w:szCs w:val="24"/>
        </w:rPr>
        <w:t>CALL-OFF LOT(S):</w:t>
      </w:r>
      <w:r w:rsidRPr="00081D67">
        <w:rPr>
          <w:rFonts w:ascii="Arial" w:eastAsia="Arial" w:hAnsi="Arial" w:cs="Arial"/>
          <w:b/>
          <w:i/>
          <w:sz w:val="24"/>
          <w:szCs w:val="24"/>
        </w:rPr>
        <w:t xml:space="preserve"> </w:t>
      </w:r>
    </w:p>
    <w:p w:rsidR="00284F43" w:rsidRPr="00081D67" w:rsidRDefault="00C934A7">
      <w:pPr>
        <w:tabs>
          <w:tab w:val="left" w:pos="2257"/>
        </w:tabs>
        <w:spacing w:after="0" w:line="259" w:lineRule="auto"/>
        <w:rPr>
          <w:rFonts w:ascii="Arial" w:eastAsia="Arial" w:hAnsi="Arial" w:cs="Arial"/>
          <w:b/>
          <w:sz w:val="24"/>
          <w:szCs w:val="24"/>
        </w:rPr>
      </w:pPr>
      <w:r w:rsidRPr="00081D67">
        <w:rPr>
          <w:rFonts w:ascii="Arial" w:eastAsia="Arial" w:hAnsi="Arial" w:cs="Arial"/>
          <w:sz w:val="24"/>
          <w:szCs w:val="24"/>
        </w:rPr>
        <w:t>This Call-Off Contract is in relation to the following Lot (please select):</w:t>
      </w:r>
    </w:p>
    <w:p w:rsidR="00284F43" w:rsidRPr="00B1239C" w:rsidRDefault="00284F43" w:rsidP="00B1239C">
      <w:pPr>
        <w:tabs>
          <w:tab w:val="left" w:pos="2257"/>
        </w:tabs>
        <w:spacing w:after="0" w:line="259" w:lineRule="auto"/>
        <w:rPr>
          <w:rFonts w:ascii="Arial" w:eastAsia="Arial" w:hAnsi="Arial" w:cs="Arial"/>
          <w:b/>
          <w:sz w:val="24"/>
          <w:szCs w:val="24"/>
        </w:rPr>
      </w:pPr>
    </w:p>
    <w:tbl>
      <w:tblPr>
        <w:tblStyle w:val="affff"/>
        <w:tblW w:w="9190"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78"/>
        <w:gridCol w:w="4466"/>
        <w:gridCol w:w="1673"/>
        <w:gridCol w:w="1673"/>
      </w:tblGrid>
      <w:tr w:rsidR="00284F43" w:rsidRPr="00081D67" w:rsidTr="00AF16FB">
        <w:tc>
          <w:tcPr>
            <w:tcW w:w="1378" w:type="dxa"/>
            <w:shd w:val="clear" w:color="auto" w:fill="auto"/>
            <w:tcMar>
              <w:top w:w="100" w:type="dxa"/>
              <w:left w:w="100" w:type="dxa"/>
              <w:bottom w:w="100" w:type="dxa"/>
              <w:right w:w="100" w:type="dxa"/>
            </w:tcMar>
          </w:tcPr>
          <w:p w:rsidR="00284F43" w:rsidRPr="00081D67" w:rsidRDefault="00C934A7">
            <w:pPr>
              <w:widowControl w:val="0"/>
              <w:pBdr>
                <w:top w:val="nil"/>
                <w:left w:val="nil"/>
                <w:bottom w:val="nil"/>
                <w:right w:val="nil"/>
                <w:between w:val="nil"/>
              </w:pBdr>
              <w:rPr>
                <w:rFonts w:ascii="Arial" w:eastAsia="Arial" w:hAnsi="Arial" w:cs="Arial"/>
                <w:b/>
                <w:sz w:val="24"/>
                <w:szCs w:val="24"/>
              </w:rPr>
            </w:pPr>
            <w:r w:rsidRPr="00081D67">
              <w:rPr>
                <w:rFonts w:ascii="Arial" w:eastAsia="Arial" w:hAnsi="Arial" w:cs="Arial"/>
                <w:b/>
                <w:sz w:val="24"/>
                <w:szCs w:val="24"/>
              </w:rPr>
              <w:t xml:space="preserve">Sub-lot: </w:t>
            </w:r>
          </w:p>
        </w:tc>
        <w:tc>
          <w:tcPr>
            <w:tcW w:w="4466" w:type="dxa"/>
            <w:shd w:val="clear" w:color="auto" w:fill="auto"/>
            <w:tcMar>
              <w:top w:w="100" w:type="dxa"/>
              <w:left w:w="100" w:type="dxa"/>
              <w:bottom w:w="100" w:type="dxa"/>
              <w:right w:w="100" w:type="dxa"/>
            </w:tcMar>
          </w:tcPr>
          <w:p w:rsidR="00284F43" w:rsidRPr="00081D67" w:rsidRDefault="00C934A7">
            <w:pPr>
              <w:widowControl w:val="0"/>
              <w:pBdr>
                <w:top w:val="nil"/>
                <w:left w:val="nil"/>
                <w:bottom w:val="nil"/>
                <w:right w:val="nil"/>
                <w:between w:val="nil"/>
              </w:pBdr>
              <w:rPr>
                <w:rFonts w:ascii="Arial" w:eastAsia="Arial" w:hAnsi="Arial" w:cs="Arial"/>
                <w:b/>
                <w:sz w:val="24"/>
                <w:szCs w:val="24"/>
              </w:rPr>
            </w:pPr>
            <w:r w:rsidRPr="00081D67">
              <w:rPr>
                <w:rFonts w:ascii="Arial" w:eastAsia="Arial" w:hAnsi="Arial" w:cs="Arial"/>
                <w:b/>
                <w:sz w:val="24"/>
                <w:szCs w:val="24"/>
              </w:rPr>
              <w:t xml:space="preserve">Services: </w:t>
            </w:r>
          </w:p>
        </w:tc>
        <w:tc>
          <w:tcPr>
            <w:tcW w:w="1673" w:type="dxa"/>
            <w:shd w:val="clear" w:color="auto" w:fill="auto"/>
            <w:tcMar>
              <w:top w:w="100" w:type="dxa"/>
              <w:left w:w="100" w:type="dxa"/>
              <w:bottom w:w="100" w:type="dxa"/>
              <w:right w:w="100" w:type="dxa"/>
            </w:tcMar>
          </w:tcPr>
          <w:p w:rsidR="00284F43" w:rsidRPr="00081D67" w:rsidRDefault="00C934A7">
            <w:pPr>
              <w:widowControl w:val="0"/>
              <w:pBdr>
                <w:top w:val="nil"/>
                <w:left w:val="nil"/>
                <w:bottom w:val="nil"/>
                <w:right w:val="nil"/>
                <w:between w:val="nil"/>
              </w:pBdr>
              <w:rPr>
                <w:rFonts w:ascii="Arial" w:eastAsia="Arial" w:hAnsi="Arial" w:cs="Arial"/>
                <w:b/>
                <w:sz w:val="24"/>
                <w:szCs w:val="24"/>
              </w:rPr>
            </w:pPr>
            <w:r w:rsidRPr="00081D67">
              <w:rPr>
                <w:rFonts w:ascii="Arial" w:eastAsia="Arial" w:hAnsi="Arial" w:cs="Arial"/>
                <w:b/>
                <w:sz w:val="24"/>
                <w:szCs w:val="24"/>
              </w:rPr>
              <w:t xml:space="preserve">Tick as appropriate: </w:t>
            </w:r>
          </w:p>
        </w:tc>
        <w:tc>
          <w:tcPr>
            <w:tcW w:w="1673" w:type="dxa"/>
            <w:shd w:val="clear" w:color="auto" w:fill="auto"/>
            <w:tcMar>
              <w:top w:w="100" w:type="dxa"/>
              <w:left w:w="100" w:type="dxa"/>
              <w:bottom w:w="100" w:type="dxa"/>
              <w:right w:w="100" w:type="dxa"/>
            </w:tcMar>
          </w:tcPr>
          <w:p w:rsidR="00284F43" w:rsidRPr="00081D67" w:rsidRDefault="00C934A7">
            <w:pPr>
              <w:widowControl w:val="0"/>
              <w:pBdr>
                <w:top w:val="nil"/>
                <w:left w:val="nil"/>
                <w:bottom w:val="nil"/>
                <w:right w:val="nil"/>
                <w:between w:val="nil"/>
              </w:pBdr>
              <w:rPr>
                <w:rFonts w:ascii="Arial" w:eastAsia="Arial" w:hAnsi="Arial" w:cs="Arial"/>
                <w:b/>
                <w:sz w:val="24"/>
                <w:szCs w:val="24"/>
              </w:rPr>
            </w:pPr>
            <w:r w:rsidRPr="00081D67">
              <w:rPr>
                <w:rFonts w:ascii="Arial" w:eastAsia="Arial" w:hAnsi="Arial" w:cs="Arial"/>
                <w:b/>
                <w:sz w:val="24"/>
                <w:szCs w:val="24"/>
              </w:rPr>
              <w:t>Supplier Accreditations</w:t>
            </w:r>
          </w:p>
        </w:tc>
      </w:tr>
      <w:tr w:rsidR="00284F43" w:rsidRPr="00081D67" w:rsidTr="00AF16FB">
        <w:tc>
          <w:tcPr>
            <w:tcW w:w="1378" w:type="dxa"/>
            <w:shd w:val="clear" w:color="auto" w:fill="auto"/>
            <w:tcMar>
              <w:top w:w="100" w:type="dxa"/>
              <w:left w:w="100" w:type="dxa"/>
              <w:bottom w:w="100" w:type="dxa"/>
              <w:right w:w="100" w:type="dxa"/>
            </w:tcMar>
          </w:tcPr>
          <w:p w:rsidR="00284F43" w:rsidRPr="00081D67" w:rsidRDefault="00C934A7">
            <w:pPr>
              <w:widowControl w:val="0"/>
              <w:pBdr>
                <w:top w:val="nil"/>
                <w:left w:val="nil"/>
                <w:bottom w:val="nil"/>
                <w:right w:val="nil"/>
                <w:between w:val="nil"/>
              </w:pBdr>
              <w:rPr>
                <w:rFonts w:ascii="Arial" w:eastAsia="Arial" w:hAnsi="Arial" w:cs="Arial"/>
                <w:b/>
                <w:sz w:val="24"/>
                <w:szCs w:val="24"/>
              </w:rPr>
            </w:pPr>
            <w:r w:rsidRPr="00081D67">
              <w:rPr>
                <w:rFonts w:ascii="Arial" w:eastAsia="Arial" w:hAnsi="Arial" w:cs="Arial"/>
                <w:b/>
                <w:sz w:val="24"/>
                <w:szCs w:val="24"/>
              </w:rPr>
              <w:t>Lot 1A</w:t>
            </w:r>
          </w:p>
        </w:tc>
        <w:tc>
          <w:tcPr>
            <w:tcW w:w="4466" w:type="dxa"/>
            <w:shd w:val="clear" w:color="auto" w:fill="auto"/>
            <w:tcMar>
              <w:top w:w="100" w:type="dxa"/>
              <w:left w:w="100" w:type="dxa"/>
              <w:bottom w:w="100" w:type="dxa"/>
              <w:right w:w="100" w:type="dxa"/>
            </w:tcMar>
          </w:tcPr>
          <w:p w:rsidR="00284F43" w:rsidRPr="00081D67" w:rsidRDefault="00C934A7">
            <w:pPr>
              <w:widowControl w:val="0"/>
              <w:pBdr>
                <w:top w:val="nil"/>
                <w:left w:val="nil"/>
                <w:bottom w:val="nil"/>
                <w:right w:val="nil"/>
                <w:between w:val="nil"/>
              </w:pBdr>
              <w:rPr>
                <w:rFonts w:ascii="Arial" w:eastAsia="Arial" w:hAnsi="Arial" w:cs="Arial"/>
                <w:b/>
                <w:sz w:val="24"/>
                <w:szCs w:val="24"/>
              </w:rPr>
            </w:pPr>
            <w:r w:rsidRPr="00081D67">
              <w:rPr>
                <w:rFonts w:ascii="Arial" w:eastAsia="Arial" w:hAnsi="Arial" w:cs="Arial"/>
                <w:b/>
                <w:sz w:val="24"/>
                <w:szCs w:val="24"/>
              </w:rPr>
              <w:t>Linen Hire with Standard Wash Linen and Laundry Services</w:t>
            </w:r>
          </w:p>
        </w:tc>
        <w:tc>
          <w:tcPr>
            <w:tcW w:w="1673" w:type="dxa"/>
            <w:shd w:val="clear" w:color="auto" w:fill="auto"/>
            <w:tcMar>
              <w:top w:w="100" w:type="dxa"/>
              <w:left w:w="100" w:type="dxa"/>
              <w:bottom w:w="100" w:type="dxa"/>
              <w:right w:w="100" w:type="dxa"/>
            </w:tcMar>
          </w:tcPr>
          <w:p w:rsidR="00284F43" w:rsidRPr="00081D67" w:rsidRDefault="00284F43">
            <w:pPr>
              <w:widowControl w:val="0"/>
              <w:pBdr>
                <w:top w:val="nil"/>
                <w:left w:val="nil"/>
                <w:bottom w:val="nil"/>
                <w:right w:val="nil"/>
                <w:between w:val="nil"/>
              </w:pBdr>
              <w:rPr>
                <w:rFonts w:ascii="Arial" w:eastAsia="Arial" w:hAnsi="Arial" w:cs="Arial"/>
                <w:b/>
                <w:sz w:val="24"/>
                <w:szCs w:val="24"/>
              </w:rPr>
            </w:pPr>
          </w:p>
        </w:tc>
        <w:tc>
          <w:tcPr>
            <w:tcW w:w="1673" w:type="dxa"/>
            <w:shd w:val="clear" w:color="auto" w:fill="auto"/>
            <w:tcMar>
              <w:top w:w="100" w:type="dxa"/>
              <w:left w:w="100" w:type="dxa"/>
              <w:bottom w:w="100" w:type="dxa"/>
              <w:right w:w="100" w:type="dxa"/>
            </w:tcMar>
          </w:tcPr>
          <w:p w:rsidR="00284F43" w:rsidRPr="00081D67" w:rsidRDefault="00C934A7">
            <w:pPr>
              <w:widowControl w:val="0"/>
              <w:pBdr>
                <w:top w:val="nil"/>
                <w:left w:val="nil"/>
                <w:bottom w:val="nil"/>
                <w:right w:val="nil"/>
                <w:between w:val="nil"/>
              </w:pBdr>
              <w:rPr>
                <w:rFonts w:ascii="Arial" w:eastAsia="Arial" w:hAnsi="Arial" w:cs="Arial"/>
                <w:b/>
                <w:sz w:val="24"/>
                <w:szCs w:val="24"/>
              </w:rPr>
            </w:pPr>
            <w:r w:rsidRPr="00081D67">
              <w:rPr>
                <w:rFonts w:ascii="Arial" w:eastAsia="Arial" w:hAnsi="Arial" w:cs="Arial"/>
                <w:b/>
                <w:sz w:val="24"/>
                <w:szCs w:val="24"/>
              </w:rPr>
              <w:t>ISO9001 / EN14065</w:t>
            </w:r>
          </w:p>
          <w:p w:rsidR="00284F43" w:rsidRPr="00081D67" w:rsidRDefault="00C934A7">
            <w:pPr>
              <w:widowControl w:val="0"/>
              <w:pBdr>
                <w:top w:val="nil"/>
                <w:left w:val="nil"/>
                <w:bottom w:val="nil"/>
                <w:right w:val="nil"/>
                <w:between w:val="nil"/>
              </w:pBdr>
              <w:rPr>
                <w:rFonts w:ascii="Arial" w:eastAsia="Arial" w:hAnsi="Arial" w:cs="Arial"/>
                <w:b/>
                <w:sz w:val="24"/>
                <w:szCs w:val="24"/>
              </w:rPr>
            </w:pPr>
            <w:r w:rsidRPr="00081D67">
              <w:rPr>
                <w:rFonts w:ascii="Arial" w:eastAsia="Arial" w:hAnsi="Arial" w:cs="Arial"/>
                <w:b/>
                <w:sz w:val="24"/>
                <w:szCs w:val="24"/>
              </w:rPr>
              <w:t>Cyber Essentials</w:t>
            </w:r>
          </w:p>
        </w:tc>
      </w:tr>
      <w:tr w:rsidR="00284F43" w:rsidRPr="00081D67" w:rsidTr="00AF16FB">
        <w:tc>
          <w:tcPr>
            <w:tcW w:w="1378" w:type="dxa"/>
            <w:shd w:val="clear" w:color="auto" w:fill="auto"/>
            <w:tcMar>
              <w:top w:w="100" w:type="dxa"/>
              <w:left w:w="100" w:type="dxa"/>
              <w:bottom w:w="100" w:type="dxa"/>
              <w:right w:w="100" w:type="dxa"/>
            </w:tcMar>
          </w:tcPr>
          <w:p w:rsidR="00284F43" w:rsidRPr="00081D67" w:rsidRDefault="00C934A7">
            <w:pPr>
              <w:widowControl w:val="0"/>
              <w:pBdr>
                <w:top w:val="nil"/>
                <w:left w:val="nil"/>
                <w:bottom w:val="nil"/>
                <w:right w:val="nil"/>
                <w:between w:val="nil"/>
              </w:pBdr>
              <w:rPr>
                <w:rFonts w:ascii="Arial" w:eastAsia="Arial" w:hAnsi="Arial" w:cs="Arial"/>
                <w:b/>
                <w:sz w:val="24"/>
                <w:szCs w:val="24"/>
              </w:rPr>
            </w:pPr>
            <w:r w:rsidRPr="00081D67">
              <w:rPr>
                <w:rFonts w:ascii="Arial" w:eastAsia="Arial" w:hAnsi="Arial" w:cs="Arial"/>
                <w:b/>
                <w:sz w:val="24"/>
                <w:szCs w:val="24"/>
              </w:rPr>
              <w:t>Lot 1B</w:t>
            </w:r>
          </w:p>
        </w:tc>
        <w:tc>
          <w:tcPr>
            <w:tcW w:w="4466" w:type="dxa"/>
            <w:shd w:val="clear" w:color="auto" w:fill="auto"/>
            <w:tcMar>
              <w:top w:w="100" w:type="dxa"/>
              <w:left w:w="100" w:type="dxa"/>
              <w:bottom w:w="100" w:type="dxa"/>
              <w:right w:w="100" w:type="dxa"/>
            </w:tcMar>
          </w:tcPr>
          <w:p w:rsidR="00284F43" w:rsidRPr="00081D67" w:rsidRDefault="00C934A7">
            <w:pPr>
              <w:widowControl w:val="0"/>
              <w:pBdr>
                <w:top w:val="nil"/>
                <w:left w:val="nil"/>
                <w:bottom w:val="nil"/>
                <w:right w:val="nil"/>
                <w:between w:val="nil"/>
              </w:pBdr>
              <w:rPr>
                <w:rFonts w:ascii="Arial" w:eastAsia="Arial" w:hAnsi="Arial" w:cs="Arial"/>
                <w:b/>
                <w:sz w:val="24"/>
                <w:szCs w:val="24"/>
              </w:rPr>
            </w:pPr>
            <w:r w:rsidRPr="00081D67">
              <w:rPr>
                <w:rFonts w:ascii="Arial" w:eastAsia="Arial" w:hAnsi="Arial" w:cs="Arial"/>
                <w:b/>
                <w:sz w:val="24"/>
                <w:szCs w:val="24"/>
              </w:rPr>
              <w:t>Specialist Laundry Services (Theatre Packs)</w:t>
            </w:r>
          </w:p>
        </w:tc>
        <w:tc>
          <w:tcPr>
            <w:tcW w:w="1673" w:type="dxa"/>
            <w:shd w:val="clear" w:color="auto" w:fill="auto"/>
            <w:tcMar>
              <w:top w:w="100" w:type="dxa"/>
              <w:left w:w="100" w:type="dxa"/>
              <w:bottom w:w="100" w:type="dxa"/>
              <w:right w:w="100" w:type="dxa"/>
            </w:tcMar>
          </w:tcPr>
          <w:p w:rsidR="00284F43" w:rsidRPr="00081D67" w:rsidRDefault="00284F43">
            <w:pPr>
              <w:widowControl w:val="0"/>
              <w:pBdr>
                <w:top w:val="nil"/>
                <w:left w:val="nil"/>
                <w:bottom w:val="nil"/>
                <w:right w:val="nil"/>
                <w:between w:val="nil"/>
              </w:pBdr>
              <w:rPr>
                <w:rFonts w:ascii="Arial" w:eastAsia="Arial" w:hAnsi="Arial" w:cs="Arial"/>
                <w:b/>
                <w:sz w:val="24"/>
                <w:szCs w:val="24"/>
              </w:rPr>
            </w:pPr>
          </w:p>
        </w:tc>
        <w:tc>
          <w:tcPr>
            <w:tcW w:w="1673" w:type="dxa"/>
            <w:shd w:val="clear" w:color="auto" w:fill="auto"/>
            <w:tcMar>
              <w:top w:w="100" w:type="dxa"/>
              <w:left w:w="100" w:type="dxa"/>
              <w:bottom w:w="100" w:type="dxa"/>
              <w:right w:w="100" w:type="dxa"/>
            </w:tcMar>
          </w:tcPr>
          <w:p w:rsidR="00284F43" w:rsidRPr="00081D67" w:rsidRDefault="00C934A7">
            <w:pPr>
              <w:widowControl w:val="0"/>
              <w:rPr>
                <w:rFonts w:ascii="Arial" w:eastAsia="Arial" w:hAnsi="Arial" w:cs="Arial"/>
                <w:b/>
                <w:sz w:val="24"/>
                <w:szCs w:val="24"/>
              </w:rPr>
            </w:pPr>
            <w:r w:rsidRPr="00081D67">
              <w:rPr>
                <w:rFonts w:ascii="Arial" w:eastAsia="Arial" w:hAnsi="Arial" w:cs="Arial"/>
                <w:b/>
                <w:sz w:val="24"/>
                <w:szCs w:val="24"/>
              </w:rPr>
              <w:t>ISO9001 / EN14065</w:t>
            </w:r>
          </w:p>
          <w:p w:rsidR="00284F43" w:rsidRPr="00081D67" w:rsidRDefault="00C934A7">
            <w:pPr>
              <w:widowControl w:val="0"/>
              <w:rPr>
                <w:rFonts w:ascii="Arial" w:eastAsia="Arial" w:hAnsi="Arial" w:cs="Arial"/>
                <w:b/>
                <w:sz w:val="24"/>
                <w:szCs w:val="24"/>
              </w:rPr>
            </w:pPr>
            <w:r w:rsidRPr="00081D67">
              <w:rPr>
                <w:rFonts w:ascii="Arial" w:eastAsia="Arial" w:hAnsi="Arial" w:cs="Arial"/>
                <w:b/>
                <w:sz w:val="24"/>
                <w:szCs w:val="24"/>
              </w:rPr>
              <w:t>Cyber Essentials</w:t>
            </w:r>
          </w:p>
        </w:tc>
      </w:tr>
      <w:tr w:rsidR="00284F43" w:rsidRPr="00081D67" w:rsidTr="00AF16FB">
        <w:tc>
          <w:tcPr>
            <w:tcW w:w="1378" w:type="dxa"/>
            <w:shd w:val="clear" w:color="auto" w:fill="auto"/>
            <w:tcMar>
              <w:top w:w="100" w:type="dxa"/>
              <w:left w:w="100" w:type="dxa"/>
              <w:bottom w:w="100" w:type="dxa"/>
              <w:right w:w="100" w:type="dxa"/>
            </w:tcMar>
          </w:tcPr>
          <w:p w:rsidR="00284F43" w:rsidRPr="00081D67" w:rsidRDefault="00C934A7">
            <w:pPr>
              <w:widowControl w:val="0"/>
              <w:pBdr>
                <w:top w:val="nil"/>
                <w:left w:val="nil"/>
                <w:bottom w:val="nil"/>
                <w:right w:val="nil"/>
                <w:between w:val="nil"/>
              </w:pBdr>
              <w:rPr>
                <w:rFonts w:ascii="Arial" w:eastAsia="Arial" w:hAnsi="Arial" w:cs="Arial"/>
                <w:b/>
                <w:sz w:val="24"/>
                <w:szCs w:val="24"/>
              </w:rPr>
            </w:pPr>
            <w:r w:rsidRPr="00081D67">
              <w:rPr>
                <w:rFonts w:ascii="Arial" w:eastAsia="Arial" w:hAnsi="Arial" w:cs="Arial"/>
                <w:b/>
                <w:sz w:val="24"/>
                <w:szCs w:val="24"/>
              </w:rPr>
              <w:t>Lot 1C</w:t>
            </w:r>
          </w:p>
        </w:tc>
        <w:tc>
          <w:tcPr>
            <w:tcW w:w="4466" w:type="dxa"/>
            <w:shd w:val="clear" w:color="auto" w:fill="auto"/>
            <w:tcMar>
              <w:top w:w="100" w:type="dxa"/>
              <w:left w:w="100" w:type="dxa"/>
              <w:bottom w:w="100" w:type="dxa"/>
              <w:right w:w="100" w:type="dxa"/>
            </w:tcMar>
          </w:tcPr>
          <w:p w:rsidR="00284F43" w:rsidRPr="00081D67" w:rsidRDefault="00C934A7">
            <w:pPr>
              <w:widowControl w:val="0"/>
              <w:pBdr>
                <w:top w:val="nil"/>
                <w:left w:val="nil"/>
                <w:bottom w:val="nil"/>
                <w:right w:val="nil"/>
                <w:between w:val="nil"/>
              </w:pBdr>
              <w:rPr>
                <w:rFonts w:ascii="Arial" w:eastAsia="Arial" w:hAnsi="Arial" w:cs="Arial"/>
                <w:b/>
                <w:sz w:val="24"/>
                <w:szCs w:val="24"/>
              </w:rPr>
            </w:pPr>
            <w:r w:rsidRPr="00081D67">
              <w:rPr>
                <w:rFonts w:ascii="Arial" w:eastAsia="Arial" w:hAnsi="Arial" w:cs="Arial"/>
                <w:b/>
                <w:sz w:val="24"/>
                <w:szCs w:val="24"/>
              </w:rPr>
              <w:t>Standard Wash Linen and Laundry Services with Theatre Packs</w:t>
            </w:r>
          </w:p>
        </w:tc>
        <w:tc>
          <w:tcPr>
            <w:tcW w:w="1673" w:type="dxa"/>
            <w:shd w:val="clear" w:color="auto" w:fill="auto"/>
            <w:tcMar>
              <w:top w:w="100" w:type="dxa"/>
              <w:left w:w="100" w:type="dxa"/>
              <w:bottom w:w="100" w:type="dxa"/>
              <w:right w:w="100" w:type="dxa"/>
            </w:tcMar>
          </w:tcPr>
          <w:p w:rsidR="00284F43" w:rsidRPr="00081D67" w:rsidRDefault="00284F43">
            <w:pPr>
              <w:widowControl w:val="0"/>
              <w:pBdr>
                <w:top w:val="nil"/>
                <w:left w:val="nil"/>
                <w:bottom w:val="nil"/>
                <w:right w:val="nil"/>
                <w:between w:val="nil"/>
              </w:pBdr>
              <w:rPr>
                <w:rFonts w:ascii="Arial" w:eastAsia="Arial" w:hAnsi="Arial" w:cs="Arial"/>
                <w:b/>
                <w:sz w:val="24"/>
                <w:szCs w:val="24"/>
              </w:rPr>
            </w:pPr>
          </w:p>
        </w:tc>
        <w:tc>
          <w:tcPr>
            <w:tcW w:w="1673" w:type="dxa"/>
            <w:shd w:val="clear" w:color="auto" w:fill="auto"/>
            <w:tcMar>
              <w:top w:w="100" w:type="dxa"/>
              <w:left w:w="100" w:type="dxa"/>
              <w:bottom w:w="100" w:type="dxa"/>
              <w:right w:w="100" w:type="dxa"/>
            </w:tcMar>
          </w:tcPr>
          <w:p w:rsidR="00284F43" w:rsidRPr="00081D67" w:rsidRDefault="00C934A7">
            <w:pPr>
              <w:widowControl w:val="0"/>
              <w:rPr>
                <w:rFonts w:ascii="Arial" w:eastAsia="Arial" w:hAnsi="Arial" w:cs="Arial"/>
                <w:b/>
                <w:sz w:val="24"/>
                <w:szCs w:val="24"/>
              </w:rPr>
            </w:pPr>
            <w:r w:rsidRPr="00081D67">
              <w:rPr>
                <w:rFonts w:ascii="Arial" w:eastAsia="Arial" w:hAnsi="Arial" w:cs="Arial"/>
                <w:b/>
                <w:sz w:val="24"/>
                <w:szCs w:val="24"/>
              </w:rPr>
              <w:t>ISO9001 / EN14065</w:t>
            </w:r>
          </w:p>
          <w:p w:rsidR="00284F43" w:rsidRPr="00081D67" w:rsidRDefault="00C934A7">
            <w:pPr>
              <w:widowControl w:val="0"/>
              <w:rPr>
                <w:rFonts w:ascii="Arial" w:eastAsia="Arial" w:hAnsi="Arial" w:cs="Arial"/>
                <w:b/>
                <w:sz w:val="24"/>
                <w:szCs w:val="24"/>
              </w:rPr>
            </w:pPr>
            <w:r w:rsidRPr="00081D67">
              <w:rPr>
                <w:rFonts w:ascii="Arial" w:eastAsia="Arial" w:hAnsi="Arial" w:cs="Arial"/>
                <w:b/>
                <w:sz w:val="24"/>
                <w:szCs w:val="24"/>
              </w:rPr>
              <w:t>Cyber Essentials</w:t>
            </w:r>
          </w:p>
        </w:tc>
      </w:tr>
      <w:tr w:rsidR="00284F43" w:rsidRPr="00081D67" w:rsidTr="00AF16FB">
        <w:tc>
          <w:tcPr>
            <w:tcW w:w="1378" w:type="dxa"/>
            <w:shd w:val="clear" w:color="auto" w:fill="auto"/>
            <w:tcMar>
              <w:top w:w="100" w:type="dxa"/>
              <w:left w:w="100" w:type="dxa"/>
              <w:bottom w:w="100" w:type="dxa"/>
              <w:right w:w="100" w:type="dxa"/>
            </w:tcMar>
          </w:tcPr>
          <w:p w:rsidR="00284F43" w:rsidRPr="00081D67" w:rsidRDefault="00C934A7">
            <w:pPr>
              <w:widowControl w:val="0"/>
              <w:pBdr>
                <w:top w:val="nil"/>
                <w:left w:val="nil"/>
                <w:bottom w:val="nil"/>
                <w:right w:val="nil"/>
                <w:between w:val="nil"/>
              </w:pBdr>
              <w:rPr>
                <w:rFonts w:ascii="Arial" w:eastAsia="Arial" w:hAnsi="Arial" w:cs="Arial"/>
                <w:b/>
                <w:sz w:val="24"/>
                <w:szCs w:val="24"/>
              </w:rPr>
            </w:pPr>
            <w:r w:rsidRPr="00081D67">
              <w:rPr>
                <w:rFonts w:ascii="Arial" w:eastAsia="Arial" w:hAnsi="Arial" w:cs="Arial"/>
                <w:b/>
                <w:sz w:val="24"/>
                <w:szCs w:val="24"/>
              </w:rPr>
              <w:t>Lot 1D</w:t>
            </w:r>
          </w:p>
        </w:tc>
        <w:tc>
          <w:tcPr>
            <w:tcW w:w="4466" w:type="dxa"/>
            <w:shd w:val="clear" w:color="auto" w:fill="auto"/>
            <w:tcMar>
              <w:top w:w="100" w:type="dxa"/>
              <w:left w:w="100" w:type="dxa"/>
              <w:bottom w:w="100" w:type="dxa"/>
              <w:right w:w="100" w:type="dxa"/>
            </w:tcMar>
          </w:tcPr>
          <w:p w:rsidR="00284F43" w:rsidRPr="00081D67" w:rsidRDefault="00C934A7">
            <w:pPr>
              <w:widowControl w:val="0"/>
              <w:pBdr>
                <w:top w:val="nil"/>
                <w:left w:val="nil"/>
                <w:bottom w:val="nil"/>
                <w:right w:val="nil"/>
                <w:between w:val="nil"/>
              </w:pBdr>
              <w:rPr>
                <w:rFonts w:ascii="Arial" w:eastAsia="Arial" w:hAnsi="Arial" w:cs="Arial"/>
                <w:b/>
                <w:sz w:val="24"/>
                <w:szCs w:val="24"/>
              </w:rPr>
            </w:pPr>
            <w:r w:rsidRPr="00081D67">
              <w:rPr>
                <w:rFonts w:ascii="Arial" w:eastAsia="Arial" w:hAnsi="Arial" w:cs="Arial"/>
                <w:b/>
                <w:sz w:val="24"/>
                <w:szCs w:val="24"/>
              </w:rPr>
              <w:t>Specialist Cleanroom Laundry Services</w:t>
            </w:r>
          </w:p>
        </w:tc>
        <w:tc>
          <w:tcPr>
            <w:tcW w:w="1673" w:type="dxa"/>
            <w:shd w:val="clear" w:color="auto" w:fill="auto"/>
            <w:tcMar>
              <w:top w:w="100" w:type="dxa"/>
              <w:left w:w="100" w:type="dxa"/>
              <w:bottom w:w="100" w:type="dxa"/>
              <w:right w:w="100" w:type="dxa"/>
            </w:tcMar>
          </w:tcPr>
          <w:p w:rsidR="00284F43" w:rsidRPr="00081D67" w:rsidRDefault="00284F43">
            <w:pPr>
              <w:widowControl w:val="0"/>
              <w:pBdr>
                <w:top w:val="nil"/>
                <w:left w:val="nil"/>
                <w:bottom w:val="nil"/>
                <w:right w:val="nil"/>
                <w:between w:val="nil"/>
              </w:pBdr>
              <w:rPr>
                <w:rFonts w:ascii="Arial" w:eastAsia="Arial" w:hAnsi="Arial" w:cs="Arial"/>
                <w:b/>
                <w:sz w:val="24"/>
                <w:szCs w:val="24"/>
              </w:rPr>
            </w:pPr>
          </w:p>
        </w:tc>
        <w:tc>
          <w:tcPr>
            <w:tcW w:w="1673" w:type="dxa"/>
            <w:shd w:val="clear" w:color="auto" w:fill="auto"/>
            <w:tcMar>
              <w:top w:w="100" w:type="dxa"/>
              <w:left w:w="100" w:type="dxa"/>
              <w:bottom w:w="100" w:type="dxa"/>
              <w:right w:w="100" w:type="dxa"/>
            </w:tcMar>
          </w:tcPr>
          <w:p w:rsidR="00284F43" w:rsidRPr="00081D67" w:rsidRDefault="00C934A7">
            <w:pPr>
              <w:widowControl w:val="0"/>
              <w:rPr>
                <w:rFonts w:ascii="Arial" w:eastAsia="Arial" w:hAnsi="Arial" w:cs="Arial"/>
                <w:b/>
                <w:sz w:val="24"/>
                <w:szCs w:val="24"/>
              </w:rPr>
            </w:pPr>
            <w:r w:rsidRPr="00081D67">
              <w:rPr>
                <w:rFonts w:ascii="Arial" w:eastAsia="Arial" w:hAnsi="Arial" w:cs="Arial"/>
                <w:b/>
                <w:sz w:val="24"/>
                <w:szCs w:val="24"/>
              </w:rPr>
              <w:t>ISO9001 / EN14065</w:t>
            </w:r>
          </w:p>
          <w:p w:rsidR="00284F43" w:rsidRPr="00081D67" w:rsidRDefault="00C934A7">
            <w:pPr>
              <w:widowControl w:val="0"/>
              <w:rPr>
                <w:rFonts w:ascii="Arial" w:eastAsia="Arial" w:hAnsi="Arial" w:cs="Arial"/>
                <w:b/>
                <w:sz w:val="24"/>
                <w:szCs w:val="24"/>
              </w:rPr>
            </w:pPr>
            <w:r w:rsidRPr="00081D67">
              <w:rPr>
                <w:rFonts w:ascii="Arial" w:eastAsia="Arial" w:hAnsi="Arial" w:cs="Arial"/>
                <w:b/>
                <w:sz w:val="24"/>
                <w:szCs w:val="24"/>
              </w:rPr>
              <w:t>Cyber Essentials</w:t>
            </w:r>
          </w:p>
        </w:tc>
      </w:tr>
      <w:tr w:rsidR="00284F43" w:rsidRPr="00081D67" w:rsidTr="00AF16FB">
        <w:tc>
          <w:tcPr>
            <w:tcW w:w="1378" w:type="dxa"/>
            <w:shd w:val="clear" w:color="auto" w:fill="auto"/>
            <w:tcMar>
              <w:top w:w="100" w:type="dxa"/>
              <w:left w:w="100" w:type="dxa"/>
              <w:bottom w:w="100" w:type="dxa"/>
              <w:right w:w="100" w:type="dxa"/>
            </w:tcMar>
          </w:tcPr>
          <w:p w:rsidR="00284F43" w:rsidRPr="00081D67" w:rsidRDefault="00C934A7">
            <w:pPr>
              <w:widowControl w:val="0"/>
              <w:pBdr>
                <w:top w:val="nil"/>
                <w:left w:val="nil"/>
                <w:bottom w:val="nil"/>
                <w:right w:val="nil"/>
                <w:between w:val="nil"/>
              </w:pBdr>
              <w:rPr>
                <w:rFonts w:ascii="Arial" w:eastAsia="Arial" w:hAnsi="Arial" w:cs="Arial"/>
                <w:b/>
                <w:sz w:val="24"/>
                <w:szCs w:val="24"/>
              </w:rPr>
            </w:pPr>
            <w:r w:rsidRPr="00081D67">
              <w:rPr>
                <w:rFonts w:ascii="Arial" w:eastAsia="Arial" w:hAnsi="Arial" w:cs="Arial"/>
                <w:b/>
                <w:sz w:val="24"/>
                <w:szCs w:val="24"/>
              </w:rPr>
              <w:t>Lot 2A</w:t>
            </w:r>
          </w:p>
        </w:tc>
        <w:tc>
          <w:tcPr>
            <w:tcW w:w="4466" w:type="dxa"/>
            <w:shd w:val="clear" w:color="auto" w:fill="auto"/>
            <w:tcMar>
              <w:top w:w="100" w:type="dxa"/>
              <w:left w:w="100" w:type="dxa"/>
              <w:bottom w:w="100" w:type="dxa"/>
              <w:right w:w="100" w:type="dxa"/>
            </w:tcMar>
          </w:tcPr>
          <w:p w:rsidR="00284F43" w:rsidRPr="00081D67" w:rsidRDefault="00C934A7">
            <w:pPr>
              <w:widowControl w:val="0"/>
              <w:pBdr>
                <w:top w:val="nil"/>
                <w:left w:val="nil"/>
                <w:bottom w:val="nil"/>
                <w:right w:val="nil"/>
                <w:between w:val="nil"/>
              </w:pBdr>
              <w:rPr>
                <w:rFonts w:ascii="Arial" w:eastAsia="Arial" w:hAnsi="Arial" w:cs="Arial"/>
                <w:b/>
                <w:sz w:val="24"/>
                <w:szCs w:val="24"/>
              </w:rPr>
            </w:pPr>
            <w:r w:rsidRPr="00081D67">
              <w:rPr>
                <w:rFonts w:ascii="Arial" w:eastAsia="Arial" w:hAnsi="Arial" w:cs="Arial"/>
                <w:b/>
                <w:sz w:val="24"/>
                <w:szCs w:val="24"/>
              </w:rPr>
              <w:t>Cleaning Services and Pest Control</w:t>
            </w:r>
          </w:p>
        </w:tc>
        <w:tc>
          <w:tcPr>
            <w:tcW w:w="1673" w:type="dxa"/>
            <w:shd w:val="clear" w:color="auto" w:fill="auto"/>
            <w:tcMar>
              <w:top w:w="100" w:type="dxa"/>
              <w:left w:w="100" w:type="dxa"/>
              <w:bottom w:w="100" w:type="dxa"/>
              <w:right w:w="100" w:type="dxa"/>
            </w:tcMar>
          </w:tcPr>
          <w:p w:rsidR="00284F43" w:rsidRPr="00081D67" w:rsidRDefault="00284F43">
            <w:pPr>
              <w:widowControl w:val="0"/>
              <w:pBdr>
                <w:top w:val="nil"/>
                <w:left w:val="nil"/>
                <w:bottom w:val="nil"/>
                <w:right w:val="nil"/>
                <w:between w:val="nil"/>
              </w:pBdr>
              <w:rPr>
                <w:rFonts w:ascii="Arial" w:eastAsia="Arial" w:hAnsi="Arial" w:cs="Arial"/>
                <w:b/>
                <w:sz w:val="24"/>
                <w:szCs w:val="24"/>
              </w:rPr>
            </w:pPr>
          </w:p>
        </w:tc>
        <w:tc>
          <w:tcPr>
            <w:tcW w:w="1673" w:type="dxa"/>
            <w:shd w:val="clear" w:color="auto" w:fill="auto"/>
            <w:tcMar>
              <w:top w:w="100" w:type="dxa"/>
              <w:left w:w="100" w:type="dxa"/>
              <w:bottom w:w="100" w:type="dxa"/>
              <w:right w:w="100" w:type="dxa"/>
            </w:tcMar>
          </w:tcPr>
          <w:p w:rsidR="00284F43" w:rsidRPr="00081D67" w:rsidRDefault="00C934A7">
            <w:pPr>
              <w:widowControl w:val="0"/>
              <w:rPr>
                <w:rFonts w:ascii="Arial" w:eastAsia="Arial" w:hAnsi="Arial" w:cs="Arial"/>
                <w:b/>
                <w:sz w:val="24"/>
                <w:szCs w:val="24"/>
              </w:rPr>
            </w:pPr>
            <w:r w:rsidRPr="00081D67">
              <w:rPr>
                <w:rFonts w:ascii="Arial" w:eastAsia="Arial" w:hAnsi="Arial" w:cs="Arial"/>
                <w:b/>
                <w:sz w:val="24"/>
                <w:szCs w:val="24"/>
              </w:rPr>
              <w:t>ISO9001</w:t>
            </w:r>
          </w:p>
          <w:p w:rsidR="00284F43" w:rsidRPr="00081D67" w:rsidRDefault="00C934A7">
            <w:pPr>
              <w:widowControl w:val="0"/>
              <w:rPr>
                <w:rFonts w:ascii="Arial" w:eastAsia="Arial" w:hAnsi="Arial" w:cs="Arial"/>
                <w:b/>
                <w:sz w:val="24"/>
                <w:szCs w:val="24"/>
              </w:rPr>
            </w:pPr>
            <w:r w:rsidRPr="00081D67">
              <w:rPr>
                <w:rFonts w:ascii="Arial" w:eastAsia="Arial" w:hAnsi="Arial" w:cs="Arial"/>
                <w:b/>
                <w:sz w:val="24"/>
                <w:szCs w:val="24"/>
              </w:rPr>
              <w:t>Cyber Essentials</w:t>
            </w:r>
          </w:p>
        </w:tc>
      </w:tr>
      <w:tr w:rsidR="00284F43" w:rsidRPr="00081D67" w:rsidTr="00AF16FB">
        <w:tc>
          <w:tcPr>
            <w:tcW w:w="1378" w:type="dxa"/>
            <w:shd w:val="clear" w:color="auto" w:fill="auto"/>
            <w:tcMar>
              <w:top w:w="100" w:type="dxa"/>
              <w:left w:w="100" w:type="dxa"/>
              <w:bottom w:w="100" w:type="dxa"/>
              <w:right w:w="100" w:type="dxa"/>
            </w:tcMar>
          </w:tcPr>
          <w:p w:rsidR="00284F43" w:rsidRPr="00081D67" w:rsidRDefault="00C934A7">
            <w:pPr>
              <w:widowControl w:val="0"/>
              <w:pBdr>
                <w:top w:val="nil"/>
                <w:left w:val="nil"/>
                <w:bottom w:val="nil"/>
                <w:right w:val="nil"/>
                <w:between w:val="nil"/>
              </w:pBdr>
              <w:rPr>
                <w:rFonts w:ascii="Arial" w:eastAsia="Arial" w:hAnsi="Arial" w:cs="Arial"/>
                <w:b/>
                <w:sz w:val="24"/>
                <w:szCs w:val="24"/>
              </w:rPr>
            </w:pPr>
            <w:r w:rsidRPr="00081D67">
              <w:rPr>
                <w:rFonts w:ascii="Arial" w:eastAsia="Arial" w:hAnsi="Arial" w:cs="Arial"/>
                <w:b/>
                <w:sz w:val="24"/>
                <w:szCs w:val="24"/>
              </w:rPr>
              <w:t>Lot 2B</w:t>
            </w:r>
          </w:p>
        </w:tc>
        <w:tc>
          <w:tcPr>
            <w:tcW w:w="4466" w:type="dxa"/>
            <w:shd w:val="clear" w:color="auto" w:fill="auto"/>
            <w:tcMar>
              <w:top w:w="100" w:type="dxa"/>
              <w:left w:w="100" w:type="dxa"/>
              <w:bottom w:w="100" w:type="dxa"/>
              <w:right w:w="100" w:type="dxa"/>
            </w:tcMar>
          </w:tcPr>
          <w:p w:rsidR="00284F43" w:rsidRPr="00081D67" w:rsidRDefault="00C934A7">
            <w:pPr>
              <w:widowControl w:val="0"/>
              <w:pBdr>
                <w:top w:val="nil"/>
                <w:left w:val="nil"/>
                <w:bottom w:val="nil"/>
                <w:right w:val="nil"/>
                <w:between w:val="nil"/>
              </w:pBdr>
              <w:rPr>
                <w:rFonts w:ascii="Arial" w:eastAsia="Arial" w:hAnsi="Arial" w:cs="Arial"/>
                <w:b/>
                <w:sz w:val="24"/>
                <w:szCs w:val="24"/>
              </w:rPr>
            </w:pPr>
            <w:r w:rsidRPr="00081D67">
              <w:rPr>
                <w:rFonts w:ascii="Arial" w:eastAsia="Arial" w:hAnsi="Arial" w:cs="Arial"/>
                <w:b/>
                <w:sz w:val="24"/>
                <w:szCs w:val="24"/>
              </w:rPr>
              <w:t>Ambulance Cleaning Services</w:t>
            </w:r>
          </w:p>
        </w:tc>
        <w:tc>
          <w:tcPr>
            <w:tcW w:w="1673" w:type="dxa"/>
            <w:shd w:val="clear" w:color="auto" w:fill="auto"/>
            <w:tcMar>
              <w:top w:w="100" w:type="dxa"/>
              <w:left w:w="100" w:type="dxa"/>
              <w:bottom w:w="100" w:type="dxa"/>
              <w:right w:w="100" w:type="dxa"/>
            </w:tcMar>
          </w:tcPr>
          <w:p w:rsidR="00284F43" w:rsidRPr="00081D67" w:rsidRDefault="00284F43">
            <w:pPr>
              <w:widowControl w:val="0"/>
              <w:pBdr>
                <w:top w:val="nil"/>
                <w:left w:val="nil"/>
                <w:bottom w:val="nil"/>
                <w:right w:val="nil"/>
                <w:between w:val="nil"/>
              </w:pBdr>
              <w:rPr>
                <w:rFonts w:ascii="Arial" w:eastAsia="Arial" w:hAnsi="Arial" w:cs="Arial"/>
                <w:b/>
                <w:sz w:val="24"/>
                <w:szCs w:val="24"/>
              </w:rPr>
            </w:pPr>
          </w:p>
        </w:tc>
        <w:tc>
          <w:tcPr>
            <w:tcW w:w="1673" w:type="dxa"/>
            <w:shd w:val="clear" w:color="auto" w:fill="auto"/>
            <w:tcMar>
              <w:top w:w="100" w:type="dxa"/>
              <w:left w:w="100" w:type="dxa"/>
              <w:bottom w:w="100" w:type="dxa"/>
              <w:right w:w="100" w:type="dxa"/>
            </w:tcMar>
          </w:tcPr>
          <w:p w:rsidR="00284F43" w:rsidRPr="00081D67" w:rsidRDefault="00C934A7">
            <w:pPr>
              <w:widowControl w:val="0"/>
              <w:rPr>
                <w:rFonts w:ascii="Arial" w:eastAsia="Arial" w:hAnsi="Arial" w:cs="Arial"/>
                <w:b/>
                <w:sz w:val="24"/>
                <w:szCs w:val="24"/>
              </w:rPr>
            </w:pPr>
            <w:r w:rsidRPr="00081D67">
              <w:rPr>
                <w:rFonts w:ascii="Arial" w:eastAsia="Arial" w:hAnsi="Arial" w:cs="Arial"/>
                <w:b/>
                <w:sz w:val="24"/>
                <w:szCs w:val="24"/>
              </w:rPr>
              <w:t>ISO9001</w:t>
            </w:r>
          </w:p>
          <w:p w:rsidR="00284F43" w:rsidRPr="00081D67" w:rsidRDefault="00C934A7">
            <w:pPr>
              <w:widowControl w:val="0"/>
              <w:rPr>
                <w:rFonts w:ascii="Arial" w:eastAsia="Arial" w:hAnsi="Arial" w:cs="Arial"/>
                <w:b/>
                <w:sz w:val="24"/>
                <w:szCs w:val="24"/>
              </w:rPr>
            </w:pPr>
            <w:r w:rsidRPr="00081D67">
              <w:rPr>
                <w:rFonts w:ascii="Arial" w:eastAsia="Arial" w:hAnsi="Arial" w:cs="Arial"/>
                <w:b/>
                <w:sz w:val="24"/>
                <w:szCs w:val="24"/>
              </w:rPr>
              <w:t>Cyber Essentials</w:t>
            </w:r>
          </w:p>
        </w:tc>
      </w:tr>
      <w:tr w:rsidR="00284F43" w:rsidRPr="00081D67" w:rsidTr="00AF16FB">
        <w:tc>
          <w:tcPr>
            <w:tcW w:w="1378" w:type="dxa"/>
            <w:shd w:val="clear" w:color="auto" w:fill="auto"/>
            <w:tcMar>
              <w:top w:w="100" w:type="dxa"/>
              <w:left w:w="100" w:type="dxa"/>
              <w:bottom w:w="100" w:type="dxa"/>
              <w:right w:w="100" w:type="dxa"/>
            </w:tcMar>
          </w:tcPr>
          <w:p w:rsidR="00284F43" w:rsidRPr="00081D67" w:rsidRDefault="00C934A7">
            <w:pPr>
              <w:widowControl w:val="0"/>
              <w:pBdr>
                <w:top w:val="nil"/>
                <w:left w:val="nil"/>
                <w:bottom w:val="nil"/>
                <w:right w:val="nil"/>
                <w:between w:val="nil"/>
              </w:pBdr>
              <w:rPr>
                <w:rFonts w:ascii="Arial" w:eastAsia="Arial" w:hAnsi="Arial" w:cs="Arial"/>
                <w:b/>
                <w:sz w:val="24"/>
                <w:szCs w:val="24"/>
              </w:rPr>
            </w:pPr>
            <w:r w:rsidRPr="00081D67">
              <w:rPr>
                <w:rFonts w:ascii="Arial" w:eastAsia="Arial" w:hAnsi="Arial" w:cs="Arial"/>
                <w:b/>
                <w:sz w:val="24"/>
                <w:szCs w:val="24"/>
              </w:rPr>
              <w:t>Lot 3A</w:t>
            </w:r>
          </w:p>
        </w:tc>
        <w:tc>
          <w:tcPr>
            <w:tcW w:w="4466" w:type="dxa"/>
            <w:shd w:val="clear" w:color="auto" w:fill="auto"/>
            <w:tcMar>
              <w:top w:w="100" w:type="dxa"/>
              <w:left w:w="100" w:type="dxa"/>
              <w:bottom w:w="100" w:type="dxa"/>
              <w:right w:w="100" w:type="dxa"/>
            </w:tcMar>
          </w:tcPr>
          <w:p w:rsidR="00284F43" w:rsidRPr="00081D67" w:rsidRDefault="00C934A7">
            <w:pPr>
              <w:widowControl w:val="0"/>
              <w:pBdr>
                <w:top w:val="nil"/>
                <w:left w:val="nil"/>
                <w:bottom w:val="nil"/>
                <w:right w:val="nil"/>
                <w:between w:val="nil"/>
              </w:pBdr>
              <w:rPr>
                <w:rFonts w:ascii="Arial" w:eastAsia="Arial" w:hAnsi="Arial" w:cs="Arial"/>
                <w:b/>
                <w:sz w:val="24"/>
                <w:szCs w:val="24"/>
              </w:rPr>
            </w:pPr>
            <w:r w:rsidRPr="00081D67">
              <w:rPr>
                <w:rFonts w:ascii="Arial" w:eastAsia="Arial" w:hAnsi="Arial" w:cs="Arial"/>
                <w:b/>
                <w:sz w:val="24"/>
                <w:szCs w:val="24"/>
              </w:rPr>
              <w:t>Non-Hazardous Clinical Waste</w:t>
            </w:r>
          </w:p>
        </w:tc>
        <w:tc>
          <w:tcPr>
            <w:tcW w:w="1673" w:type="dxa"/>
            <w:shd w:val="clear" w:color="auto" w:fill="auto"/>
            <w:tcMar>
              <w:top w:w="100" w:type="dxa"/>
              <w:left w:w="100" w:type="dxa"/>
              <w:bottom w:w="100" w:type="dxa"/>
              <w:right w:w="100" w:type="dxa"/>
            </w:tcMar>
          </w:tcPr>
          <w:p w:rsidR="00284F43" w:rsidRPr="00081D67" w:rsidRDefault="00284F43">
            <w:pPr>
              <w:widowControl w:val="0"/>
              <w:pBdr>
                <w:top w:val="nil"/>
                <w:left w:val="nil"/>
                <w:bottom w:val="nil"/>
                <w:right w:val="nil"/>
                <w:between w:val="nil"/>
              </w:pBdr>
              <w:rPr>
                <w:rFonts w:ascii="Arial" w:eastAsia="Arial" w:hAnsi="Arial" w:cs="Arial"/>
                <w:b/>
                <w:sz w:val="24"/>
                <w:szCs w:val="24"/>
              </w:rPr>
            </w:pPr>
          </w:p>
        </w:tc>
        <w:tc>
          <w:tcPr>
            <w:tcW w:w="1673" w:type="dxa"/>
            <w:shd w:val="clear" w:color="auto" w:fill="auto"/>
            <w:tcMar>
              <w:top w:w="100" w:type="dxa"/>
              <w:left w:w="100" w:type="dxa"/>
              <w:bottom w:w="100" w:type="dxa"/>
              <w:right w:w="100" w:type="dxa"/>
            </w:tcMar>
          </w:tcPr>
          <w:p w:rsidR="00284F43" w:rsidRPr="00081D67" w:rsidRDefault="00C934A7">
            <w:pPr>
              <w:widowControl w:val="0"/>
              <w:rPr>
                <w:rFonts w:ascii="Arial" w:eastAsia="Arial" w:hAnsi="Arial" w:cs="Arial"/>
                <w:b/>
                <w:sz w:val="24"/>
                <w:szCs w:val="24"/>
              </w:rPr>
            </w:pPr>
            <w:r w:rsidRPr="00081D67">
              <w:rPr>
                <w:rFonts w:ascii="Arial" w:eastAsia="Arial" w:hAnsi="Arial" w:cs="Arial"/>
                <w:b/>
                <w:sz w:val="24"/>
                <w:szCs w:val="24"/>
              </w:rPr>
              <w:t>ISO9001</w:t>
            </w:r>
          </w:p>
          <w:p w:rsidR="00284F43" w:rsidRPr="00081D67" w:rsidRDefault="00C934A7">
            <w:pPr>
              <w:widowControl w:val="0"/>
              <w:rPr>
                <w:rFonts w:ascii="Arial" w:eastAsia="Arial" w:hAnsi="Arial" w:cs="Arial"/>
                <w:b/>
                <w:sz w:val="24"/>
                <w:szCs w:val="24"/>
              </w:rPr>
            </w:pPr>
            <w:r w:rsidRPr="00081D67">
              <w:rPr>
                <w:rFonts w:ascii="Arial" w:eastAsia="Arial" w:hAnsi="Arial" w:cs="Arial"/>
                <w:b/>
                <w:sz w:val="24"/>
                <w:szCs w:val="24"/>
              </w:rPr>
              <w:t>Cyber Essentials</w:t>
            </w:r>
          </w:p>
        </w:tc>
      </w:tr>
      <w:tr w:rsidR="00284F43" w:rsidRPr="00081D67" w:rsidTr="00AF16FB">
        <w:tc>
          <w:tcPr>
            <w:tcW w:w="1378" w:type="dxa"/>
            <w:shd w:val="clear" w:color="auto" w:fill="auto"/>
            <w:tcMar>
              <w:top w:w="100" w:type="dxa"/>
              <w:left w:w="100" w:type="dxa"/>
              <w:bottom w:w="100" w:type="dxa"/>
              <w:right w:w="100" w:type="dxa"/>
            </w:tcMar>
          </w:tcPr>
          <w:p w:rsidR="00284F43" w:rsidRPr="00081D67" w:rsidRDefault="00C934A7">
            <w:pPr>
              <w:widowControl w:val="0"/>
              <w:pBdr>
                <w:top w:val="nil"/>
                <w:left w:val="nil"/>
                <w:bottom w:val="nil"/>
                <w:right w:val="nil"/>
                <w:between w:val="nil"/>
              </w:pBdr>
              <w:rPr>
                <w:rFonts w:ascii="Arial" w:eastAsia="Arial" w:hAnsi="Arial" w:cs="Arial"/>
                <w:b/>
                <w:sz w:val="24"/>
                <w:szCs w:val="24"/>
              </w:rPr>
            </w:pPr>
            <w:r w:rsidRPr="00081D67">
              <w:rPr>
                <w:rFonts w:ascii="Arial" w:eastAsia="Arial" w:hAnsi="Arial" w:cs="Arial"/>
                <w:b/>
                <w:sz w:val="24"/>
                <w:szCs w:val="24"/>
              </w:rPr>
              <w:t>Lot 3B</w:t>
            </w:r>
          </w:p>
        </w:tc>
        <w:tc>
          <w:tcPr>
            <w:tcW w:w="4466" w:type="dxa"/>
            <w:shd w:val="clear" w:color="auto" w:fill="auto"/>
            <w:tcMar>
              <w:top w:w="100" w:type="dxa"/>
              <w:left w:w="100" w:type="dxa"/>
              <w:bottom w:w="100" w:type="dxa"/>
              <w:right w:w="100" w:type="dxa"/>
            </w:tcMar>
          </w:tcPr>
          <w:p w:rsidR="00284F43" w:rsidRPr="00081D67" w:rsidRDefault="00C934A7">
            <w:pPr>
              <w:widowControl w:val="0"/>
              <w:pBdr>
                <w:top w:val="nil"/>
                <w:left w:val="nil"/>
                <w:bottom w:val="nil"/>
                <w:right w:val="nil"/>
                <w:between w:val="nil"/>
              </w:pBdr>
              <w:rPr>
                <w:rFonts w:ascii="Arial" w:eastAsia="Arial" w:hAnsi="Arial" w:cs="Arial"/>
                <w:b/>
                <w:sz w:val="24"/>
                <w:szCs w:val="24"/>
              </w:rPr>
            </w:pPr>
            <w:r w:rsidRPr="00081D67">
              <w:rPr>
                <w:rFonts w:ascii="Arial" w:eastAsia="Arial" w:hAnsi="Arial" w:cs="Arial"/>
                <w:b/>
                <w:sz w:val="24"/>
                <w:szCs w:val="24"/>
              </w:rPr>
              <w:t>Hazardous Clinical Waste</w:t>
            </w:r>
          </w:p>
        </w:tc>
        <w:tc>
          <w:tcPr>
            <w:tcW w:w="1673" w:type="dxa"/>
            <w:shd w:val="clear" w:color="auto" w:fill="auto"/>
            <w:tcMar>
              <w:top w:w="100" w:type="dxa"/>
              <w:left w:w="100" w:type="dxa"/>
              <w:bottom w:w="100" w:type="dxa"/>
              <w:right w:w="100" w:type="dxa"/>
            </w:tcMar>
          </w:tcPr>
          <w:p w:rsidR="00284F43" w:rsidRPr="00081D67" w:rsidRDefault="00284F43">
            <w:pPr>
              <w:widowControl w:val="0"/>
              <w:pBdr>
                <w:top w:val="nil"/>
                <w:left w:val="nil"/>
                <w:bottom w:val="nil"/>
                <w:right w:val="nil"/>
                <w:between w:val="nil"/>
              </w:pBdr>
              <w:rPr>
                <w:rFonts w:ascii="Arial" w:eastAsia="Arial" w:hAnsi="Arial" w:cs="Arial"/>
                <w:b/>
                <w:sz w:val="24"/>
                <w:szCs w:val="24"/>
              </w:rPr>
            </w:pPr>
          </w:p>
        </w:tc>
        <w:tc>
          <w:tcPr>
            <w:tcW w:w="1673" w:type="dxa"/>
            <w:shd w:val="clear" w:color="auto" w:fill="auto"/>
            <w:tcMar>
              <w:top w:w="100" w:type="dxa"/>
              <w:left w:w="100" w:type="dxa"/>
              <w:bottom w:w="100" w:type="dxa"/>
              <w:right w:w="100" w:type="dxa"/>
            </w:tcMar>
          </w:tcPr>
          <w:p w:rsidR="00284F43" w:rsidRPr="00081D67" w:rsidRDefault="00C934A7">
            <w:pPr>
              <w:widowControl w:val="0"/>
              <w:rPr>
                <w:rFonts w:ascii="Arial" w:eastAsia="Arial" w:hAnsi="Arial" w:cs="Arial"/>
                <w:b/>
                <w:sz w:val="24"/>
                <w:szCs w:val="24"/>
              </w:rPr>
            </w:pPr>
            <w:r w:rsidRPr="00081D67">
              <w:rPr>
                <w:rFonts w:ascii="Arial" w:eastAsia="Arial" w:hAnsi="Arial" w:cs="Arial"/>
                <w:b/>
                <w:sz w:val="24"/>
                <w:szCs w:val="24"/>
              </w:rPr>
              <w:t>ISO9001</w:t>
            </w:r>
          </w:p>
          <w:p w:rsidR="00284F43" w:rsidRPr="00081D67" w:rsidRDefault="00C934A7">
            <w:pPr>
              <w:widowControl w:val="0"/>
              <w:rPr>
                <w:rFonts w:ascii="Arial" w:eastAsia="Arial" w:hAnsi="Arial" w:cs="Arial"/>
                <w:b/>
                <w:sz w:val="24"/>
                <w:szCs w:val="24"/>
              </w:rPr>
            </w:pPr>
            <w:r w:rsidRPr="00081D67">
              <w:rPr>
                <w:rFonts w:ascii="Arial" w:eastAsia="Arial" w:hAnsi="Arial" w:cs="Arial"/>
                <w:b/>
                <w:sz w:val="24"/>
                <w:szCs w:val="24"/>
              </w:rPr>
              <w:t xml:space="preserve">Cyber </w:t>
            </w:r>
            <w:r w:rsidRPr="00081D67">
              <w:rPr>
                <w:rFonts w:ascii="Arial" w:eastAsia="Arial" w:hAnsi="Arial" w:cs="Arial"/>
                <w:b/>
                <w:sz w:val="24"/>
                <w:szCs w:val="24"/>
              </w:rPr>
              <w:lastRenderedPageBreak/>
              <w:t>Essentials</w:t>
            </w:r>
          </w:p>
        </w:tc>
      </w:tr>
      <w:tr w:rsidR="00284F43" w:rsidRPr="00081D67" w:rsidTr="00AF16FB">
        <w:tc>
          <w:tcPr>
            <w:tcW w:w="1378" w:type="dxa"/>
            <w:shd w:val="clear" w:color="auto" w:fill="auto"/>
            <w:tcMar>
              <w:top w:w="100" w:type="dxa"/>
              <w:left w:w="100" w:type="dxa"/>
              <w:bottom w:w="100" w:type="dxa"/>
              <w:right w:w="100" w:type="dxa"/>
            </w:tcMar>
          </w:tcPr>
          <w:p w:rsidR="00284F43" w:rsidRPr="00081D67" w:rsidRDefault="00C934A7">
            <w:pPr>
              <w:widowControl w:val="0"/>
              <w:pBdr>
                <w:top w:val="nil"/>
                <w:left w:val="nil"/>
                <w:bottom w:val="nil"/>
                <w:right w:val="nil"/>
                <w:between w:val="nil"/>
              </w:pBdr>
              <w:rPr>
                <w:rFonts w:ascii="Arial" w:eastAsia="Arial" w:hAnsi="Arial" w:cs="Arial"/>
                <w:b/>
                <w:sz w:val="24"/>
                <w:szCs w:val="24"/>
              </w:rPr>
            </w:pPr>
            <w:r w:rsidRPr="00081D67">
              <w:rPr>
                <w:rFonts w:ascii="Arial" w:eastAsia="Arial" w:hAnsi="Arial" w:cs="Arial"/>
                <w:b/>
                <w:sz w:val="24"/>
                <w:szCs w:val="24"/>
              </w:rPr>
              <w:lastRenderedPageBreak/>
              <w:t>Lot 3C</w:t>
            </w:r>
          </w:p>
        </w:tc>
        <w:tc>
          <w:tcPr>
            <w:tcW w:w="4466" w:type="dxa"/>
            <w:shd w:val="clear" w:color="auto" w:fill="auto"/>
            <w:tcMar>
              <w:top w:w="100" w:type="dxa"/>
              <w:left w:w="100" w:type="dxa"/>
              <w:bottom w:w="100" w:type="dxa"/>
              <w:right w:w="100" w:type="dxa"/>
            </w:tcMar>
          </w:tcPr>
          <w:p w:rsidR="00284F43" w:rsidRPr="00081D67" w:rsidRDefault="00C934A7">
            <w:pPr>
              <w:widowControl w:val="0"/>
              <w:pBdr>
                <w:top w:val="nil"/>
                <w:left w:val="nil"/>
                <w:bottom w:val="nil"/>
                <w:right w:val="nil"/>
                <w:between w:val="nil"/>
              </w:pBdr>
              <w:rPr>
                <w:rFonts w:ascii="Arial" w:eastAsia="Arial" w:hAnsi="Arial" w:cs="Arial"/>
                <w:b/>
                <w:sz w:val="24"/>
                <w:szCs w:val="24"/>
              </w:rPr>
            </w:pPr>
            <w:r w:rsidRPr="00081D67">
              <w:rPr>
                <w:rFonts w:ascii="Arial" w:eastAsia="Arial" w:hAnsi="Arial" w:cs="Arial"/>
                <w:b/>
                <w:sz w:val="24"/>
                <w:szCs w:val="24"/>
              </w:rPr>
              <w:t>Hazardous and Non-Hazardous General Waste</w:t>
            </w:r>
          </w:p>
        </w:tc>
        <w:tc>
          <w:tcPr>
            <w:tcW w:w="1673" w:type="dxa"/>
            <w:shd w:val="clear" w:color="auto" w:fill="auto"/>
            <w:tcMar>
              <w:top w:w="100" w:type="dxa"/>
              <w:left w:w="100" w:type="dxa"/>
              <w:bottom w:w="100" w:type="dxa"/>
              <w:right w:w="100" w:type="dxa"/>
            </w:tcMar>
          </w:tcPr>
          <w:p w:rsidR="00284F43" w:rsidRPr="00081D67" w:rsidRDefault="00284F43">
            <w:pPr>
              <w:widowControl w:val="0"/>
              <w:pBdr>
                <w:top w:val="nil"/>
                <w:left w:val="nil"/>
                <w:bottom w:val="nil"/>
                <w:right w:val="nil"/>
                <w:between w:val="nil"/>
              </w:pBdr>
              <w:rPr>
                <w:rFonts w:ascii="Arial" w:eastAsia="Arial" w:hAnsi="Arial" w:cs="Arial"/>
                <w:b/>
                <w:sz w:val="24"/>
                <w:szCs w:val="24"/>
              </w:rPr>
            </w:pPr>
          </w:p>
        </w:tc>
        <w:tc>
          <w:tcPr>
            <w:tcW w:w="1673" w:type="dxa"/>
            <w:shd w:val="clear" w:color="auto" w:fill="auto"/>
            <w:tcMar>
              <w:top w:w="100" w:type="dxa"/>
              <w:left w:w="100" w:type="dxa"/>
              <w:bottom w:w="100" w:type="dxa"/>
              <w:right w:w="100" w:type="dxa"/>
            </w:tcMar>
          </w:tcPr>
          <w:p w:rsidR="00284F43" w:rsidRPr="00081D67" w:rsidRDefault="00C934A7">
            <w:pPr>
              <w:widowControl w:val="0"/>
              <w:rPr>
                <w:rFonts w:ascii="Arial" w:eastAsia="Arial" w:hAnsi="Arial" w:cs="Arial"/>
                <w:b/>
                <w:sz w:val="24"/>
                <w:szCs w:val="24"/>
              </w:rPr>
            </w:pPr>
            <w:r w:rsidRPr="00081D67">
              <w:rPr>
                <w:rFonts w:ascii="Arial" w:eastAsia="Arial" w:hAnsi="Arial" w:cs="Arial"/>
                <w:b/>
                <w:sz w:val="24"/>
                <w:szCs w:val="24"/>
              </w:rPr>
              <w:t>ISO9001</w:t>
            </w:r>
          </w:p>
          <w:p w:rsidR="00284F43" w:rsidRPr="00081D67" w:rsidRDefault="00C934A7">
            <w:pPr>
              <w:widowControl w:val="0"/>
              <w:rPr>
                <w:rFonts w:ascii="Arial" w:eastAsia="Arial" w:hAnsi="Arial" w:cs="Arial"/>
                <w:b/>
                <w:sz w:val="24"/>
                <w:szCs w:val="24"/>
              </w:rPr>
            </w:pPr>
            <w:r w:rsidRPr="00081D67">
              <w:rPr>
                <w:rFonts w:ascii="Arial" w:eastAsia="Arial" w:hAnsi="Arial" w:cs="Arial"/>
                <w:b/>
                <w:sz w:val="24"/>
                <w:szCs w:val="24"/>
              </w:rPr>
              <w:t>Cyber Essentials</w:t>
            </w:r>
          </w:p>
        </w:tc>
      </w:tr>
      <w:tr w:rsidR="00284F43" w:rsidRPr="00081D67" w:rsidTr="00AF16FB">
        <w:tc>
          <w:tcPr>
            <w:tcW w:w="1378" w:type="dxa"/>
            <w:shd w:val="clear" w:color="auto" w:fill="auto"/>
            <w:tcMar>
              <w:top w:w="100" w:type="dxa"/>
              <w:left w:w="100" w:type="dxa"/>
              <w:bottom w:w="100" w:type="dxa"/>
              <w:right w:w="100" w:type="dxa"/>
            </w:tcMar>
          </w:tcPr>
          <w:p w:rsidR="00284F43" w:rsidRPr="00081D67" w:rsidRDefault="00C934A7">
            <w:pPr>
              <w:widowControl w:val="0"/>
              <w:pBdr>
                <w:top w:val="nil"/>
                <w:left w:val="nil"/>
                <w:bottom w:val="nil"/>
                <w:right w:val="nil"/>
                <w:between w:val="nil"/>
              </w:pBdr>
              <w:rPr>
                <w:rFonts w:ascii="Arial" w:eastAsia="Arial" w:hAnsi="Arial" w:cs="Arial"/>
                <w:b/>
                <w:sz w:val="24"/>
                <w:szCs w:val="24"/>
              </w:rPr>
            </w:pPr>
            <w:r w:rsidRPr="00081D67">
              <w:rPr>
                <w:rFonts w:ascii="Arial" w:eastAsia="Arial" w:hAnsi="Arial" w:cs="Arial"/>
                <w:b/>
                <w:sz w:val="24"/>
                <w:szCs w:val="24"/>
              </w:rPr>
              <w:t>Lot 3D</w:t>
            </w:r>
          </w:p>
        </w:tc>
        <w:tc>
          <w:tcPr>
            <w:tcW w:w="4466" w:type="dxa"/>
            <w:shd w:val="clear" w:color="auto" w:fill="auto"/>
            <w:tcMar>
              <w:top w:w="100" w:type="dxa"/>
              <w:left w:w="100" w:type="dxa"/>
              <w:bottom w:w="100" w:type="dxa"/>
              <w:right w:w="100" w:type="dxa"/>
            </w:tcMar>
          </w:tcPr>
          <w:p w:rsidR="00284F43" w:rsidRPr="00081D67" w:rsidRDefault="00C934A7">
            <w:pPr>
              <w:widowControl w:val="0"/>
              <w:rPr>
                <w:rFonts w:ascii="Arial" w:eastAsia="Arial" w:hAnsi="Arial" w:cs="Arial"/>
                <w:b/>
                <w:sz w:val="24"/>
                <w:szCs w:val="24"/>
              </w:rPr>
            </w:pPr>
            <w:r w:rsidRPr="00081D67">
              <w:rPr>
                <w:rFonts w:ascii="Arial" w:eastAsia="Arial" w:hAnsi="Arial" w:cs="Arial"/>
                <w:b/>
                <w:sz w:val="24"/>
                <w:szCs w:val="24"/>
              </w:rPr>
              <w:t>Recyclable General Waste</w:t>
            </w:r>
          </w:p>
        </w:tc>
        <w:tc>
          <w:tcPr>
            <w:tcW w:w="1673" w:type="dxa"/>
            <w:shd w:val="clear" w:color="auto" w:fill="auto"/>
            <w:tcMar>
              <w:top w:w="100" w:type="dxa"/>
              <w:left w:w="100" w:type="dxa"/>
              <w:bottom w:w="100" w:type="dxa"/>
              <w:right w:w="100" w:type="dxa"/>
            </w:tcMar>
          </w:tcPr>
          <w:p w:rsidR="00284F43" w:rsidRPr="00081D67" w:rsidRDefault="00284F43">
            <w:pPr>
              <w:widowControl w:val="0"/>
              <w:pBdr>
                <w:top w:val="nil"/>
                <w:left w:val="nil"/>
                <w:bottom w:val="nil"/>
                <w:right w:val="nil"/>
                <w:between w:val="nil"/>
              </w:pBdr>
              <w:rPr>
                <w:rFonts w:ascii="Arial" w:eastAsia="Arial" w:hAnsi="Arial" w:cs="Arial"/>
                <w:b/>
                <w:sz w:val="24"/>
                <w:szCs w:val="24"/>
              </w:rPr>
            </w:pPr>
          </w:p>
        </w:tc>
        <w:tc>
          <w:tcPr>
            <w:tcW w:w="1673" w:type="dxa"/>
            <w:shd w:val="clear" w:color="auto" w:fill="auto"/>
            <w:tcMar>
              <w:top w:w="100" w:type="dxa"/>
              <w:left w:w="100" w:type="dxa"/>
              <w:bottom w:w="100" w:type="dxa"/>
              <w:right w:w="100" w:type="dxa"/>
            </w:tcMar>
          </w:tcPr>
          <w:p w:rsidR="00284F43" w:rsidRPr="00081D67" w:rsidRDefault="00C934A7">
            <w:pPr>
              <w:widowControl w:val="0"/>
              <w:rPr>
                <w:rFonts w:ascii="Arial" w:eastAsia="Arial" w:hAnsi="Arial" w:cs="Arial"/>
                <w:b/>
                <w:sz w:val="24"/>
                <w:szCs w:val="24"/>
              </w:rPr>
            </w:pPr>
            <w:r w:rsidRPr="00081D67">
              <w:rPr>
                <w:rFonts w:ascii="Arial" w:eastAsia="Arial" w:hAnsi="Arial" w:cs="Arial"/>
                <w:b/>
                <w:sz w:val="24"/>
                <w:szCs w:val="24"/>
              </w:rPr>
              <w:t>ISO9001</w:t>
            </w:r>
          </w:p>
          <w:p w:rsidR="00284F43" w:rsidRPr="00081D67" w:rsidRDefault="00C934A7">
            <w:pPr>
              <w:widowControl w:val="0"/>
              <w:rPr>
                <w:rFonts w:ascii="Arial" w:eastAsia="Arial" w:hAnsi="Arial" w:cs="Arial"/>
                <w:b/>
                <w:sz w:val="24"/>
                <w:szCs w:val="24"/>
              </w:rPr>
            </w:pPr>
            <w:r w:rsidRPr="00081D67">
              <w:rPr>
                <w:rFonts w:ascii="Arial" w:eastAsia="Arial" w:hAnsi="Arial" w:cs="Arial"/>
                <w:b/>
                <w:sz w:val="24"/>
                <w:szCs w:val="24"/>
              </w:rPr>
              <w:t>Cyber Essentials</w:t>
            </w:r>
          </w:p>
        </w:tc>
      </w:tr>
      <w:tr w:rsidR="00284F43" w:rsidRPr="00081D67" w:rsidTr="00AF16FB">
        <w:tc>
          <w:tcPr>
            <w:tcW w:w="1378" w:type="dxa"/>
            <w:shd w:val="clear" w:color="auto" w:fill="auto"/>
            <w:tcMar>
              <w:top w:w="100" w:type="dxa"/>
              <w:left w:w="100" w:type="dxa"/>
              <w:bottom w:w="100" w:type="dxa"/>
              <w:right w:w="100" w:type="dxa"/>
            </w:tcMar>
          </w:tcPr>
          <w:p w:rsidR="00284F43" w:rsidRPr="00081D67" w:rsidRDefault="00C934A7">
            <w:pPr>
              <w:widowControl w:val="0"/>
              <w:pBdr>
                <w:top w:val="nil"/>
                <w:left w:val="nil"/>
                <w:bottom w:val="nil"/>
                <w:right w:val="nil"/>
                <w:between w:val="nil"/>
              </w:pBdr>
              <w:rPr>
                <w:rFonts w:ascii="Arial" w:eastAsia="Arial" w:hAnsi="Arial" w:cs="Arial"/>
                <w:b/>
                <w:sz w:val="24"/>
                <w:szCs w:val="24"/>
              </w:rPr>
            </w:pPr>
            <w:r w:rsidRPr="00081D67">
              <w:rPr>
                <w:rFonts w:ascii="Arial" w:eastAsia="Arial" w:hAnsi="Arial" w:cs="Arial"/>
                <w:b/>
                <w:sz w:val="24"/>
                <w:szCs w:val="24"/>
              </w:rPr>
              <w:t>Lot 3E</w:t>
            </w:r>
          </w:p>
        </w:tc>
        <w:tc>
          <w:tcPr>
            <w:tcW w:w="4466" w:type="dxa"/>
            <w:shd w:val="clear" w:color="auto" w:fill="auto"/>
            <w:tcMar>
              <w:top w:w="100" w:type="dxa"/>
              <w:left w:w="100" w:type="dxa"/>
              <w:bottom w:w="100" w:type="dxa"/>
              <w:right w:w="100" w:type="dxa"/>
            </w:tcMar>
          </w:tcPr>
          <w:p w:rsidR="00284F43" w:rsidRPr="00081D67" w:rsidRDefault="00C934A7">
            <w:pPr>
              <w:widowControl w:val="0"/>
              <w:rPr>
                <w:rFonts w:ascii="Arial" w:eastAsia="Arial" w:hAnsi="Arial" w:cs="Arial"/>
                <w:b/>
                <w:sz w:val="24"/>
                <w:szCs w:val="24"/>
              </w:rPr>
            </w:pPr>
            <w:r w:rsidRPr="00081D67">
              <w:rPr>
                <w:rFonts w:ascii="Arial" w:eastAsia="Arial" w:hAnsi="Arial" w:cs="Arial"/>
                <w:b/>
                <w:sz w:val="24"/>
                <w:szCs w:val="24"/>
              </w:rPr>
              <w:t>Confidential Waste</w:t>
            </w:r>
          </w:p>
        </w:tc>
        <w:tc>
          <w:tcPr>
            <w:tcW w:w="1673" w:type="dxa"/>
            <w:shd w:val="clear" w:color="auto" w:fill="auto"/>
            <w:tcMar>
              <w:top w:w="100" w:type="dxa"/>
              <w:left w:w="100" w:type="dxa"/>
              <w:bottom w:w="100" w:type="dxa"/>
              <w:right w:w="100" w:type="dxa"/>
            </w:tcMar>
          </w:tcPr>
          <w:p w:rsidR="00284F43" w:rsidRPr="00081D67" w:rsidRDefault="00284F43">
            <w:pPr>
              <w:widowControl w:val="0"/>
              <w:pBdr>
                <w:top w:val="nil"/>
                <w:left w:val="nil"/>
                <w:bottom w:val="nil"/>
                <w:right w:val="nil"/>
                <w:between w:val="nil"/>
              </w:pBdr>
              <w:rPr>
                <w:rFonts w:ascii="Arial" w:eastAsia="Arial" w:hAnsi="Arial" w:cs="Arial"/>
                <w:b/>
                <w:sz w:val="24"/>
                <w:szCs w:val="24"/>
              </w:rPr>
            </w:pPr>
          </w:p>
        </w:tc>
        <w:tc>
          <w:tcPr>
            <w:tcW w:w="1673" w:type="dxa"/>
            <w:shd w:val="clear" w:color="auto" w:fill="auto"/>
            <w:tcMar>
              <w:top w:w="100" w:type="dxa"/>
              <w:left w:w="100" w:type="dxa"/>
              <w:bottom w:w="100" w:type="dxa"/>
              <w:right w:w="100" w:type="dxa"/>
            </w:tcMar>
          </w:tcPr>
          <w:p w:rsidR="00284F43" w:rsidRPr="00081D67" w:rsidRDefault="00C934A7">
            <w:pPr>
              <w:widowControl w:val="0"/>
              <w:rPr>
                <w:rFonts w:ascii="Arial" w:eastAsia="Arial" w:hAnsi="Arial" w:cs="Arial"/>
                <w:b/>
                <w:sz w:val="24"/>
                <w:szCs w:val="24"/>
              </w:rPr>
            </w:pPr>
            <w:r w:rsidRPr="00081D67">
              <w:rPr>
                <w:rFonts w:ascii="Arial" w:eastAsia="Arial" w:hAnsi="Arial" w:cs="Arial"/>
                <w:b/>
                <w:sz w:val="24"/>
                <w:szCs w:val="24"/>
              </w:rPr>
              <w:t>ISO9001</w:t>
            </w:r>
          </w:p>
          <w:p w:rsidR="00284F43" w:rsidRPr="00081D67" w:rsidRDefault="00C934A7">
            <w:pPr>
              <w:widowControl w:val="0"/>
              <w:rPr>
                <w:rFonts w:ascii="Arial" w:eastAsia="Arial" w:hAnsi="Arial" w:cs="Arial"/>
                <w:b/>
                <w:sz w:val="24"/>
                <w:szCs w:val="24"/>
              </w:rPr>
            </w:pPr>
            <w:r w:rsidRPr="00081D67">
              <w:rPr>
                <w:rFonts w:ascii="Arial" w:eastAsia="Arial" w:hAnsi="Arial" w:cs="Arial"/>
                <w:b/>
                <w:sz w:val="24"/>
                <w:szCs w:val="24"/>
              </w:rPr>
              <w:t>Cyber Essentials</w:t>
            </w:r>
          </w:p>
        </w:tc>
      </w:tr>
      <w:tr w:rsidR="00284F43" w:rsidRPr="00081D67" w:rsidTr="00AF16FB">
        <w:tc>
          <w:tcPr>
            <w:tcW w:w="1378" w:type="dxa"/>
            <w:shd w:val="clear" w:color="auto" w:fill="auto"/>
            <w:tcMar>
              <w:top w:w="100" w:type="dxa"/>
              <w:left w:w="100" w:type="dxa"/>
              <w:bottom w:w="100" w:type="dxa"/>
              <w:right w:w="100" w:type="dxa"/>
            </w:tcMar>
          </w:tcPr>
          <w:p w:rsidR="00284F43" w:rsidRPr="00081D67" w:rsidRDefault="00C934A7">
            <w:pPr>
              <w:widowControl w:val="0"/>
              <w:pBdr>
                <w:top w:val="nil"/>
                <w:left w:val="nil"/>
                <w:bottom w:val="nil"/>
                <w:right w:val="nil"/>
                <w:between w:val="nil"/>
              </w:pBdr>
              <w:rPr>
                <w:rFonts w:ascii="Arial" w:eastAsia="Arial" w:hAnsi="Arial" w:cs="Arial"/>
                <w:b/>
                <w:sz w:val="24"/>
                <w:szCs w:val="24"/>
              </w:rPr>
            </w:pPr>
            <w:r w:rsidRPr="00081D67">
              <w:rPr>
                <w:rFonts w:ascii="Arial" w:eastAsia="Arial" w:hAnsi="Arial" w:cs="Arial"/>
                <w:b/>
                <w:sz w:val="24"/>
                <w:szCs w:val="24"/>
              </w:rPr>
              <w:t>Lot 3F</w:t>
            </w:r>
          </w:p>
        </w:tc>
        <w:tc>
          <w:tcPr>
            <w:tcW w:w="4466" w:type="dxa"/>
            <w:shd w:val="clear" w:color="auto" w:fill="auto"/>
            <w:tcMar>
              <w:top w:w="100" w:type="dxa"/>
              <w:left w:w="100" w:type="dxa"/>
              <w:bottom w:w="100" w:type="dxa"/>
              <w:right w:w="100" w:type="dxa"/>
            </w:tcMar>
          </w:tcPr>
          <w:p w:rsidR="00284F43" w:rsidRPr="00081D67" w:rsidRDefault="00837B85">
            <w:pPr>
              <w:widowControl w:val="0"/>
              <w:rPr>
                <w:rFonts w:ascii="Arial" w:eastAsia="Arial" w:hAnsi="Arial" w:cs="Arial"/>
                <w:b/>
                <w:sz w:val="24"/>
                <w:szCs w:val="24"/>
              </w:rPr>
            </w:pPr>
            <w:r w:rsidRPr="00081D67">
              <w:rPr>
                <w:rFonts w:ascii="Arial" w:eastAsia="Arial" w:hAnsi="Arial" w:cs="Arial"/>
                <w:b/>
                <w:sz w:val="24"/>
                <w:szCs w:val="24"/>
              </w:rPr>
              <w:t>Sanitary</w:t>
            </w:r>
            <w:r w:rsidR="00C934A7" w:rsidRPr="00081D67">
              <w:rPr>
                <w:rFonts w:ascii="Arial" w:eastAsia="Arial" w:hAnsi="Arial" w:cs="Arial"/>
                <w:b/>
                <w:sz w:val="24"/>
                <w:szCs w:val="24"/>
              </w:rPr>
              <w:t xml:space="preserve"> Waste</w:t>
            </w:r>
          </w:p>
        </w:tc>
        <w:tc>
          <w:tcPr>
            <w:tcW w:w="1673" w:type="dxa"/>
            <w:shd w:val="clear" w:color="auto" w:fill="auto"/>
            <w:tcMar>
              <w:top w:w="100" w:type="dxa"/>
              <w:left w:w="100" w:type="dxa"/>
              <w:bottom w:w="100" w:type="dxa"/>
              <w:right w:w="100" w:type="dxa"/>
            </w:tcMar>
          </w:tcPr>
          <w:p w:rsidR="00284F43" w:rsidRPr="00081D67" w:rsidRDefault="00284F43">
            <w:pPr>
              <w:widowControl w:val="0"/>
              <w:pBdr>
                <w:top w:val="nil"/>
                <w:left w:val="nil"/>
                <w:bottom w:val="nil"/>
                <w:right w:val="nil"/>
                <w:between w:val="nil"/>
              </w:pBdr>
              <w:rPr>
                <w:rFonts w:ascii="Arial" w:eastAsia="Arial" w:hAnsi="Arial" w:cs="Arial"/>
                <w:b/>
                <w:sz w:val="24"/>
                <w:szCs w:val="24"/>
              </w:rPr>
            </w:pPr>
          </w:p>
        </w:tc>
        <w:tc>
          <w:tcPr>
            <w:tcW w:w="1673" w:type="dxa"/>
            <w:shd w:val="clear" w:color="auto" w:fill="auto"/>
            <w:tcMar>
              <w:top w:w="100" w:type="dxa"/>
              <w:left w:w="100" w:type="dxa"/>
              <w:bottom w:w="100" w:type="dxa"/>
              <w:right w:w="100" w:type="dxa"/>
            </w:tcMar>
          </w:tcPr>
          <w:p w:rsidR="00284F43" w:rsidRPr="00081D67" w:rsidRDefault="00C934A7">
            <w:pPr>
              <w:widowControl w:val="0"/>
              <w:rPr>
                <w:rFonts w:ascii="Arial" w:eastAsia="Arial" w:hAnsi="Arial" w:cs="Arial"/>
                <w:b/>
                <w:sz w:val="24"/>
                <w:szCs w:val="24"/>
              </w:rPr>
            </w:pPr>
            <w:r w:rsidRPr="00081D67">
              <w:rPr>
                <w:rFonts w:ascii="Arial" w:eastAsia="Arial" w:hAnsi="Arial" w:cs="Arial"/>
                <w:b/>
                <w:sz w:val="24"/>
                <w:szCs w:val="24"/>
              </w:rPr>
              <w:t>ISO9001</w:t>
            </w:r>
          </w:p>
          <w:p w:rsidR="00284F43" w:rsidRPr="00081D67" w:rsidRDefault="00C934A7">
            <w:pPr>
              <w:widowControl w:val="0"/>
              <w:rPr>
                <w:rFonts w:ascii="Arial" w:eastAsia="Arial" w:hAnsi="Arial" w:cs="Arial"/>
                <w:b/>
                <w:sz w:val="24"/>
                <w:szCs w:val="24"/>
              </w:rPr>
            </w:pPr>
            <w:r w:rsidRPr="00081D67">
              <w:rPr>
                <w:rFonts w:ascii="Arial" w:eastAsia="Arial" w:hAnsi="Arial" w:cs="Arial"/>
                <w:b/>
                <w:sz w:val="24"/>
                <w:szCs w:val="24"/>
              </w:rPr>
              <w:t>Cyber Essentials</w:t>
            </w:r>
          </w:p>
        </w:tc>
      </w:tr>
      <w:tr w:rsidR="00284F43" w:rsidRPr="00081D67" w:rsidTr="00AF16FB">
        <w:tc>
          <w:tcPr>
            <w:tcW w:w="1378" w:type="dxa"/>
            <w:shd w:val="clear" w:color="auto" w:fill="auto"/>
            <w:tcMar>
              <w:top w:w="100" w:type="dxa"/>
              <w:left w:w="100" w:type="dxa"/>
              <w:bottom w:w="100" w:type="dxa"/>
              <w:right w:w="100" w:type="dxa"/>
            </w:tcMar>
          </w:tcPr>
          <w:p w:rsidR="00284F43" w:rsidRPr="00081D67" w:rsidRDefault="00C934A7">
            <w:pPr>
              <w:widowControl w:val="0"/>
              <w:pBdr>
                <w:top w:val="nil"/>
                <w:left w:val="nil"/>
                <w:bottom w:val="nil"/>
                <w:right w:val="nil"/>
                <w:between w:val="nil"/>
              </w:pBdr>
              <w:rPr>
                <w:rFonts w:ascii="Arial" w:eastAsia="Arial" w:hAnsi="Arial" w:cs="Arial"/>
                <w:b/>
                <w:sz w:val="24"/>
                <w:szCs w:val="24"/>
              </w:rPr>
            </w:pPr>
            <w:r w:rsidRPr="00081D67">
              <w:rPr>
                <w:rFonts w:ascii="Arial" w:eastAsia="Arial" w:hAnsi="Arial" w:cs="Arial"/>
                <w:b/>
                <w:sz w:val="24"/>
                <w:szCs w:val="24"/>
              </w:rPr>
              <w:t>Lot 3G</w:t>
            </w:r>
          </w:p>
        </w:tc>
        <w:tc>
          <w:tcPr>
            <w:tcW w:w="4466" w:type="dxa"/>
            <w:shd w:val="clear" w:color="auto" w:fill="auto"/>
            <w:tcMar>
              <w:top w:w="100" w:type="dxa"/>
              <w:left w:w="100" w:type="dxa"/>
              <w:bottom w:w="100" w:type="dxa"/>
              <w:right w:w="100" w:type="dxa"/>
            </w:tcMar>
          </w:tcPr>
          <w:p w:rsidR="00284F43" w:rsidRPr="00081D67" w:rsidRDefault="00C934A7">
            <w:pPr>
              <w:widowControl w:val="0"/>
              <w:rPr>
                <w:rFonts w:ascii="Arial" w:eastAsia="Arial" w:hAnsi="Arial" w:cs="Arial"/>
                <w:b/>
                <w:sz w:val="24"/>
                <w:szCs w:val="24"/>
              </w:rPr>
            </w:pPr>
            <w:r w:rsidRPr="00081D67">
              <w:rPr>
                <w:rFonts w:ascii="Arial" w:eastAsia="Arial" w:hAnsi="Arial" w:cs="Arial"/>
                <w:b/>
                <w:sz w:val="24"/>
                <w:szCs w:val="24"/>
              </w:rPr>
              <w:t>Total Waste Management</w:t>
            </w:r>
          </w:p>
        </w:tc>
        <w:tc>
          <w:tcPr>
            <w:tcW w:w="1673" w:type="dxa"/>
            <w:shd w:val="clear" w:color="auto" w:fill="auto"/>
            <w:tcMar>
              <w:top w:w="100" w:type="dxa"/>
              <w:left w:w="100" w:type="dxa"/>
              <w:bottom w:w="100" w:type="dxa"/>
              <w:right w:w="100" w:type="dxa"/>
            </w:tcMar>
          </w:tcPr>
          <w:p w:rsidR="00284F43" w:rsidRPr="00081D67" w:rsidRDefault="00284F43">
            <w:pPr>
              <w:widowControl w:val="0"/>
              <w:pBdr>
                <w:top w:val="nil"/>
                <w:left w:val="nil"/>
                <w:bottom w:val="nil"/>
                <w:right w:val="nil"/>
                <w:between w:val="nil"/>
              </w:pBdr>
              <w:rPr>
                <w:rFonts w:ascii="Arial" w:eastAsia="Arial" w:hAnsi="Arial" w:cs="Arial"/>
                <w:b/>
                <w:sz w:val="24"/>
                <w:szCs w:val="24"/>
              </w:rPr>
            </w:pPr>
          </w:p>
        </w:tc>
        <w:tc>
          <w:tcPr>
            <w:tcW w:w="1673" w:type="dxa"/>
            <w:shd w:val="clear" w:color="auto" w:fill="auto"/>
            <w:tcMar>
              <w:top w:w="100" w:type="dxa"/>
              <w:left w:w="100" w:type="dxa"/>
              <w:bottom w:w="100" w:type="dxa"/>
              <w:right w:w="100" w:type="dxa"/>
            </w:tcMar>
          </w:tcPr>
          <w:p w:rsidR="00284F43" w:rsidRPr="00081D67" w:rsidRDefault="00C934A7">
            <w:pPr>
              <w:widowControl w:val="0"/>
              <w:rPr>
                <w:rFonts w:ascii="Arial" w:eastAsia="Arial" w:hAnsi="Arial" w:cs="Arial"/>
                <w:b/>
                <w:sz w:val="24"/>
                <w:szCs w:val="24"/>
              </w:rPr>
            </w:pPr>
            <w:r w:rsidRPr="00081D67">
              <w:rPr>
                <w:rFonts w:ascii="Arial" w:eastAsia="Arial" w:hAnsi="Arial" w:cs="Arial"/>
                <w:b/>
                <w:sz w:val="24"/>
                <w:szCs w:val="24"/>
              </w:rPr>
              <w:t>ISO9001</w:t>
            </w:r>
          </w:p>
          <w:p w:rsidR="00284F43" w:rsidRPr="00081D67" w:rsidRDefault="00C934A7">
            <w:pPr>
              <w:widowControl w:val="0"/>
              <w:rPr>
                <w:rFonts w:ascii="Arial" w:eastAsia="Arial" w:hAnsi="Arial" w:cs="Arial"/>
                <w:b/>
                <w:sz w:val="24"/>
                <w:szCs w:val="24"/>
              </w:rPr>
            </w:pPr>
            <w:r w:rsidRPr="00081D67">
              <w:rPr>
                <w:rFonts w:ascii="Arial" w:eastAsia="Arial" w:hAnsi="Arial" w:cs="Arial"/>
                <w:b/>
                <w:sz w:val="24"/>
                <w:szCs w:val="24"/>
              </w:rPr>
              <w:t>Cyber Essentials</w:t>
            </w:r>
          </w:p>
        </w:tc>
      </w:tr>
      <w:tr w:rsidR="00284F43" w:rsidRPr="00081D67" w:rsidTr="00AF16FB">
        <w:tc>
          <w:tcPr>
            <w:tcW w:w="1378" w:type="dxa"/>
            <w:shd w:val="clear" w:color="auto" w:fill="auto"/>
            <w:tcMar>
              <w:top w:w="100" w:type="dxa"/>
              <w:left w:w="100" w:type="dxa"/>
              <w:bottom w:w="100" w:type="dxa"/>
              <w:right w:w="100" w:type="dxa"/>
            </w:tcMar>
          </w:tcPr>
          <w:p w:rsidR="00284F43" w:rsidRPr="00081D67" w:rsidRDefault="00C934A7">
            <w:pPr>
              <w:widowControl w:val="0"/>
              <w:pBdr>
                <w:top w:val="nil"/>
                <w:left w:val="nil"/>
                <w:bottom w:val="nil"/>
                <w:right w:val="nil"/>
                <w:between w:val="nil"/>
              </w:pBdr>
              <w:rPr>
                <w:rFonts w:ascii="Arial" w:eastAsia="Arial" w:hAnsi="Arial" w:cs="Arial"/>
                <w:b/>
                <w:sz w:val="24"/>
                <w:szCs w:val="24"/>
              </w:rPr>
            </w:pPr>
            <w:r w:rsidRPr="00081D67">
              <w:rPr>
                <w:rFonts w:ascii="Arial" w:eastAsia="Arial" w:hAnsi="Arial" w:cs="Arial"/>
                <w:b/>
                <w:sz w:val="24"/>
                <w:szCs w:val="24"/>
              </w:rPr>
              <w:t>Lot 4A</w:t>
            </w:r>
          </w:p>
        </w:tc>
        <w:tc>
          <w:tcPr>
            <w:tcW w:w="4466" w:type="dxa"/>
            <w:shd w:val="clear" w:color="auto" w:fill="auto"/>
            <w:tcMar>
              <w:top w:w="100" w:type="dxa"/>
              <w:left w:w="100" w:type="dxa"/>
              <w:bottom w:w="100" w:type="dxa"/>
              <w:right w:w="100" w:type="dxa"/>
            </w:tcMar>
          </w:tcPr>
          <w:p w:rsidR="00284F43" w:rsidRPr="00081D67" w:rsidRDefault="00C934A7">
            <w:pPr>
              <w:widowControl w:val="0"/>
              <w:pBdr>
                <w:top w:val="nil"/>
                <w:left w:val="nil"/>
                <w:bottom w:val="nil"/>
                <w:right w:val="nil"/>
                <w:between w:val="nil"/>
              </w:pBdr>
              <w:rPr>
                <w:rFonts w:ascii="Arial" w:eastAsia="Arial" w:hAnsi="Arial" w:cs="Arial"/>
                <w:b/>
                <w:sz w:val="24"/>
                <w:szCs w:val="24"/>
              </w:rPr>
            </w:pPr>
            <w:r w:rsidRPr="00081D67">
              <w:rPr>
                <w:rFonts w:ascii="Arial" w:eastAsia="Arial" w:hAnsi="Arial" w:cs="Arial"/>
                <w:b/>
                <w:sz w:val="24"/>
                <w:szCs w:val="24"/>
              </w:rPr>
              <w:t>Patient Catering</w:t>
            </w:r>
          </w:p>
        </w:tc>
        <w:tc>
          <w:tcPr>
            <w:tcW w:w="1673" w:type="dxa"/>
            <w:shd w:val="clear" w:color="auto" w:fill="auto"/>
            <w:tcMar>
              <w:top w:w="100" w:type="dxa"/>
              <w:left w:w="100" w:type="dxa"/>
              <w:bottom w:w="100" w:type="dxa"/>
              <w:right w:w="100" w:type="dxa"/>
            </w:tcMar>
          </w:tcPr>
          <w:p w:rsidR="00284F43" w:rsidRPr="00081D67" w:rsidRDefault="00284F43">
            <w:pPr>
              <w:widowControl w:val="0"/>
              <w:pBdr>
                <w:top w:val="nil"/>
                <w:left w:val="nil"/>
                <w:bottom w:val="nil"/>
                <w:right w:val="nil"/>
                <w:between w:val="nil"/>
              </w:pBdr>
              <w:rPr>
                <w:rFonts w:ascii="Arial" w:eastAsia="Arial" w:hAnsi="Arial" w:cs="Arial"/>
                <w:b/>
                <w:sz w:val="24"/>
                <w:szCs w:val="24"/>
              </w:rPr>
            </w:pPr>
          </w:p>
        </w:tc>
        <w:tc>
          <w:tcPr>
            <w:tcW w:w="1673" w:type="dxa"/>
            <w:shd w:val="clear" w:color="auto" w:fill="auto"/>
            <w:tcMar>
              <w:top w:w="100" w:type="dxa"/>
              <w:left w:w="100" w:type="dxa"/>
              <w:bottom w:w="100" w:type="dxa"/>
              <w:right w:w="100" w:type="dxa"/>
            </w:tcMar>
          </w:tcPr>
          <w:p w:rsidR="00284F43" w:rsidRPr="00081D67" w:rsidRDefault="00C934A7">
            <w:pPr>
              <w:widowControl w:val="0"/>
              <w:rPr>
                <w:rFonts w:ascii="Arial" w:eastAsia="Arial" w:hAnsi="Arial" w:cs="Arial"/>
                <w:b/>
                <w:sz w:val="24"/>
                <w:szCs w:val="24"/>
              </w:rPr>
            </w:pPr>
            <w:r w:rsidRPr="00081D67">
              <w:rPr>
                <w:rFonts w:ascii="Arial" w:eastAsia="Arial" w:hAnsi="Arial" w:cs="Arial"/>
                <w:b/>
                <w:sz w:val="24"/>
                <w:szCs w:val="24"/>
              </w:rPr>
              <w:t>ISO9001</w:t>
            </w:r>
          </w:p>
          <w:p w:rsidR="00284F43" w:rsidRPr="00081D67" w:rsidRDefault="00C934A7">
            <w:pPr>
              <w:widowControl w:val="0"/>
              <w:rPr>
                <w:rFonts w:ascii="Arial" w:eastAsia="Arial" w:hAnsi="Arial" w:cs="Arial"/>
                <w:b/>
                <w:sz w:val="24"/>
                <w:szCs w:val="24"/>
              </w:rPr>
            </w:pPr>
            <w:r w:rsidRPr="00081D67">
              <w:rPr>
                <w:rFonts w:ascii="Arial" w:eastAsia="Arial" w:hAnsi="Arial" w:cs="Arial"/>
                <w:b/>
                <w:sz w:val="24"/>
                <w:szCs w:val="24"/>
              </w:rPr>
              <w:t>Cyber Essentials</w:t>
            </w:r>
          </w:p>
        </w:tc>
      </w:tr>
      <w:tr w:rsidR="00284F43" w:rsidRPr="00081D67" w:rsidTr="00AF16FB">
        <w:tc>
          <w:tcPr>
            <w:tcW w:w="1378" w:type="dxa"/>
            <w:shd w:val="clear" w:color="auto" w:fill="auto"/>
            <w:tcMar>
              <w:top w:w="100" w:type="dxa"/>
              <w:left w:w="100" w:type="dxa"/>
              <w:bottom w:w="100" w:type="dxa"/>
              <w:right w:w="100" w:type="dxa"/>
            </w:tcMar>
          </w:tcPr>
          <w:p w:rsidR="00284F43" w:rsidRPr="00081D67" w:rsidRDefault="00C934A7">
            <w:pPr>
              <w:widowControl w:val="0"/>
              <w:pBdr>
                <w:top w:val="nil"/>
                <w:left w:val="nil"/>
                <w:bottom w:val="nil"/>
                <w:right w:val="nil"/>
                <w:between w:val="nil"/>
              </w:pBdr>
              <w:rPr>
                <w:rFonts w:ascii="Arial" w:eastAsia="Arial" w:hAnsi="Arial" w:cs="Arial"/>
                <w:b/>
                <w:sz w:val="24"/>
                <w:szCs w:val="24"/>
              </w:rPr>
            </w:pPr>
            <w:r w:rsidRPr="00081D67">
              <w:rPr>
                <w:rFonts w:ascii="Arial" w:eastAsia="Arial" w:hAnsi="Arial" w:cs="Arial"/>
                <w:b/>
                <w:sz w:val="24"/>
                <w:szCs w:val="24"/>
              </w:rPr>
              <w:t>Lot 4B</w:t>
            </w:r>
          </w:p>
        </w:tc>
        <w:tc>
          <w:tcPr>
            <w:tcW w:w="4466" w:type="dxa"/>
            <w:shd w:val="clear" w:color="auto" w:fill="auto"/>
            <w:tcMar>
              <w:top w:w="100" w:type="dxa"/>
              <w:left w:w="100" w:type="dxa"/>
              <w:bottom w:w="100" w:type="dxa"/>
              <w:right w:w="100" w:type="dxa"/>
            </w:tcMar>
          </w:tcPr>
          <w:p w:rsidR="00284F43" w:rsidRPr="00081D67" w:rsidRDefault="00C934A7">
            <w:pPr>
              <w:widowControl w:val="0"/>
              <w:pBdr>
                <w:top w:val="nil"/>
                <w:left w:val="nil"/>
                <w:bottom w:val="nil"/>
                <w:right w:val="nil"/>
                <w:between w:val="nil"/>
              </w:pBdr>
              <w:rPr>
                <w:rFonts w:ascii="Arial" w:eastAsia="Arial" w:hAnsi="Arial" w:cs="Arial"/>
                <w:b/>
                <w:sz w:val="24"/>
                <w:szCs w:val="24"/>
              </w:rPr>
            </w:pPr>
            <w:r w:rsidRPr="00081D67">
              <w:rPr>
                <w:rFonts w:ascii="Arial" w:eastAsia="Arial" w:hAnsi="Arial" w:cs="Arial"/>
                <w:b/>
                <w:sz w:val="24"/>
                <w:szCs w:val="24"/>
              </w:rPr>
              <w:t>Retail Catering and Hospitality Services including 24-hour Catering Services</w:t>
            </w:r>
          </w:p>
        </w:tc>
        <w:tc>
          <w:tcPr>
            <w:tcW w:w="1673" w:type="dxa"/>
            <w:shd w:val="clear" w:color="auto" w:fill="auto"/>
            <w:tcMar>
              <w:top w:w="100" w:type="dxa"/>
              <w:left w:w="100" w:type="dxa"/>
              <w:bottom w:w="100" w:type="dxa"/>
              <w:right w:w="100" w:type="dxa"/>
            </w:tcMar>
          </w:tcPr>
          <w:p w:rsidR="00284F43" w:rsidRPr="00081D67" w:rsidRDefault="00284F43">
            <w:pPr>
              <w:widowControl w:val="0"/>
              <w:pBdr>
                <w:top w:val="nil"/>
                <w:left w:val="nil"/>
                <w:bottom w:val="nil"/>
                <w:right w:val="nil"/>
                <w:between w:val="nil"/>
              </w:pBdr>
              <w:rPr>
                <w:rFonts w:ascii="Arial" w:eastAsia="Arial" w:hAnsi="Arial" w:cs="Arial"/>
                <w:b/>
                <w:sz w:val="24"/>
                <w:szCs w:val="24"/>
              </w:rPr>
            </w:pPr>
          </w:p>
        </w:tc>
        <w:tc>
          <w:tcPr>
            <w:tcW w:w="1673" w:type="dxa"/>
            <w:shd w:val="clear" w:color="auto" w:fill="auto"/>
            <w:tcMar>
              <w:top w:w="100" w:type="dxa"/>
              <w:left w:w="100" w:type="dxa"/>
              <w:bottom w:w="100" w:type="dxa"/>
              <w:right w:w="100" w:type="dxa"/>
            </w:tcMar>
          </w:tcPr>
          <w:p w:rsidR="00284F43" w:rsidRPr="00081D67" w:rsidRDefault="00C934A7">
            <w:pPr>
              <w:widowControl w:val="0"/>
              <w:rPr>
                <w:rFonts w:ascii="Arial" w:eastAsia="Arial" w:hAnsi="Arial" w:cs="Arial"/>
                <w:b/>
                <w:sz w:val="24"/>
                <w:szCs w:val="24"/>
              </w:rPr>
            </w:pPr>
            <w:r w:rsidRPr="00081D67">
              <w:rPr>
                <w:rFonts w:ascii="Arial" w:eastAsia="Arial" w:hAnsi="Arial" w:cs="Arial"/>
                <w:b/>
                <w:sz w:val="24"/>
                <w:szCs w:val="24"/>
              </w:rPr>
              <w:t>ISO9001</w:t>
            </w:r>
          </w:p>
          <w:p w:rsidR="00284F43" w:rsidRPr="00081D67" w:rsidRDefault="00C934A7">
            <w:pPr>
              <w:widowControl w:val="0"/>
              <w:rPr>
                <w:rFonts w:ascii="Arial" w:eastAsia="Arial" w:hAnsi="Arial" w:cs="Arial"/>
                <w:b/>
                <w:sz w:val="24"/>
                <w:szCs w:val="24"/>
              </w:rPr>
            </w:pPr>
            <w:r w:rsidRPr="00081D67">
              <w:rPr>
                <w:rFonts w:ascii="Arial" w:eastAsia="Arial" w:hAnsi="Arial" w:cs="Arial"/>
                <w:b/>
                <w:sz w:val="24"/>
                <w:szCs w:val="24"/>
              </w:rPr>
              <w:t>Cyber Essentials</w:t>
            </w:r>
          </w:p>
        </w:tc>
      </w:tr>
    </w:tbl>
    <w:p w:rsidR="00AF16FB" w:rsidRDefault="00AF16FB" w:rsidP="00AF16FB">
      <w:pPr>
        <w:tabs>
          <w:tab w:val="left" w:pos="2257"/>
        </w:tabs>
        <w:spacing w:after="0" w:line="259" w:lineRule="auto"/>
        <w:rPr>
          <w:rFonts w:ascii="Arial" w:eastAsia="Arial" w:hAnsi="Arial" w:cs="Arial"/>
          <w:b/>
          <w:sz w:val="24"/>
          <w:szCs w:val="24"/>
        </w:rPr>
      </w:pPr>
    </w:p>
    <w:p w:rsidR="00284F43" w:rsidRPr="00081D67" w:rsidRDefault="00C934A7" w:rsidP="00AF16FB">
      <w:pPr>
        <w:tabs>
          <w:tab w:val="left" w:pos="2257"/>
        </w:tabs>
        <w:spacing w:after="0" w:line="259" w:lineRule="auto"/>
        <w:rPr>
          <w:rFonts w:ascii="Arial" w:eastAsia="Arial" w:hAnsi="Arial" w:cs="Arial"/>
          <w:b/>
          <w:sz w:val="24"/>
          <w:szCs w:val="24"/>
        </w:rPr>
      </w:pPr>
      <w:r w:rsidRPr="00081D67">
        <w:rPr>
          <w:rFonts w:ascii="Arial" w:eastAsia="Arial" w:hAnsi="Arial" w:cs="Arial"/>
          <w:b/>
          <w:sz w:val="24"/>
          <w:szCs w:val="24"/>
        </w:rPr>
        <w:t>Lot 5 Bundled Soft FM - Work Packages</w:t>
      </w:r>
    </w:p>
    <w:p w:rsidR="00284F43" w:rsidRPr="00081D67" w:rsidRDefault="00284F43" w:rsidP="00AF16FB">
      <w:pPr>
        <w:tabs>
          <w:tab w:val="left" w:pos="2257"/>
        </w:tabs>
        <w:spacing w:after="0" w:line="259" w:lineRule="auto"/>
        <w:rPr>
          <w:rFonts w:ascii="Arial" w:eastAsia="Arial" w:hAnsi="Arial" w:cs="Arial"/>
          <w:b/>
          <w:sz w:val="24"/>
          <w:szCs w:val="24"/>
        </w:rPr>
      </w:pPr>
    </w:p>
    <w:tbl>
      <w:tblPr>
        <w:tblStyle w:val="affff0"/>
        <w:tblW w:w="9172"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56"/>
        <w:gridCol w:w="2256"/>
        <w:gridCol w:w="2257"/>
        <w:gridCol w:w="2403"/>
      </w:tblGrid>
      <w:tr w:rsidR="00284F43" w:rsidRPr="00081D67" w:rsidTr="00AF16FB">
        <w:tc>
          <w:tcPr>
            <w:tcW w:w="2256" w:type="dxa"/>
            <w:shd w:val="clear" w:color="auto" w:fill="auto"/>
            <w:tcMar>
              <w:top w:w="100" w:type="dxa"/>
              <w:left w:w="100" w:type="dxa"/>
              <w:bottom w:w="100" w:type="dxa"/>
              <w:right w:w="100" w:type="dxa"/>
            </w:tcMar>
          </w:tcPr>
          <w:p w:rsidR="00284F43" w:rsidRPr="00081D67" w:rsidRDefault="00C934A7">
            <w:pPr>
              <w:widowControl w:val="0"/>
              <w:pBdr>
                <w:top w:val="nil"/>
                <w:left w:val="nil"/>
                <w:bottom w:val="nil"/>
                <w:right w:val="nil"/>
                <w:between w:val="nil"/>
              </w:pBdr>
              <w:rPr>
                <w:rFonts w:ascii="Arial" w:eastAsia="Arial" w:hAnsi="Arial" w:cs="Arial"/>
                <w:b/>
                <w:sz w:val="24"/>
                <w:szCs w:val="24"/>
              </w:rPr>
            </w:pPr>
            <w:r w:rsidRPr="00081D67">
              <w:rPr>
                <w:rFonts w:ascii="Arial" w:eastAsia="Arial" w:hAnsi="Arial" w:cs="Arial"/>
                <w:b/>
                <w:sz w:val="24"/>
                <w:szCs w:val="24"/>
              </w:rPr>
              <w:t>Work Package(s)</w:t>
            </w:r>
          </w:p>
        </w:tc>
        <w:tc>
          <w:tcPr>
            <w:tcW w:w="2256" w:type="dxa"/>
            <w:shd w:val="clear" w:color="auto" w:fill="auto"/>
            <w:tcMar>
              <w:top w:w="100" w:type="dxa"/>
              <w:left w:w="100" w:type="dxa"/>
              <w:bottom w:w="100" w:type="dxa"/>
              <w:right w:w="100" w:type="dxa"/>
            </w:tcMar>
          </w:tcPr>
          <w:p w:rsidR="00284F43" w:rsidRPr="00081D67" w:rsidRDefault="00C934A7">
            <w:pPr>
              <w:widowControl w:val="0"/>
              <w:pBdr>
                <w:top w:val="nil"/>
                <w:left w:val="nil"/>
                <w:bottom w:val="nil"/>
                <w:right w:val="nil"/>
                <w:between w:val="nil"/>
              </w:pBdr>
              <w:rPr>
                <w:rFonts w:ascii="Arial" w:eastAsia="Arial" w:hAnsi="Arial" w:cs="Arial"/>
                <w:b/>
                <w:sz w:val="24"/>
                <w:szCs w:val="24"/>
              </w:rPr>
            </w:pPr>
            <w:r w:rsidRPr="00081D67">
              <w:rPr>
                <w:rFonts w:ascii="Arial" w:eastAsia="Arial" w:hAnsi="Arial" w:cs="Arial"/>
                <w:b/>
                <w:sz w:val="24"/>
                <w:szCs w:val="24"/>
              </w:rPr>
              <w:t>Services:</w:t>
            </w:r>
          </w:p>
        </w:tc>
        <w:tc>
          <w:tcPr>
            <w:tcW w:w="2257" w:type="dxa"/>
            <w:shd w:val="clear" w:color="auto" w:fill="auto"/>
            <w:tcMar>
              <w:top w:w="100" w:type="dxa"/>
              <w:left w:w="100" w:type="dxa"/>
              <w:bottom w:w="100" w:type="dxa"/>
              <w:right w:w="100" w:type="dxa"/>
            </w:tcMar>
          </w:tcPr>
          <w:p w:rsidR="00284F43" w:rsidRPr="00081D67" w:rsidRDefault="00C934A7">
            <w:pPr>
              <w:widowControl w:val="0"/>
              <w:pBdr>
                <w:top w:val="nil"/>
                <w:left w:val="nil"/>
                <w:bottom w:val="nil"/>
                <w:right w:val="nil"/>
                <w:between w:val="nil"/>
              </w:pBdr>
              <w:rPr>
                <w:rFonts w:ascii="Arial" w:eastAsia="Arial" w:hAnsi="Arial" w:cs="Arial"/>
                <w:b/>
                <w:sz w:val="24"/>
                <w:szCs w:val="24"/>
              </w:rPr>
            </w:pPr>
            <w:r w:rsidRPr="00081D67">
              <w:rPr>
                <w:rFonts w:ascii="Arial" w:eastAsia="Arial" w:hAnsi="Arial" w:cs="Arial"/>
                <w:b/>
                <w:sz w:val="24"/>
                <w:szCs w:val="24"/>
              </w:rPr>
              <w:t>Tick as appropriate:</w:t>
            </w:r>
          </w:p>
        </w:tc>
        <w:tc>
          <w:tcPr>
            <w:tcW w:w="2403" w:type="dxa"/>
            <w:shd w:val="clear" w:color="auto" w:fill="auto"/>
            <w:tcMar>
              <w:top w:w="100" w:type="dxa"/>
              <w:left w:w="100" w:type="dxa"/>
              <w:bottom w:w="100" w:type="dxa"/>
              <w:right w:w="100" w:type="dxa"/>
            </w:tcMar>
          </w:tcPr>
          <w:p w:rsidR="00284F43" w:rsidRPr="00081D67" w:rsidRDefault="00C934A7">
            <w:pPr>
              <w:widowControl w:val="0"/>
              <w:pBdr>
                <w:top w:val="nil"/>
                <w:left w:val="nil"/>
                <w:bottom w:val="nil"/>
                <w:right w:val="nil"/>
                <w:between w:val="nil"/>
              </w:pBdr>
              <w:rPr>
                <w:rFonts w:ascii="Arial" w:eastAsia="Arial" w:hAnsi="Arial" w:cs="Arial"/>
                <w:b/>
                <w:sz w:val="24"/>
                <w:szCs w:val="24"/>
              </w:rPr>
            </w:pPr>
            <w:r w:rsidRPr="00081D67">
              <w:rPr>
                <w:rFonts w:ascii="Arial" w:eastAsia="Arial" w:hAnsi="Arial" w:cs="Arial"/>
                <w:b/>
                <w:sz w:val="24"/>
                <w:szCs w:val="24"/>
              </w:rPr>
              <w:t xml:space="preserve">Supplier Accreditations </w:t>
            </w:r>
          </w:p>
        </w:tc>
      </w:tr>
      <w:tr w:rsidR="00284F43" w:rsidRPr="00081D67" w:rsidTr="00AF16FB">
        <w:tc>
          <w:tcPr>
            <w:tcW w:w="2256" w:type="dxa"/>
            <w:shd w:val="clear" w:color="auto" w:fill="auto"/>
            <w:tcMar>
              <w:top w:w="100" w:type="dxa"/>
              <w:left w:w="100" w:type="dxa"/>
              <w:bottom w:w="100" w:type="dxa"/>
              <w:right w:w="100" w:type="dxa"/>
            </w:tcMar>
          </w:tcPr>
          <w:p w:rsidR="00284F43" w:rsidRPr="00081D67" w:rsidRDefault="00C934A7">
            <w:pPr>
              <w:widowControl w:val="0"/>
              <w:pBdr>
                <w:top w:val="nil"/>
                <w:left w:val="nil"/>
                <w:bottom w:val="nil"/>
                <w:right w:val="nil"/>
                <w:between w:val="nil"/>
              </w:pBdr>
              <w:rPr>
                <w:rFonts w:ascii="Arial" w:eastAsia="Arial" w:hAnsi="Arial" w:cs="Arial"/>
                <w:b/>
                <w:sz w:val="24"/>
                <w:szCs w:val="24"/>
              </w:rPr>
            </w:pPr>
            <w:r w:rsidRPr="00081D67">
              <w:rPr>
                <w:rFonts w:ascii="Arial" w:eastAsia="Arial" w:hAnsi="Arial" w:cs="Arial"/>
                <w:b/>
                <w:sz w:val="24"/>
                <w:szCs w:val="24"/>
              </w:rPr>
              <w:t>Lot 5</w:t>
            </w:r>
          </w:p>
        </w:tc>
        <w:tc>
          <w:tcPr>
            <w:tcW w:w="2256" w:type="dxa"/>
            <w:shd w:val="clear" w:color="auto" w:fill="auto"/>
            <w:tcMar>
              <w:top w:w="100" w:type="dxa"/>
              <w:left w:w="100" w:type="dxa"/>
              <w:bottom w:w="100" w:type="dxa"/>
              <w:right w:w="100" w:type="dxa"/>
            </w:tcMar>
          </w:tcPr>
          <w:p w:rsidR="00284F43" w:rsidRPr="00081D67" w:rsidRDefault="00C934A7">
            <w:pPr>
              <w:widowControl w:val="0"/>
              <w:pBdr>
                <w:top w:val="nil"/>
                <w:left w:val="nil"/>
                <w:bottom w:val="nil"/>
                <w:right w:val="nil"/>
                <w:between w:val="nil"/>
              </w:pBdr>
              <w:rPr>
                <w:rFonts w:ascii="Arial" w:eastAsia="Arial" w:hAnsi="Arial" w:cs="Arial"/>
                <w:b/>
                <w:sz w:val="24"/>
                <w:szCs w:val="24"/>
              </w:rPr>
            </w:pPr>
            <w:r w:rsidRPr="00081D67">
              <w:rPr>
                <w:rFonts w:ascii="Arial" w:eastAsia="Arial" w:hAnsi="Arial" w:cs="Arial"/>
                <w:b/>
                <w:sz w:val="24"/>
                <w:szCs w:val="24"/>
              </w:rPr>
              <w:t>Soft FM Bundled Services</w:t>
            </w:r>
          </w:p>
        </w:tc>
        <w:tc>
          <w:tcPr>
            <w:tcW w:w="2257" w:type="dxa"/>
            <w:shd w:val="clear" w:color="auto" w:fill="auto"/>
            <w:tcMar>
              <w:top w:w="100" w:type="dxa"/>
              <w:left w:w="100" w:type="dxa"/>
              <w:bottom w:w="100" w:type="dxa"/>
              <w:right w:w="100" w:type="dxa"/>
            </w:tcMar>
          </w:tcPr>
          <w:p w:rsidR="00284F43" w:rsidRPr="00081D67" w:rsidRDefault="00284F43">
            <w:pPr>
              <w:widowControl w:val="0"/>
              <w:pBdr>
                <w:top w:val="nil"/>
                <w:left w:val="nil"/>
                <w:bottom w:val="nil"/>
                <w:right w:val="nil"/>
                <w:between w:val="nil"/>
              </w:pBdr>
              <w:rPr>
                <w:rFonts w:ascii="Arial" w:eastAsia="Arial" w:hAnsi="Arial" w:cs="Arial"/>
                <w:b/>
                <w:sz w:val="24"/>
                <w:szCs w:val="24"/>
              </w:rPr>
            </w:pPr>
          </w:p>
        </w:tc>
        <w:tc>
          <w:tcPr>
            <w:tcW w:w="2403" w:type="dxa"/>
            <w:shd w:val="clear" w:color="auto" w:fill="auto"/>
            <w:tcMar>
              <w:top w:w="100" w:type="dxa"/>
              <w:left w:w="100" w:type="dxa"/>
              <w:bottom w:w="100" w:type="dxa"/>
              <w:right w:w="100" w:type="dxa"/>
            </w:tcMar>
          </w:tcPr>
          <w:p w:rsidR="00284F43" w:rsidRPr="00081D67" w:rsidRDefault="00C934A7">
            <w:pPr>
              <w:widowControl w:val="0"/>
              <w:rPr>
                <w:rFonts w:ascii="Arial" w:eastAsia="Arial" w:hAnsi="Arial" w:cs="Arial"/>
                <w:b/>
                <w:sz w:val="24"/>
                <w:szCs w:val="24"/>
              </w:rPr>
            </w:pPr>
            <w:r w:rsidRPr="00081D67">
              <w:rPr>
                <w:rFonts w:ascii="Arial" w:eastAsia="Arial" w:hAnsi="Arial" w:cs="Arial"/>
                <w:b/>
                <w:sz w:val="24"/>
                <w:szCs w:val="24"/>
              </w:rPr>
              <w:t>ISO9001</w:t>
            </w:r>
          </w:p>
          <w:p w:rsidR="00284F43" w:rsidRPr="00081D67" w:rsidRDefault="00C934A7">
            <w:pPr>
              <w:widowControl w:val="0"/>
              <w:rPr>
                <w:rFonts w:ascii="Arial" w:eastAsia="Arial" w:hAnsi="Arial" w:cs="Arial"/>
                <w:b/>
                <w:sz w:val="24"/>
                <w:szCs w:val="24"/>
              </w:rPr>
            </w:pPr>
            <w:r w:rsidRPr="00081D67">
              <w:rPr>
                <w:rFonts w:ascii="Arial" w:eastAsia="Arial" w:hAnsi="Arial" w:cs="Arial"/>
                <w:b/>
                <w:sz w:val="24"/>
                <w:szCs w:val="24"/>
              </w:rPr>
              <w:t>Cyber Essentials</w:t>
            </w:r>
          </w:p>
          <w:p w:rsidR="00284F43" w:rsidRPr="00081D67" w:rsidRDefault="00C934A7">
            <w:pPr>
              <w:widowControl w:val="0"/>
              <w:rPr>
                <w:rFonts w:ascii="Arial" w:eastAsia="Arial" w:hAnsi="Arial" w:cs="Arial"/>
                <w:b/>
                <w:sz w:val="24"/>
                <w:szCs w:val="24"/>
              </w:rPr>
            </w:pPr>
            <w:r w:rsidRPr="00081D67">
              <w:rPr>
                <w:rFonts w:ascii="Arial" w:eastAsia="Arial" w:hAnsi="Arial" w:cs="Arial"/>
                <w:b/>
                <w:sz w:val="24"/>
                <w:szCs w:val="24"/>
              </w:rPr>
              <w:t>SIA approved contractor scheme</w:t>
            </w:r>
          </w:p>
          <w:p w:rsidR="00284F43" w:rsidRPr="00081D67" w:rsidRDefault="00C934A7">
            <w:pPr>
              <w:widowControl w:val="0"/>
              <w:rPr>
                <w:rFonts w:ascii="Arial" w:eastAsia="Arial" w:hAnsi="Arial" w:cs="Arial"/>
                <w:b/>
                <w:sz w:val="24"/>
                <w:szCs w:val="24"/>
              </w:rPr>
            </w:pPr>
            <w:r w:rsidRPr="00081D67">
              <w:rPr>
                <w:rFonts w:ascii="Arial" w:eastAsia="Arial" w:hAnsi="Arial" w:cs="Arial"/>
                <w:b/>
                <w:sz w:val="24"/>
                <w:szCs w:val="24"/>
              </w:rPr>
              <w:t>ISO14001</w:t>
            </w:r>
          </w:p>
          <w:p w:rsidR="00284F43" w:rsidRPr="00081D67" w:rsidRDefault="00C934A7">
            <w:pPr>
              <w:widowControl w:val="0"/>
              <w:rPr>
                <w:rFonts w:ascii="Arial" w:eastAsia="Arial" w:hAnsi="Arial" w:cs="Arial"/>
                <w:b/>
                <w:sz w:val="24"/>
                <w:szCs w:val="24"/>
              </w:rPr>
            </w:pPr>
            <w:r w:rsidRPr="00081D67">
              <w:rPr>
                <w:rFonts w:ascii="Arial" w:eastAsia="Arial" w:hAnsi="Arial" w:cs="Arial"/>
                <w:b/>
                <w:sz w:val="24"/>
                <w:szCs w:val="24"/>
              </w:rPr>
              <w:t>ISO27001</w:t>
            </w:r>
          </w:p>
        </w:tc>
      </w:tr>
    </w:tbl>
    <w:p w:rsidR="00284F43" w:rsidRPr="006B43BD" w:rsidRDefault="00284F43">
      <w:pPr>
        <w:tabs>
          <w:tab w:val="left" w:pos="3670"/>
        </w:tabs>
        <w:spacing w:after="0" w:line="259" w:lineRule="auto"/>
        <w:rPr>
          <w:rFonts w:ascii="Arial" w:eastAsia="Arial" w:hAnsi="Arial" w:cs="Arial"/>
          <w:sz w:val="24"/>
          <w:szCs w:val="24"/>
        </w:rPr>
      </w:pPr>
    </w:p>
    <w:p w:rsidR="00284F43" w:rsidRPr="00081D67" w:rsidRDefault="00C934A7" w:rsidP="00B1239C">
      <w:pPr>
        <w:keepNext/>
        <w:spacing w:after="0" w:line="259" w:lineRule="auto"/>
        <w:jc w:val="both"/>
        <w:rPr>
          <w:rFonts w:ascii="Arial" w:eastAsia="Arial" w:hAnsi="Arial" w:cs="Arial"/>
          <w:sz w:val="24"/>
          <w:szCs w:val="24"/>
        </w:rPr>
      </w:pPr>
      <w:r w:rsidRPr="00081D67">
        <w:rPr>
          <w:rFonts w:ascii="Arial" w:eastAsia="Arial" w:hAnsi="Arial" w:cs="Arial"/>
          <w:sz w:val="24"/>
          <w:szCs w:val="24"/>
        </w:rPr>
        <w:t>CALL-OFF INCORPORATED TERMS</w:t>
      </w:r>
    </w:p>
    <w:p w:rsidR="00284F43" w:rsidRPr="00081D67" w:rsidRDefault="00C934A7" w:rsidP="00B1239C">
      <w:pPr>
        <w:jc w:val="both"/>
        <w:rPr>
          <w:rFonts w:ascii="Arial" w:eastAsia="Arial" w:hAnsi="Arial" w:cs="Arial"/>
          <w:sz w:val="24"/>
          <w:szCs w:val="24"/>
        </w:rPr>
      </w:pPr>
      <w:r w:rsidRPr="00081D67">
        <w:rPr>
          <w:rFonts w:ascii="Arial" w:eastAsia="Arial" w:hAnsi="Arial" w:cs="Arial"/>
          <w:sz w:val="24"/>
          <w:szCs w:val="24"/>
        </w:rPr>
        <w:t>The following documents are incorporated into this Call-Off Contract. Where numbers are missing we are not using those schedules. If the documents conflict, the following order of precedence applies:</w:t>
      </w:r>
    </w:p>
    <w:p w:rsidR="00284F43" w:rsidRPr="00B1239C" w:rsidRDefault="00C934A7" w:rsidP="00B1239C">
      <w:pPr>
        <w:pStyle w:val="ListParagraph"/>
        <w:numPr>
          <w:ilvl w:val="0"/>
          <w:numId w:val="22"/>
        </w:numPr>
        <w:spacing w:after="0"/>
        <w:jc w:val="both"/>
        <w:rPr>
          <w:rFonts w:ascii="Arial" w:eastAsia="Arial" w:hAnsi="Arial" w:cs="Arial"/>
          <w:sz w:val="24"/>
          <w:szCs w:val="24"/>
        </w:rPr>
      </w:pPr>
      <w:r w:rsidRPr="00B1239C">
        <w:rPr>
          <w:rFonts w:ascii="Arial" w:eastAsia="Arial" w:hAnsi="Arial" w:cs="Arial"/>
          <w:sz w:val="24"/>
          <w:szCs w:val="24"/>
        </w:rPr>
        <w:t>This Order Form including the Call-Off Special Terms and Call-Off Special Schedules.</w:t>
      </w:r>
    </w:p>
    <w:p w:rsidR="00284F43" w:rsidRPr="00B1239C" w:rsidRDefault="00C934A7" w:rsidP="00B1239C">
      <w:pPr>
        <w:pStyle w:val="ListParagraph"/>
        <w:numPr>
          <w:ilvl w:val="0"/>
          <w:numId w:val="22"/>
        </w:numPr>
        <w:spacing w:after="0" w:line="259" w:lineRule="auto"/>
        <w:jc w:val="both"/>
        <w:rPr>
          <w:rFonts w:ascii="Arial" w:eastAsia="Arial" w:hAnsi="Arial" w:cs="Arial"/>
          <w:sz w:val="24"/>
          <w:szCs w:val="24"/>
        </w:rPr>
      </w:pPr>
      <w:r w:rsidRPr="00B1239C">
        <w:rPr>
          <w:rFonts w:ascii="Arial" w:eastAsia="Arial" w:hAnsi="Arial" w:cs="Arial"/>
          <w:sz w:val="24"/>
          <w:szCs w:val="24"/>
        </w:rPr>
        <w:lastRenderedPageBreak/>
        <w:t xml:space="preserve">Joint Schedule 1(Definitions and Interpretation) </w:t>
      </w:r>
      <w:r w:rsidRPr="00B1239C">
        <w:rPr>
          <w:rFonts w:ascii="Arial" w:eastAsia="Arial" w:hAnsi="Arial" w:cs="Arial"/>
          <w:b/>
          <w:sz w:val="24"/>
          <w:szCs w:val="24"/>
          <w:highlight w:val="yellow"/>
        </w:rPr>
        <w:t>[Insert</w:t>
      </w:r>
      <w:r w:rsidRPr="00B1239C">
        <w:rPr>
          <w:rFonts w:ascii="Arial" w:eastAsia="Arial" w:hAnsi="Arial" w:cs="Arial"/>
          <w:b/>
          <w:sz w:val="24"/>
          <w:szCs w:val="24"/>
        </w:rPr>
        <w:t xml:space="preserve"> </w:t>
      </w:r>
      <w:r w:rsidRPr="00B1239C">
        <w:rPr>
          <w:rFonts w:ascii="Arial" w:eastAsia="Arial" w:hAnsi="Arial" w:cs="Arial"/>
          <w:sz w:val="24"/>
          <w:szCs w:val="24"/>
        </w:rPr>
        <w:t>framework reference number]</w:t>
      </w:r>
    </w:p>
    <w:p w:rsidR="00284F43" w:rsidRPr="00B1239C" w:rsidRDefault="00C934A7" w:rsidP="00B1239C">
      <w:pPr>
        <w:pStyle w:val="ListParagraph"/>
        <w:numPr>
          <w:ilvl w:val="0"/>
          <w:numId w:val="22"/>
        </w:numPr>
        <w:spacing w:after="0" w:line="259" w:lineRule="auto"/>
        <w:jc w:val="both"/>
        <w:rPr>
          <w:rFonts w:ascii="Arial" w:eastAsia="Arial" w:hAnsi="Arial" w:cs="Arial"/>
          <w:sz w:val="24"/>
          <w:szCs w:val="24"/>
        </w:rPr>
      </w:pPr>
      <w:r w:rsidRPr="00B1239C">
        <w:rPr>
          <w:rFonts w:ascii="Arial" w:eastAsia="Arial" w:hAnsi="Arial" w:cs="Arial"/>
          <w:sz w:val="24"/>
          <w:szCs w:val="24"/>
        </w:rPr>
        <w:t>Framework Special Terms [</w:t>
      </w:r>
      <w:r w:rsidRPr="00B1239C">
        <w:rPr>
          <w:rFonts w:ascii="Arial" w:eastAsia="Arial" w:hAnsi="Arial" w:cs="Arial"/>
          <w:b/>
          <w:sz w:val="24"/>
          <w:szCs w:val="24"/>
          <w:highlight w:val="yellow"/>
        </w:rPr>
        <w:t>Buyer guidance:</w:t>
      </w:r>
      <w:r w:rsidRPr="00B1239C">
        <w:rPr>
          <w:rFonts w:ascii="Arial" w:eastAsia="Arial" w:hAnsi="Arial" w:cs="Arial"/>
          <w:b/>
          <w:sz w:val="24"/>
          <w:szCs w:val="24"/>
        </w:rPr>
        <w:t xml:space="preserve"> </w:t>
      </w:r>
      <w:r w:rsidRPr="00B1239C">
        <w:rPr>
          <w:rFonts w:ascii="Arial" w:eastAsia="Arial" w:hAnsi="Arial" w:cs="Arial"/>
          <w:sz w:val="24"/>
          <w:szCs w:val="24"/>
        </w:rPr>
        <w:t xml:space="preserve">This will incorporate all of the Framework Special Terms into the Call-Off Contract. This will need to be amended to specify which are included if it is anticipated that some will be excluded. </w:t>
      </w:r>
      <w:r w:rsidRPr="00B1239C">
        <w:rPr>
          <w:rFonts w:ascii="Arial" w:eastAsia="Arial" w:hAnsi="Arial" w:cs="Arial"/>
          <w:b/>
          <w:sz w:val="24"/>
          <w:szCs w:val="24"/>
        </w:rPr>
        <w:t xml:space="preserve">Remove </w:t>
      </w:r>
      <w:r w:rsidRPr="00B1239C">
        <w:rPr>
          <w:rFonts w:ascii="Arial" w:eastAsia="Arial" w:hAnsi="Arial" w:cs="Arial"/>
          <w:sz w:val="24"/>
          <w:szCs w:val="24"/>
        </w:rPr>
        <w:t>this guidance too.]</w:t>
      </w:r>
    </w:p>
    <w:p w:rsidR="00284F43" w:rsidRPr="00B1239C" w:rsidRDefault="00C934A7" w:rsidP="00B1239C">
      <w:pPr>
        <w:pStyle w:val="ListParagraph"/>
        <w:keepNext/>
        <w:numPr>
          <w:ilvl w:val="0"/>
          <w:numId w:val="22"/>
        </w:numPr>
        <w:spacing w:after="0" w:line="259" w:lineRule="auto"/>
        <w:jc w:val="both"/>
        <w:rPr>
          <w:rFonts w:ascii="Arial" w:eastAsia="Arial" w:hAnsi="Arial" w:cs="Arial"/>
          <w:sz w:val="24"/>
          <w:szCs w:val="24"/>
        </w:rPr>
      </w:pPr>
      <w:r w:rsidRPr="00B1239C">
        <w:rPr>
          <w:rFonts w:ascii="Arial" w:eastAsia="Arial" w:hAnsi="Arial" w:cs="Arial"/>
          <w:sz w:val="24"/>
          <w:szCs w:val="24"/>
        </w:rPr>
        <w:t>The following Schedules in equal order of precedence:</w:t>
      </w:r>
    </w:p>
    <w:p w:rsidR="00284F43" w:rsidRPr="00081D67" w:rsidRDefault="00284F43" w:rsidP="00B1239C">
      <w:pPr>
        <w:keepNext/>
        <w:pBdr>
          <w:top w:val="nil"/>
          <w:left w:val="nil"/>
          <w:bottom w:val="nil"/>
          <w:right w:val="nil"/>
          <w:between w:val="nil"/>
        </w:pBdr>
        <w:spacing w:after="0" w:line="259" w:lineRule="auto"/>
        <w:jc w:val="both"/>
        <w:rPr>
          <w:rFonts w:ascii="Arial" w:eastAsia="Arial" w:hAnsi="Arial" w:cs="Arial"/>
          <w:color w:val="000000"/>
          <w:sz w:val="24"/>
          <w:szCs w:val="24"/>
        </w:rPr>
      </w:pPr>
    </w:p>
    <w:p w:rsidR="00284F43" w:rsidRPr="00081D67" w:rsidRDefault="00C934A7" w:rsidP="00B1239C">
      <w:pPr>
        <w:keepNext/>
        <w:pBdr>
          <w:top w:val="nil"/>
          <w:left w:val="nil"/>
          <w:bottom w:val="nil"/>
          <w:right w:val="nil"/>
          <w:between w:val="nil"/>
        </w:pBdr>
        <w:spacing w:after="0" w:line="259" w:lineRule="auto"/>
        <w:jc w:val="both"/>
        <w:rPr>
          <w:rFonts w:ascii="Arial" w:eastAsia="Arial" w:hAnsi="Arial" w:cs="Arial"/>
          <w:color w:val="000000"/>
          <w:sz w:val="24"/>
          <w:szCs w:val="24"/>
        </w:rPr>
      </w:pPr>
      <w:r w:rsidRPr="00081D67">
        <w:rPr>
          <w:rFonts w:ascii="Arial" w:eastAsia="Arial" w:hAnsi="Arial" w:cs="Arial"/>
          <w:color w:val="000000"/>
          <w:sz w:val="24"/>
          <w:szCs w:val="24"/>
        </w:rPr>
        <w:t>[</w:t>
      </w:r>
      <w:r w:rsidRPr="00081D67">
        <w:rPr>
          <w:rFonts w:ascii="Arial" w:eastAsia="Arial" w:hAnsi="Arial" w:cs="Arial"/>
          <w:b/>
          <w:color w:val="000000"/>
          <w:sz w:val="24"/>
          <w:szCs w:val="24"/>
          <w:highlight w:val="yellow"/>
        </w:rPr>
        <w:t>CCS guidance:</w:t>
      </w:r>
      <w:r w:rsidRPr="00081D67">
        <w:rPr>
          <w:rFonts w:ascii="Arial" w:eastAsia="Arial" w:hAnsi="Arial" w:cs="Arial"/>
          <w:b/>
          <w:color w:val="000000"/>
          <w:sz w:val="24"/>
          <w:szCs w:val="24"/>
        </w:rPr>
        <w:t xml:space="preserve"> delete</w:t>
      </w:r>
      <w:r w:rsidRPr="00081D67">
        <w:rPr>
          <w:rFonts w:ascii="Arial" w:eastAsia="Arial" w:hAnsi="Arial" w:cs="Arial"/>
          <w:color w:val="000000"/>
          <w:sz w:val="24"/>
          <w:szCs w:val="24"/>
        </w:rPr>
        <w:t xml:space="preserve"> any highlighted Schedule that is not listed in the final Framework Award Form. </w:t>
      </w:r>
      <w:r w:rsidRPr="00081D67">
        <w:rPr>
          <w:rFonts w:ascii="Arial" w:eastAsia="Arial" w:hAnsi="Arial" w:cs="Arial"/>
          <w:b/>
          <w:color w:val="000000"/>
          <w:sz w:val="24"/>
          <w:szCs w:val="24"/>
        </w:rPr>
        <w:t xml:space="preserve">Add </w:t>
      </w:r>
      <w:r w:rsidRPr="00081D67">
        <w:rPr>
          <w:rFonts w:ascii="Arial" w:eastAsia="Arial" w:hAnsi="Arial" w:cs="Arial"/>
          <w:color w:val="000000"/>
          <w:sz w:val="24"/>
          <w:szCs w:val="24"/>
        </w:rPr>
        <w:t>any Joint or Call-Off Schedules that have been added to the final Framework Award Form. You</w:t>
      </w:r>
      <w:r w:rsidRPr="00081D67">
        <w:rPr>
          <w:rFonts w:ascii="Arial" w:eastAsia="Arial" w:hAnsi="Arial" w:cs="Arial"/>
          <w:b/>
          <w:color w:val="000000"/>
          <w:sz w:val="24"/>
          <w:szCs w:val="24"/>
        </w:rPr>
        <w:t xml:space="preserve"> must </w:t>
      </w:r>
      <w:r w:rsidRPr="00081D67">
        <w:rPr>
          <w:rFonts w:ascii="Arial" w:eastAsia="Arial" w:hAnsi="Arial" w:cs="Arial"/>
          <w:color w:val="000000"/>
          <w:sz w:val="24"/>
          <w:szCs w:val="24"/>
        </w:rPr>
        <w:t>ensure that all schedules in this list are available to Buyers on the CCS web site, as finalised at Framework award.]</w:t>
      </w:r>
    </w:p>
    <w:p w:rsidR="00284F43" w:rsidRPr="00081D67" w:rsidRDefault="00284F43" w:rsidP="00B1239C">
      <w:pPr>
        <w:keepNext/>
        <w:pBdr>
          <w:top w:val="nil"/>
          <w:left w:val="nil"/>
          <w:bottom w:val="nil"/>
          <w:right w:val="nil"/>
          <w:between w:val="nil"/>
        </w:pBdr>
        <w:spacing w:after="0" w:line="259" w:lineRule="auto"/>
        <w:ind w:left="720"/>
        <w:jc w:val="both"/>
        <w:rPr>
          <w:rFonts w:ascii="Arial" w:eastAsia="Arial" w:hAnsi="Arial" w:cs="Arial"/>
          <w:color w:val="000000"/>
          <w:sz w:val="24"/>
          <w:szCs w:val="24"/>
        </w:rPr>
      </w:pPr>
    </w:p>
    <w:p w:rsidR="00284F43" w:rsidRPr="00081D67" w:rsidRDefault="00C934A7" w:rsidP="00B1239C">
      <w:pPr>
        <w:keepNext/>
        <w:pBdr>
          <w:top w:val="nil"/>
          <w:left w:val="nil"/>
          <w:bottom w:val="nil"/>
          <w:right w:val="nil"/>
          <w:between w:val="nil"/>
        </w:pBdr>
        <w:spacing w:after="0" w:line="259" w:lineRule="auto"/>
        <w:jc w:val="both"/>
        <w:rPr>
          <w:rFonts w:ascii="Arial" w:eastAsia="Arial" w:hAnsi="Arial" w:cs="Arial"/>
          <w:color w:val="000000"/>
          <w:sz w:val="24"/>
          <w:szCs w:val="24"/>
        </w:rPr>
      </w:pPr>
      <w:r w:rsidRPr="00081D67">
        <w:rPr>
          <w:rFonts w:ascii="Arial" w:eastAsia="Arial" w:hAnsi="Arial" w:cs="Arial"/>
          <w:color w:val="000000"/>
          <w:sz w:val="24"/>
          <w:szCs w:val="24"/>
        </w:rPr>
        <w:t>[</w:t>
      </w:r>
      <w:r w:rsidRPr="00081D67">
        <w:rPr>
          <w:rFonts w:ascii="Arial" w:eastAsia="Arial" w:hAnsi="Arial" w:cs="Arial"/>
          <w:b/>
          <w:color w:val="000000"/>
          <w:sz w:val="24"/>
          <w:szCs w:val="24"/>
          <w:highlight w:val="yellow"/>
        </w:rPr>
        <w:t>Buyer guidance:</w:t>
      </w:r>
      <w:r w:rsidRPr="00081D67">
        <w:rPr>
          <w:rFonts w:ascii="Arial" w:eastAsia="Arial" w:hAnsi="Arial" w:cs="Arial"/>
          <w:b/>
          <w:color w:val="000000"/>
          <w:sz w:val="24"/>
          <w:szCs w:val="24"/>
        </w:rPr>
        <w:t xml:space="preserve"> delete</w:t>
      </w:r>
      <w:r w:rsidRPr="00081D67">
        <w:rPr>
          <w:rFonts w:ascii="Arial" w:eastAsia="Arial" w:hAnsi="Arial" w:cs="Arial"/>
          <w:color w:val="000000"/>
          <w:sz w:val="24"/>
          <w:szCs w:val="24"/>
        </w:rPr>
        <w:t xml:space="preserve"> any highlighted Schedules that you do not need for this Call-Off Contract. </w:t>
      </w:r>
      <w:r w:rsidRPr="00081D67">
        <w:rPr>
          <w:rFonts w:ascii="Arial" w:eastAsia="Arial" w:hAnsi="Arial" w:cs="Arial"/>
          <w:b/>
          <w:color w:val="000000"/>
          <w:sz w:val="24"/>
          <w:szCs w:val="24"/>
        </w:rPr>
        <w:t xml:space="preserve">Add </w:t>
      </w:r>
      <w:r w:rsidRPr="00081D67">
        <w:rPr>
          <w:rFonts w:ascii="Arial" w:eastAsia="Arial" w:hAnsi="Arial" w:cs="Arial"/>
          <w:color w:val="000000"/>
          <w:sz w:val="24"/>
          <w:szCs w:val="24"/>
        </w:rPr>
        <w:t xml:space="preserve">any additional Schedule needed, providing it is within scope of the framework agreement. </w:t>
      </w:r>
      <w:r w:rsidRPr="00081D67">
        <w:rPr>
          <w:rFonts w:ascii="Arial" w:eastAsia="Arial" w:hAnsi="Arial" w:cs="Arial"/>
          <w:b/>
          <w:color w:val="000000"/>
          <w:sz w:val="24"/>
          <w:szCs w:val="24"/>
        </w:rPr>
        <w:t>Remove</w:t>
      </w:r>
      <w:r w:rsidRPr="00081D67">
        <w:rPr>
          <w:rFonts w:ascii="Arial" w:eastAsia="Arial" w:hAnsi="Arial" w:cs="Arial"/>
          <w:color w:val="000000"/>
          <w:sz w:val="24"/>
          <w:szCs w:val="24"/>
        </w:rPr>
        <w:t xml:space="preserve"> any highlighting remaining before finalising this Order Form. </w:t>
      </w:r>
      <w:r w:rsidRPr="00081D67">
        <w:rPr>
          <w:rFonts w:ascii="Arial" w:eastAsia="Arial" w:hAnsi="Arial" w:cs="Arial"/>
          <w:b/>
          <w:color w:val="000000"/>
          <w:sz w:val="24"/>
          <w:szCs w:val="24"/>
        </w:rPr>
        <w:t xml:space="preserve">Remove </w:t>
      </w:r>
      <w:r w:rsidRPr="00081D67">
        <w:rPr>
          <w:rFonts w:ascii="Arial" w:eastAsia="Arial" w:hAnsi="Arial" w:cs="Arial"/>
          <w:color w:val="000000"/>
          <w:sz w:val="24"/>
          <w:szCs w:val="24"/>
        </w:rPr>
        <w:t>this guidance too.]</w:t>
      </w:r>
    </w:p>
    <w:p w:rsidR="00284F43" w:rsidRPr="00081D67" w:rsidRDefault="00C934A7" w:rsidP="006B43BD">
      <w:pPr>
        <w:keepNext/>
        <w:pBdr>
          <w:top w:val="nil"/>
          <w:left w:val="nil"/>
          <w:bottom w:val="nil"/>
          <w:right w:val="nil"/>
          <w:between w:val="nil"/>
        </w:pBdr>
        <w:spacing w:after="0" w:line="259" w:lineRule="auto"/>
        <w:rPr>
          <w:rFonts w:ascii="Arial" w:eastAsia="Arial" w:hAnsi="Arial" w:cs="Arial"/>
          <w:color w:val="000000"/>
          <w:sz w:val="24"/>
          <w:szCs w:val="24"/>
        </w:rPr>
      </w:pPr>
      <w:bookmarkStart w:id="2" w:name="_heading=h.3dy6vkm" w:colFirst="0" w:colLast="0"/>
      <w:bookmarkEnd w:id="2"/>
      <w:r w:rsidRPr="00081D67">
        <w:rPr>
          <w:rFonts w:ascii="Arial" w:hAnsi="Arial" w:cs="Arial"/>
        </w:rPr>
        <w:t xml:space="preserve">     </w:t>
      </w:r>
    </w:p>
    <w:p w:rsidR="00284F43" w:rsidRPr="006B43BD" w:rsidRDefault="00C934A7" w:rsidP="006B43BD">
      <w:pPr>
        <w:pStyle w:val="ListParagraph"/>
        <w:numPr>
          <w:ilvl w:val="0"/>
          <w:numId w:val="10"/>
        </w:numPr>
        <w:pBdr>
          <w:top w:val="nil"/>
          <w:left w:val="nil"/>
          <w:bottom w:val="nil"/>
          <w:right w:val="nil"/>
          <w:between w:val="nil"/>
        </w:pBdr>
        <w:spacing w:after="0"/>
        <w:rPr>
          <w:rFonts w:ascii="Arial" w:eastAsia="Arial" w:hAnsi="Arial" w:cs="Arial"/>
          <w:color w:val="000000"/>
          <w:sz w:val="24"/>
          <w:szCs w:val="24"/>
        </w:rPr>
      </w:pPr>
      <w:r w:rsidRPr="006B43BD">
        <w:rPr>
          <w:rFonts w:ascii="Arial" w:eastAsia="Arial" w:hAnsi="Arial" w:cs="Arial"/>
          <w:color w:val="000000"/>
          <w:sz w:val="24"/>
          <w:szCs w:val="24"/>
        </w:rPr>
        <w:t xml:space="preserve">Joint Schedules for </w:t>
      </w:r>
      <w:r w:rsidRPr="006B43BD">
        <w:rPr>
          <w:rFonts w:ascii="Arial" w:eastAsia="Arial" w:hAnsi="Arial" w:cs="Arial"/>
          <w:b/>
          <w:color w:val="000000"/>
          <w:sz w:val="24"/>
          <w:szCs w:val="24"/>
        </w:rPr>
        <w:t>RM</w:t>
      </w:r>
      <w:r w:rsidRPr="006B43BD">
        <w:rPr>
          <w:rFonts w:ascii="Arial" w:eastAsia="Arial" w:hAnsi="Arial" w:cs="Arial"/>
          <w:b/>
          <w:sz w:val="24"/>
          <w:szCs w:val="24"/>
        </w:rPr>
        <w:t>6331</w:t>
      </w:r>
    </w:p>
    <w:p w:rsidR="006B43BD" w:rsidRPr="006B43BD" w:rsidRDefault="00C934A7" w:rsidP="006B43BD">
      <w:pPr>
        <w:pStyle w:val="ListParagraph"/>
        <w:numPr>
          <w:ilvl w:val="1"/>
          <w:numId w:val="10"/>
        </w:numPr>
        <w:pBdr>
          <w:top w:val="nil"/>
          <w:left w:val="nil"/>
          <w:bottom w:val="nil"/>
          <w:right w:val="nil"/>
          <w:between w:val="nil"/>
        </w:pBdr>
        <w:spacing w:after="0" w:line="259" w:lineRule="auto"/>
        <w:rPr>
          <w:rFonts w:ascii="Arial" w:eastAsia="Arial" w:hAnsi="Arial" w:cs="Arial"/>
          <w:color w:val="000000"/>
          <w:sz w:val="24"/>
          <w:szCs w:val="24"/>
        </w:rPr>
      </w:pPr>
      <w:r w:rsidRPr="006B43BD">
        <w:rPr>
          <w:rFonts w:ascii="Arial" w:eastAsia="Arial" w:hAnsi="Arial" w:cs="Arial"/>
          <w:color w:val="000000"/>
          <w:sz w:val="24"/>
          <w:szCs w:val="24"/>
        </w:rPr>
        <w:t>Joint Schedule 2 (Variation Form)</w:t>
      </w:r>
      <w:r w:rsidRPr="006B43BD">
        <w:rPr>
          <w:rFonts w:ascii="Arial" w:hAnsi="Arial" w:cs="Arial"/>
        </w:rPr>
        <w:t xml:space="preserve">     </w:t>
      </w:r>
    </w:p>
    <w:p w:rsidR="00284F43" w:rsidRPr="006B43BD" w:rsidRDefault="00C934A7" w:rsidP="006B43BD">
      <w:pPr>
        <w:pStyle w:val="ListParagraph"/>
        <w:numPr>
          <w:ilvl w:val="1"/>
          <w:numId w:val="10"/>
        </w:numPr>
        <w:pBdr>
          <w:top w:val="nil"/>
          <w:left w:val="nil"/>
          <w:bottom w:val="nil"/>
          <w:right w:val="nil"/>
          <w:between w:val="nil"/>
        </w:pBdr>
        <w:spacing w:after="0" w:line="259" w:lineRule="auto"/>
        <w:rPr>
          <w:rFonts w:ascii="Arial" w:eastAsia="Arial" w:hAnsi="Arial" w:cs="Arial"/>
          <w:color w:val="000000"/>
          <w:sz w:val="24"/>
          <w:szCs w:val="24"/>
        </w:rPr>
      </w:pPr>
      <w:r w:rsidRPr="006B43BD">
        <w:rPr>
          <w:rFonts w:ascii="Arial" w:eastAsia="Arial" w:hAnsi="Arial" w:cs="Arial"/>
          <w:color w:val="000000"/>
          <w:sz w:val="24"/>
          <w:szCs w:val="24"/>
        </w:rPr>
        <w:t>Joint Schedule 3 (Insurance Requirements)</w:t>
      </w:r>
    </w:p>
    <w:p w:rsidR="00284F43" w:rsidRPr="006B43BD" w:rsidRDefault="00C934A7" w:rsidP="006B43BD">
      <w:pPr>
        <w:pStyle w:val="ListParagraph"/>
        <w:numPr>
          <w:ilvl w:val="1"/>
          <w:numId w:val="10"/>
        </w:numPr>
        <w:pBdr>
          <w:top w:val="nil"/>
          <w:left w:val="nil"/>
          <w:bottom w:val="nil"/>
          <w:right w:val="nil"/>
          <w:between w:val="nil"/>
        </w:pBdr>
        <w:spacing w:after="0" w:line="259" w:lineRule="auto"/>
        <w:rPr>
          <w:rFonts w:ascii="Arial" w:eastAsia="Arial" w:hAnsi="Arial" w:cs="Arial"/>
          <w:color w:val="000000"/>
          <w:sz w:val="24"/>
          <w:szCs w:val="24"/>
        </w:rPr>
      </w:pPr>
      <w:r w:rsidRPr="006B43BD">
        <w:rPr>
          <w:rFonts w:ascii="Arial" w:eastAsia="Arial" w:hAnsi="Arial" w:cs="Arial"/>
          <w:color w:val="000000"/>
          <w:sz w:val="24"/>
          <w:szCs w:val="24"/>
        </w:rPr>
        <w:t>Joint Schedule 4 (Commercially Sensitive Information)</w:t>
      </w:r>
    </w:p>
    <w:p w:rsidR="00284F43" w:rsidRPr="006B43BD" w:rsidRDefault="00C934A7" w:rsidP="006B43BD">
      <w:pPr>
        <w:pStyle w:val="ListParagraph"/>
        <w:numPr>
          <w:ilvl w:val="1"/>
          <w:numId w:val="10"/>
        </w:numPr>
        <w:pBdr>
          <w:top w:val="nil"/>
          <w:left w:val="nil"/>
          <w:bottom w:val="nil"/>
          <w:right w:val="nil"/>
          <w:between w:val="nil"/>
        </w:pBdr>
        <w:spacing w:after="0" w:line="259" w:lineRule="auto"/>
        <w:rPr>
          <w:rFonts w:ascii="Arial" w:eastAsia="Arial" w:hAnsi="Arial" w:cs="Arial"/>
          <w:color w:val="000000"/>
          <w:sz w:val="24"/>
          <w:szCs w:val="24"/>
        </w:rPr>
      </w:pPr>
      <w:r w:rsidRPr="006B43BD">
        <w:rPr>
          <w:rFonts w:ascii="Arial" w:eastAsia="Arial" w:hAnsi="Arial" w:cs="Arial"/>
          <w:color w:val="000000"/>
          <w:sz w:val="24"/>
          <w:szCs w:val="24"/>
          <w:highlight w:val="white"/>
        </w:rPr>
        <w:t>Joint Schedule 6 (Key Subcontractors)</w:t>
      </w:r>
      <w:r w:rsidRPr="006B43BD">
        <w:rPr>
          <w:rFonts w:ascii="Arial" w:eastAsia="Arial" w:hAnsi="Arial" w:cs="Arial"/>
          <w:color w:val="000000"/>
          <w:sz w:val="24"/>
          <w:szCs w:val="24"/>
          <w:highlight w:val="white"/>
        </w:rPr>
        <w:tab/>
      </w:r>
      <w:r w:rsidRPr="006B43BD">
        <w:rPr>
          <w:rFonts w:ascii="Arial" w:eastAsia="Arial" w:hAnsi="Arial" w:cs="Arial"/>
          <w:color w:val="000000"/>
          <w:sz w:val="24"/>
          <w:szCs w:val="24"/>
          <w:highlight w:val="white"/>
        </w:rPr>
        <w:tab/>
      </w:r>
      <w:r w:rsidRPr="006B43BD">
        <w:rPr>
          <w:rFonts w:ascii="Arial" w:eastAsia="Arial" w:hAnsi="Arial" w:cs="Arial"/>
          <w:color w:val="000000"/>
          <w:sz w:val="24"/>
          <w:szCs w:val="24"/>
          <w:highlight w:val="white"/>
        </w:rPr>
        <w:tab/>
      </w:r>
      <w:r w:rsidRPr="006B43BD">
        <w:rPr>
          <w:rFonts w:ascii="Arial" w:hAnsi="Arial" w:cs="Arial"/>
        </w:rPr>
        <w:t xml:space="preserve">     </w:t>
      </w:r>
    </w:p>
    <w:p w:rsidR="00284F43" w:rsidRPr="006B43BD" w:rsidRDefault="00C934A7" w:rsidP="006B43BD">
      <w:pPr>
        <w:pStyle w:val="ListParagraph"/>
        <w:numPr>
          <w:ilvl w:val="1"/>
          <w:numId w:val="10"/>
        </w:numPr>
        <w:pBdr>
          <w:top w:val="nil"/>
          <w:left w:val="nil"/>
          <w:bottom w:val="nil"/>
          <w:right w:val="nil"/>
          <w:between w:val="nil"/>
        </w:pBdr>
        <w:spacing w:after="0" w:line="259" w:lineRule="auto"/>
        <w:rPr>
          <w:rFonts w:ascii="Arial" w:eastAsia="Arial" w:hAnsi="Arial" w:cs="Arial"/>
          <w:color w:val="000000"/>
          <w:sz w:val="24"/>
          <w:szCs w:val="24"/>
        </w:rPr>
      </w:pPr>
      <w:r w:rsidRPr="006B43BD">
        <w:rPr>
          <w:rFonts w:ascii="Arial" w:eastAsia="Arial" w:hAnsi="Arial" w:cs="Arial"/>
          <w:color w:val="000000"/>
          <w:sz w:val="24"/>
          <w:szCs w:val="24"/>
          <w:highlight w:val="white"/>
        </w:rPr>
        <w:t>Joint Schedule 7 (Financial Difficulties)</w:t>
      </w:r>
      <w:r w:rsidRPr="006B43BD">
        <w:rPr>
          <w:rFonts w:ascii="Arial" w:hAnsi="Arial" w:cs="Arial"/>
        </w:rPr>
        <w:t xml:space="preserve">     </w:t>
      </w:r>
    </w:p>
    <w:p w:rsidR="006B43BD" w:rsidRPr="006B43BD" w:rsidRDefault="00C934A7" w:rsidP="006B43BD">
      <w:pPr>
        <w:pStyle w:val="ListParagraph"/>
        <w:numPr>
          <w:ilvl w:val="1"/>
          <w:numId w:val="10"/>
        </w:numPr>
        <w:pBdr>
          <w:top w:val="nil"/>
          <w:left w:val="nil"/>
          <w:bottom w:val="nil"/>
          <w:right w:val="nil"/>
          <w:between w:val="nil"/>
        </w:pBdr>
        <w:spacing w:after="0" w:line="259" w:lineRule="auto"/>
        <w:rPr>
          <w:rFonts w:ascii="Arial" w:eastAsia="Arial" w:hAnsi="Arial" w:cs="Arial"/>
          <w:color w:val="000000"/>
          <w:sz w:val="24"/>
          <w:szCs w:val="24"/>
        </w:rPr>
      </w:pPr>
      <w:r w:rsidRPr="006B43BD">
        <w:rPr>
          <w:rFonts w:ascii="Arial" w:eastAsia="Arial" w:hAnsi="Arial" w:cs="Arial"/>
          <w:color w:val="000000"/>
          <w:sz w:val="24"/>
          <w:szCs w:val="24"/>
          <w:highlight w:val="yellow"/>
        </w:rPr>
        <w:t>[Joint Schedule 8 (Guarantee)]</w:t>
      </w:r>
    </w:p>
    <w:p w:rsidR="00284F43" w:rsidRPr="006B43BD" w:rsidRDefault="00C934A7" w:rsidP="006B43BD">
      <w:pPr>
        <w:pStyle w:val="ListParagraph"/>
        <w:numPr>
          <w:ilvl w:val="1"/>
          <w:numId w:val="10"/>
        </w:numPr>
        <w:pBdr>
          <w:top w:val="nil"/>
          <w:left w:val="nil"/>
          <w:bottom w:val="nil"/>
          <w:right w:val="nil"/>
          <w:between w:val="nil"/>
        </w:pBdr>
        <w:spacing w:after="0" w:line="259" w:lineRule="auto"/>
        <w:rPr>
          <w:rFonts w:ascii="Arial" w:eastAsia="Arial" w:hAnsi="Arial" w:cs="Arial"/>
          <w:color w:val="000000"/>
          <w:sz w:val="24"/>
          <w:szCs w:val="24"/>
        </w:rPr>
      </w:pPr>
      <w:r w:rsidRPr="006B43BD">
        <w:rPr>
          <w:rFonts w:ascii="Arial" w:eastAsia="Arial" w:hAnsi="Arial" w:cs="Arial"/>
          <w:color w:val="000000"/>
          <w:sz w:val="24"/>
          <w:szCs w:val="24"/>
          <w:highlight w:val="yellow"/>
        </w:rPr>
        <w:t>[Joint Schedule 9 (Minimum Standards of Reliability)]</w:t>
      </w:r>
    </w:p>
    <w:p w:rsidR="00284F43" w:rsidRPr="006B43BD" w:rsidRDefault="00C934A7" w:rsidP="006B43BD">
      <w:pPr>
        <w:pStyle w:val="ListParagraph"/>
        <w:numPr>
          <w:ilvl w:val="1"/>
          <w:numId w:val="10"/>
        </w:numPr>
        <w:pBdr>
          <w:top w:val="nil"/>
          <w:left w:val="nil"/>
          <w:bottom w:val="nil"/>
          <w:right w:val="nil"/>
          <w:between w:val="nil"/>
        </w:pBdr>
        <w:spacing w:after="0" w:line="259" w:lineRule="auto"/>
        <w:rPr>
          <w:rFonts w:ascii="Arial" w:eastAsia="Arial" w:hAnsi="Arial" w:cs="Arial"/>
          <w:color w:val="000000"/>
          <w:sz w:val="24"/>
          <w:szCs w:val="24"/>
        </w:rPr>
      </w:pPr>
      <w:r w:rsidRPr="006B43BD">
        <w:rPr>
          <w:rFonts w:ascii="Arial" w:eastAsia="Arial" w:hAnsi="Arial" w:cs="Arial"/>
          <w:color w:val="000000"/>
          <w:sz w:val="24"/>
          <w:szCs w:val="24"/>
        </w:rPr>
        <w:t xml:space="preserve">Joint Schedule 10 (Rectification Plan) </w:t>
      </w:r>
      <w:r w:rsidRPr="006B43BD">
        <w:rPr>
          <w:rFonts w:ascii="Arial" w:eastAsia="Arial" w:hAnsi="Arial" w:cs="Arial"/>
          <w:color w:val="000000"/>
          <w:sz w:val="24"/>
          <w:szCs w:val="24"/>
        </w:rPr>
        <w:tab/>
      </w:r>
      <w:r w:rsidRPr="006B43BD">
        <w:rPr>
          <w:rFonts w:ascii="Arial" w:eastAsia="Arial" w:hAnsi="Arial" w:cs="Arial"/>
          <w:color w:val="000000"/>
          <w:sz w:val="24"/>
          <w:szCs w:val="24"/>
        </w:rPr>
        <w:tab/>
      </w:r>
      <w:r w:rsidRPr="006B43BD">
        <w:rPr>
          <w:rFonts w:ascii="Arial" w:eastAsia="Arial" w:hAnsi="Arial" w:cs="Arial"/>
          <w:color w:val="000000"/>
          <w:sz w:val="24"/>
          <w:szCs w:val="24"/>
        </w:rPr>
        <w:tab/>
      </w:r>
    </w:p>
    <w:p w:rsidR="00284F43" w:rsidRPr="006B43BD" w:rsidRDefault="00C934A7" w:rsidP="006B43BD">
      <w:pPr>
        <w:pStyle w:val="ListParagraph"/>
        <w:numPr>
          <w:ilvl w:val="1"/>
          <w:numId w:val="10"/>
        </w:numPr>
        <w:pBdr>
          <w:top w:val="nil"/>
          <w:left w:val="nil"/>
          <w:bottom w:val="nil"/>
          <w:right w:val="nil"/>
          <w:between w:val="nil"/>
        </w:pBdr>
        <w:spacing w:after="0" w:line="259" w:lineRule="auto"/>
        <w:rPr>
          <w:rFonts w:ascii="Arial" w:eastAsia="Arial" w:hAnsi="Arial" w:cs="Arial"/>
          <w:color w:val="000000"/>
          <w:sz w:val="24"/>
          <w:szCs w:val="24"/>
        </w:rPr>
      </w:pPr>
      <w:r w:rsidRPr="006B43BD">
        <w:rPr>
          <w:rFonts w:ascii="Arial" w:eastAsia="Arial" w:hAnsi="Arial" w:cs="Arial"/>
          <w:color w:val="000000"/>
          <w:sz w:val="24"/>
          <w:szCs w:val="24"/>
        </w:rPr>
        <w:t>Joint Schedule 11 (Processing Data)</w:t>
      </w:r>
      <w:r w:rsidRPr="006B43BD">
        <w:rPr>
          <w:rFonts w:ascii="Arial" w:eastAsia="Arial" w:hAnsi="Arial" w:cs="Arial"/>
          <w:color w:val="000000"/>
          <w:sz w:val="24"/>
          <w:szCs w:val="24"/>
        </w:rPr>
        <w:tab/>
      </w:r>
    </w:p>
    <w:p w:rsidR="00284F43" w:rsidRPr="006B43BD" w:rsidRDefault="00C934A7" w:rsidP="006B43BD">
      <w:pPr>
        <w:pStyle w:val="ListParagraph"/>
        <w:numPr>
          <w:ilvl w:val="1"/>
          <w:numId w:val="10"/>
        </w:numPr>
        <w:pBdr>
          <w:top w:val="nil"/>
          <w:left w:val="nil"/>
          <w:bottom w:val="nil"/>
          <w:right w:val="nil"/>
          <w:between w:val="nil"/>
        </w:pBdr>
        <w:spacing w:after="0" w:line="259" w:lineRule="auto"/>
        <w:rPr>
          <w:rFonts w:ascii="Arial" w:eastAsia="Arial" w:hAnsi="Arial" w:cs="Arial"/>
          <w:color w:val="000000"/>
          <w:sz w:val="24"/>
          <w:szCs w:val="24"/>
        </w:rPr>
      </w:pPr>
      <w:r w:rsidRPr="006B43BD">
        <w:rPr>
          <w:rFonts w:ascii="Arial" w:eastAsia="Arial" w:hAnsi="Arial" w:cs="Arial"/>
          <w:color w:val="000000"/>
          <w:sz w:val="24"/>
          <w:szCs w:val="24"/>
          <w:highlight w:val="white"/>
        </w:rPr>
        <w:t>Joint Schedule 12 (Supply Chain Visibility)</w:t>
      </w:r>
      <w:r w:rsidRPr="006B43BD">
        <w:rPr>
          <w:rFonts w:ascii="Arial" w:eastAsia="Arial" w:hAnsi="Arial" w:cs="Arial"/>
          <w:color w:val="000000"/>
          <w:sz w:val="24"/>
          <w:szCs w:val="24"/>
          <w:highlight w:val="white"/>
        </w:rPr>
        <w:tab/>
      </w:r>
      <w:r w:rsidRPr="006B43BD">
        <w:rPr>
          <w:rFonts w:ascii="Arial" w:eastAsia="Arial" w:hAnsi="Arial" w:cs="Arial"/>
          <w:color w:val="000000"/>
          <w:sz w:val="24"/>
          <w:szCs w:val="24"/>
          <w:highlight w:val="white"/>
        </w:rPr>
        <w:tab/>
      </w:r>
      <w:r w:rsidRPr="006B43BD">
        <w:rPr>
          <w:rFonts w:ascii="Arial" w:eastAsia="Arial" w:hAnsi="Arial" w:cs="Arial"/>
          <w:color w:val="000000"/>
          <w:sz w:val="24"/>
          <w:szCs w:val="24"/>
          <w:highlight w:val="white"/>
        </w:rPr>
        <w:tab/>
      </w:r>
      <w:r w:rsidRPr="006B43BD">
        <w:rPr>
          <w:rFonts w:ascii="Arial" w:hAnsi="Arial" w:cs="Arial"/>
        </w:rPr>
        <w:t xml:space="preserve">     </w:t>
      </w:r>
    </w:p>
    <w:p w:rsidR="00284F43" w:rsidRPr="00081D67" w:rsidRDefault="00C934A7">
      <w:pPr>
        <w:pBdr>
          <w:top w:val="nil"/>
          <w:left w:val="nil"/>
          <w:bottom w:val="nil"/>
          <w:right w:val="nil"/>
          <w:between w:val="nil"/>
        </w:pBdr>
        <w:spacing w:after="0" w:line="259" w:lineRule="auto"/>
        <w:ind w:left="1800"/>
        <w:rPr>
          <w:rFonts w:ascii="Arial" w:eastAsia="Arial" w:hAnsi="Arial" w:cs="Arial"/>
          <w:color w:val="000000"/>
          <w:sz w:val="24"/>
          <w:szCs w:val="24"/>
        </w:rPr>
      </w:pPr>
      <w:r w:rsidRPr="00081D67">
        <w:rPr>
          <w:rFonts w:ascii="Arial" w:eastAsia="Arial" w:hAnsi="Arial" w:cs="Arial"/>
          <w:sz w:val="24"/>
          <w:szCs w:val="24"/>
        </w:rPr>
        <w:t xml:space="preserve">     </w:t>
      </w:r>
      <w:r w:rsidRPr="00081D67">
        <w:rPr>
          <w:rFonts w:ascii="Arial" w:eastAsia="Arial" w:hAnsi="Arial" w:cs="Arial"/>
          <w:color w:val="000000"/>
          <w:sz w:val="24"/>
          <w:szCs w:val="24"/>
        </w:rPr>
        <w:tab/>
      </w:r>
    </w:p>
    <w:p w:rsidR="00284F43" w:rsidRPr="006B43BD" w:rsidRDefault="00C934A7" w:rsidP="006B43BD">
      <w:pPr>
        <w:pStyle w:val="ListParagraph"/>
        <w:numPr>
          <w:ilvl w:val="0"/>
          <w:numId w:val="10"/>
        </w:numPr>
        <w:pBdr>
          <w:top w:val="nil"/>
          <w:left w:val="nil"/>
          <w:bottom w:val="nil"/>
          <w:right w:val="nil"/>
          <w:between w:val="nil"/>
        </w:pBdr>
        <w:spacing w:after="0"/>
        <w:rPr>
          <w:rFonts w:ascii="Arial" w:eastAsia="Arial" w:hAnsi="Arial" w:cs="Arial"/>
          <w:color w:val="000000"/>
          <w:sz w:val="24"/>
          <w:szCs w:val="24"/>
        </w:rPr>
      </w:pPr>
      <w:r w:rsidRPr="006B43BD">
        <w:rPr>
          <w:rFonts w:ascii="Arial" w:eastAsia="Arial" w:hAnsi="Arial" w:cs="Arial"/>
          <w:color w:val="000000"/>
          <w:sz w:val="24"/>
          <w:szCs w:val="24"/>
        </w:rPr>
        <w:t>Call-Off Schedules for</w:t>
      </w:r>
      <w:r w:rsidR="006B43BD" w:rsidRPr="006B43BD">
        <w:rPr>
          <w:rFonts w:ascii="Arial" w:eastAsia="Arial" w:hAnsi="Arial" w:cs="Arial"/>
          <w:color w:val="000000"/>
          <w:sz w:val="24"/>
          <w:szCs w:val="24"/>
        </w:rPr>
        <w:t xml:space="preserve"> </w:t>
      </w:r>
      <w:r w:rsidRPr="006B43BD">
        <w:rPr>
          <w:rFonts w:ascii="Arial" w:eastAsia="Arial" w:hAnsi="Arial" w:cs="Arial"/>
          <w:b/>
          <w:sz w:val="24"/>
          <w:szCs w:val="24"/>
          <w:highlight w:val="white"/>
        </w:rPr>
        <w:t>RM633</w:t>
      </w:r>
      <w:r w:rsidRPr="006B43BD">
        <w:rPr>
          <w:rFonts w:ascii="Arial" w:eastAsia="Arial" w:hAnsi="Arial" w:cs="Arial"/>
          <w:b/>
          <w:sz w:val="24"/>
          <w:szCs w:val="24"/>
        </w:rPr>
        <w:t>1</w:t>
      </w:r>
      <w:r w:rsidRPr="006B43BD">
        <w:rPr>
          <w:rFonts w:ascii="Arial" w:eastAsia="Arial" w:hAnsi="Arial" w:cs="Arial"/>
          <w:color w:val="000000"/>
          <w:sz w:val="24"/>
          <w:szCs w:val="24"/>
        </w:rPr>
        <w:tab/>
      </w:r>
    </w:p>
    <w:p w:rsidR="00284F43" w:rsidRPr="00485763" w:rsidRDefault="00C934A7" w:rsidP="00485763">
      <w:pPr>
        <w:pStyle w:val="ListParagraph"/>
        <w:numPr>
          <w:ilvl w:val="1"/>
          <w:numId w:val="10"/>
        </w:numPr>
        <w:pBdr>
          <w:top w:val="nil"/>
          <w:left w:val="nil"/>
          <w:bottom w:val="nil"/>
          <w:right w:val="nil"/>
          <w:between w:val="nil"/>
        </w:pBdr>
        <w:spacing w:after="0" w:line="259" w:lineRule="auto"/>
        <w:rPr>
          <w:rFonts w:ascii="Arial" w:eastAsia="Arial" w:hAnsi="Arial" w:cs="Arial"/>
          <w:color w:val="000000"/>
          <w:sz w:val="24"/>
          <w:szCs w:val="24"/>
        </w:rPr>
      </w:pPr>
      <w:r w:rsidRPr="00485763">
        <w:rPr>
          <w:rFonts w:ascii="Arial" w:eastAsia="Arial" w:hAnsi="Arial" w:cs="Arial"/>
          <w:color w:val="000000"/>
          <w:sz w:val="24"/>
          <w:szCs w:val="24"/>
        </w:rPr>
        <w:t>Call-Off Schedule 1 (Transparency Reports)</w:t>
      </w:r>
    </w:p>
    <w:p w:rsidR="00284F43" w:rsidRPr="00485763" w:rsidRDefault="00C934A7" w:rsidP="00485763">
      <w:pPr>
        <w:pStyle w:val="ListParagraph"/>
        <w:numPr>
          <w:ilvl w:val="1"/>
          <w:numId w:val="10"/>
        </w:numPr>
        <w:pBdr>
          <w:top w:val="nil"/>
          <w:left w:val="nil"/>
          <w:bottom w:val="nil"/>
          <w:right w:val="nil"/>
          <w:between w:val="nil"/>
        </w:pBdr>
        <w:spacing w:after="0" w:line="259" w:lineRule="auto"/>
        <w:rPr>
          <w:rFonts w:ascii="Arial" w:eastAsia="Arial" w:hAnsi="Arial" w:cs="Arial"/>
          <w:color w:val="000000"/>
          <w:sz w:val="24"/>
          <w:szCs w:val="24"/>
        </w:rPr>
      </w:pPr>
      <w:r w:rsidRPr="00485763">
        <w:rPr>
          <w:rFonts w:ascii="Arial" w:eastAsia="Arial" w:hAnsi="Arial" w:cs="Arial"/>
          <w:color w:val="000000"/>
          <w:sz w:val="24"/>
          <w:szCs w:val="24"/>
        </w:rPr>
        <w:t>Call-Off Schedule 2 (Staff Transfer)</w:t>
      </w:r>
    </w:p>
    <w:p w:rsidR="00284F43" w:rsidRPr="00485763" w:rsidRDefault="00C934A7" w:rsidP="00485763">
      <w:pPr>
        <w:pStyle w:val="ListParagraph"/>
        <w:numPr>
          <w:ilvl w:val="1"/>
          <w:numId w:val="10"/>
        </w:numPr>
        <w:pBdr>
          <w:top w:val="nil"/>
          <w:left w:val="nil"/>
          <w:bottom w:val="nil"/>
          <w:right w:val="nil"/>
          <w:between w:val="nil"/>
        </w:pBdr>
        <w:spacing w:after="0" w:line="259" w:lineRule="auto"/>
        <w:rPr>
          <w:rFonts w:ascii="Arial" w:eastAsia="Arial" w:hAnsi="Arial" w:cs="Arial"/>
          <w:color w:val="000000"/>
          <w:sz w:val="24"/>
          <w:szCs w:val="24"/>
        </w:rPr>
      </w:pPr>
      <w:r w:rsidRPr="00485763">
        <w:rPr>
          <w:rFonts w:ascii="Arial" w:eastAsia="Arial" w:hAnsi="Arial" w:cs="Arial"/>
          <w:color w:val="000000"/>
          <w:sz w:val="24"/>
          <w:szCs w:val="24"/>
        </w:rPr>
        <w:t>Call-Off Schedule 3 (Continuous Improvement)</w:t>
      </w:r>
    </w:p>
    <w:p w:rsidR="00284F43" w:rsidRPr="00485763" w:rsidRDefault="00C934A7" w:rsidP="00485763">
      <w:pPr>
        <w:pStyle w:val="ListParagraph"/>
        <w:numPr>
          <w:ilvl w:val="1"/>
          <w:numId w:val="10"/>
        </w:numPr>
        <w:pBdr>
          <w:top w:val="nil"/>
          <w:left w:val="nil"/>
          <w:bottom w:val="nil"/>
          <w:right w:val="nil"/>
          <w:between w:val="nil"/>
        </w:pBdr>
        <w:spacing w:after="0" w:line="259" w:lineRule="auto"/>
        <w:rPr>
          <w:rFonts w:ascii="Arial" w:eastAsia="Arial" w:hAnsi="Arial" w:cs="Arial"/>
          <w:color w:val="000000"/>
          <w:sz w:val="24"/>
          <w:szCs w:val="24"/>
        </w:rPr>
      </w:pPr>
      <w:r w:rsidRPr="00485763">
        <w:rPr>
          <w:rFonts w:ascii="Arial" w:eastAsia="Arial" w:hAnsi="Arial" w:cs="Arial"/>
          <w:color w:val="000000"/>
          <w:sz w:val="24"/>
          <w:szCs w:val="24"/>
          <w:highlight w:val="white"/>
        </w:rPr>
        <w:t>Call-Off Schedule 5 (Pricing Details)</w:t>
      </w:r>
      <w:r w:rsidRPr="00485763">
        <w:rPr>
          <w:rFonts w:ascii="Arial" w:eastAsia="Arial" w:hAnsi="Arial" w:cs="Arial"/>
          <w:color w:val="000000"/>
          <w:sz w:val="24"/>
          <w:szCs w:val="24"/>
          <w:highlight w:val="white"/>
        </w:rPr>
        <w:tab/>
      </w:r>
      <w:r w:rsidRPr="00485763">
        <w:rPr>
          <w:rFonts w:ascii="Arial" w:eastAsia="Arial" w:hAnsi="Arial" w:cs="Arial"/>
          <w:color w:val="000000"/>
          <w:sz w:val="24"/>
          <w:szCs w:val="24"/>
          <w:highlight w:val="white"/>
        </w:rPr>
        <w:tab/>
      </w:r>
      <w:r w:rsidRPr="00485763">
        <w:rPr>
          <w:rFonts w:ascii="Arial" w:eastAsia="Arial" w:hAnsi="Arial" w:cs="Arial"/>
          <w:color w:val="000000"/>
          <w:sz w:val="24"/>
          <w:szCs w:val="24"/>
          <w:highlight w:val="white"/>
        </w:rPr>
        <w:tab/>
      </w:r>
      <w:r w:rsidRPr="00485763">
        <w:rPr>
          <w:rFonts w:ascii="Arial" w:hAnsi="Arial" w:cs="Arial"/>
        </w:rPr>
        <w:t xml:space="preserve">     </w:t>
      </w:r>
      <w:r w:rsidRPr="00485763">
        <w:rPr>
          <w:rFonts w:ascii="Arial" w:eastAsia="Arial" w:hAnsi="Arial" w:cs="Arial"/>
          <w:color w:val="000000"/>
          <w:sz w:val="24"/>
          <w:szCs w:val="24"/>
          <w:highlight w:val="white"/>
        </w:rPr>
        <w:t xml:space="preserve">                      </w:t>
      </w:r>
    </w:p>
    <w:p w:rsidR="00284F43" w:rsidRPr="00485763" w:rsidRDefault="00485763" w:rsidP="00485763">
      <w:pPr>
        <w:pStyle w:val="ListParagraph"/>
        <w:numPr>
          <w:ilvl w:val="1"/>
          <w:numId w:val="10"/>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highlight w:val="yellow"/>
        </w:rPr>
        <w:t>[</w:t>
      </w:r>
      <w:r w:rsidR="00C934A7" w:rsidRPr="00485763">
        <w:rPr>
          <w:rFonts w:ascii="Arial" w:eastAsia="Arial" w:hAnsi="Arial" w:cs="Arial"/>
          <w:color w:val="000000"/>
          <w:sz w:val="24"/>
          <w:szCs w:val="24"/>
          <w:highlight w:val="yellow"/>
        </w:rPr>
        <w:t>Call-Off Schedule 6 (ICT Services</w:t>
      </w:r>
      <w:r w:rsidRPr="00485763">
        <w:rPr>
          <w:rFonts w:ascii="Arial" w:eastAsia="Arial" w:hAnsi="Arial" w:cs="Arial"/>
          <w:color w:val="000000"/>
          <w:sz w:val="24"/>
          <w:szCs w:val="24"/>
          <w:highlight w:val="yellow"/>
        </w:rPr>
        <w:t>)</w:t>
      </w:r>
      <w:r>
        <w:rPr>
          <w:rFonts w:ascii="Arial" w:eastAsia="Arial" w:hAnsi="Arial" w:cs="Arial"/>
          <w:color w:val="000000"/>
          <w:sz w:val="24"/>
          <w:szCs w:val="24"/>
          <w:highlight w:val="yellow"/>
        </w:rPr>
        <w:t>]</w:t>
      </w:r>
    </w:p>
    <w:p w:rsidR="00284F43" w:rsidRPr="00485763" w:rsidRDefault="00C934A7" w:rsidP="00485763">
      <w:pPr>
        <w:pStyle w:val="ListParagraph"/>
        <w:numPr>
          <w:ilvl w:val="1"/>
          <w:numId w:val="10"/>
        </w:numPr>
        <w:pBdr>
          <w:top w:val="nil"/>
          <w:left w:val="nil"/>
          <w:bottom w:val="nil"/>
          <w:right w:val="nil"/>
          <w:between w:val="nil"/>
        </w:pBdr>
        <w:spacing w:after="0" w:line="259" w:lineRule="auto"/>
        <w:rPr>
          <w:rFonts w:ascii="Arial" w:eastAsia="Arial" w:hAnsi="Arial" w:cs="Arial"/>
          <w:color w:val="000000"/>
          <w:sz w:val="24"/>
          <w:szCs w:val="24"/>
          <w:highlight w:val="yellow"/>
        </w:rPr>
      </w:pPr>
      <w:r w:rsidRPr="00485763">
        <w:rPr>
          <w:rFonts w:ascii="Arial" w:eastAsia="Arial" w:hAnsi="Arial" w:cs="Arial"/>
          <w:color w:val="000000"/>
          <w:sz w:val="24"/>
          <w:szCs w:val="24"/>
          <w:highlight w:val="yellow"/>
        </w:rPr>
        <w:t>[Call-Off Schedule 7 (Key Supplier Staff)]</w:t>
      </w:r>
    </w:p>
    <w:p w:rsidR="00284F43" w:rsidRPr="00485763" w:rsidRDefault="00C934A7" w:rsidP="00485763">
      <w:pPr>
        <w:pStyle w:val="ListParagraph"/>
        <w:numPr>
          <w:ilvl w:val="1"/>
          <w:numId w:val="10"/>
        </w:numPr>
        <w:pBdr>
          <w:top w:val="nil"/>
          <w:left w:val="nil"/>
          <w:bottom w:val="nil"/>
          <w:right w:val="nil"/>
          <w:between w:val="nil"/>
        </w:pBdr>
        <w:spacing w:after="0" w:line="259" w:lineRule="auto"/>
        <w:rPr>
          <w:rFonts w:ascii="Arial" w:eastAsia="Arial" w:hAnsi="Arial" w:cs="Arial"/>
          <w:color w:val="000000"/>
          <w:sz w:val="24"/>
          <w:szCs w:val="24"/>
        </w:rPr>
      </w:pPr>
      <w:r w:rsidRPr="00485763">
        <w:rPr>
          <w:rFonts w:ascii="Arial" w:eastAsia="Arial" w:hAnsi="Arial" w:cs="Arial"/>
          <w:color w:val="000000"/>
          <w:sz w:val="24"/>
          <w:szCs w:val="24"/>
          <w:highlight w:val="white"/>
        </w:rPr>
        <w:t>Call-Off Schedule 8 (Business Continuity and Disaster Recovery)</w:t>
      </w:r>
      <w:r w:rsidRPr="00485763">
        <w:rPr>
          <w:rFonts w:ascii="Arial" w:eastAsia="Arial" w:hAnsi="Arial" w:cs="Arial"/>
          <w:color w:val="000000"/>
          <w:sz w:val="24"/>
          <w:szCs w:val="24"/>
          <w:highlight w:val="yellow"/>
        </w:rPr>
        <w:t xml:space="preserve"> </w:t>
      </w:r>
    </w:p>
    <w:p w:rsidR="00284F43" w:rsidRPr="00485763" w:rsidRDefault="00C934A7" w:rsidP="00485763">
      <w:pPr>
        <w:pStyle w:val="ListParagraph"/>
        <w:numPr>
          <w:ilvl w:val="1"/>
          <w:numId w:val="10"/>
        </w:numPr>
        <w:pBdr>
          <w:top w:val="nil"/>
          <w:left w:val="nil"/>
          <w:bottom w:val="nil"/>
          <w:right w:val="nil"/>
          <w:between w:val="nil"/>
        </w:pBdr>
        <w:spacing w:after="0" w:line="259" w:lineRule="auto"/>
        <w:rPr>
          <w:rFonts w:ascii="Arial" w:eastAsia="Arial" w:hAnsi="Arial" w:cs="Arial"/>
          <w:color w:val="000000"/>
          <w:sz w:val="24"/>
          <w:szCs w:val="24"/>
        </w:rPr>
      </w:pPr>
      <w:r w:rsidRPr="00485763">
        <w:rPr>
          <w:rFonts w:ascii="Arial" w:eastAsia="Arial" w:hAnsi="Arial" w:cs="Arial"/>
          <w:color w:val="000000"/>
          <w:sz w:val="24"/>
          <w:szCs w:val="24"/>
          <w:highlight w:val="white"/>
        </w:rPr>
        <w:t>Call-Off Schedule 9 (Security)</w:t>
      </w:r>
      <w:r w:rsidRPr="00485763">
        <w:rPr>
          <w:rFonts w:ascii="Arial" w:eastAsia="Arial" w:hAnsi="Arial" w:cs="Arial"/>
          <w:color w:val="000000"/>
          <w:sz w:val="24"/>
          <w:szCs w:val="24"/>
          <w:highlight w:val="white"/>
        </w:rPr>
        <w:tab/>
      </w:r>
      <w:r w:rsidRPr="00485763">
        <w:rPr>
          <w:rFonts w:ascii="Arial" w:eastAsia="Arial" w:hAnsi="Arial" w:cs="Arial"/>
          <w:color w:val="000000"/>
          <w:sz w:val="24"/>
          <w:szCs w:val="24"/>
          <w:highlight w:val="white"/>
        </w:rPr>
        <w:tab/>
        <w:t xml:space="preserve"> </w:t>
      </w:r>
      <w:r w:rsidRPr="00485763">
        <w:rPr>
          <w:rFonts w:ascii="Arial" w:eastAsia="Arial" w:hAnsi="Arial" w:cs="Arial"/>
          <w:color w:val="000000"/>
          <w:sz w:val="24"/>
          <w:szCs w:val="24"/>
          <w:highlight w:val="white"/>
        </w:rPr>
        <w:tab/>
      </w:r>
      <w:r w:rsidRPr="00485763">
        <w:rPr>
          <w:rFonts w:ascii="Arial" w:hAnsi="Arial" w:cs="Arial"/>
        </w:rPr>
        <w:t xml:space="preserve">     </w:t>
      </w:r>
    </w:p>
    <w:p w:rsidR="00284F43" w:rsidRPr="00485763" w:rsidRDefault="00C934A7" w:rsidP="00485763">
      <w:pPr>
        <w:pStyle w:val="ListParagraph"/>
        <w:numPr>
          <w:ilvl w:val="1"/>
          <w:numId w:val="10"/>
        </w:numPr>
        <w:pBdr>
          <w:top w:val="nil"/>
          <w:left w:val="nil"/>
          <w:bottom w:val="nil"/>
          <w:right w:val="nil"/>
          <w:between w:val="nil"/>
        </w:pBdr>
        <w:spacing w:after="0" w:line="259" w:lineRule="auto"/>
        <w:rPr>
          <w:rFonts w:ascii="Arial" w:eastAsia="Arial" w:hAnsi="Arial" w:cs="Arial"/>
          <w:color w:val="000000"/>
          <w:sz w:val="24"/>
          <w:szCs w:val="24"/>
        </w:rPr>
      </w:pPr>
      <w:r w:rsidRPr="00485763">
        <w:rPr>
          <w:rFonts w:ascii="Arial" w:eastAsia="Arial" w:hAnsi="Arial" w:cs="Arial"/>
          <w:color w:val="000000"/>
          <w:sz w:val="24"/>
          <w:szCs w:val="24"/>
          <w:highlight w:val="white"/>
        </w:rPr>
        <w:t xml:space="preserve">Call-Off Schedule 10 (Exit Management) </w:t>
      </w:r>
      <w:r w:rsidRPr="00485763">
        <w:rPr>
          <w:rFonts w:ascii="Arial" w:eastAsia="Arial" w:hAnsi="Arial" w:cs="Arial"/>
          <w:color w:val="000000"/>
          <w:sz w:val="24"/>
          <w:szCs w:val="24"/>
          <w:highlight w:val="white"/>
        </w:rPr>
        <w:tab/>
      </w:r>
      <w:r w:rsidRPr="00485763">
        <w:rPr>
          <w:rFonts w:ascii="Arial" w:hAnsi="Arial" w:cs="Arial"/>
        </w:rPr>
        <w:t xml:space="preserve">     </w:t>
      </w:r>
    </w:p>
    <w:p w:rsidR="00284F43" w:rsidRPr="00485763" w:rsidRDefault="00C934A7" w:rsidP="00485763">
      <w:pPr>
        <w:pStyle w:val="ListParagraph"/>
        <w:numPr>
          <w:ilvl w:val="1"/>
          <w:numId w:val="10"/>
        </w:numPr>
        <w:spacing w:after="0" w:line="259" w:lineRule="auto"/>
        <w:rPr>
          <w:rFonts w:ascii="Arial" w:eastAsia="Arial" w:hAnsi="Arial" w:cs="Arial"/>
          <w:sz w:val="24"/>
          <w:szCs w:val="24"/>
        </w:rPr>
      </w:pPr>
      <w:r w:rsidRPr="00485763">
        <w:rPr>
          <w:rFonts w:ascii="Arial" w:eastAsia="Arial" w:hAnsi="Arial" w:cs="Arial"/>
          <w:sz w:val="24"/>
          <w:szCs w:val="24"/>
          <w:highlight w:val="yellow"/>
        </w:rPr>
        <w:t>[Call-Off Schedule 11 (Installation Works)]</w:t>
      </w:r>
    </w:p>
    <w:p w:rsidR="00284F43" w:rsidRPr="00485763" w:rsidRDefault="00C934A7" w:rsidP="00485763">
      <w:pPr>
        <w:pStyle w:val="ListParagraph"/>
        <w:numPr>
          <w:ilvl w:val="1"/>
          <w:numId w:val="10"/>
        </w:numPr>
        <w:pBdr>
          <w:top w:val="nil"/>
          <w:left w:val="nil"/>
          <w:bottom w:val="nil"/>
          <w:right w:val="nil"/>
          <w:between w:val="nil"/>
        </w:pBdr>
        <w:spacing w:after="0" w:line="259" w:lineRule="auto"/>
        <w:rPr>
          <w:rFonts w:ascii="Arial" w:eastAsia="Arial" w:hAnsi="Arial" w:cs="Arial"/>
          <w:color w:val="000000"/>
          <w:sz w:val="24"/>
          <w:szCs w:val="24"/>
        </w:rPr>
      </w:pPr>
      <w:r w:rsidRPr="00485763">
        <w:rPr>
          <w:rFonts w:ascii="Arial" w:eastAsia="Arial" w:hAnsi="Arial" w:cs="Arial"/>
          <w:color w:val="000000"/>
          <w:sz w:val="24"/>
          <w:szCs w:val="24"/>
          <w:highlight w:val="yellow"/>
        </w:rPr>
        <w:t>[Call-Off Schedule 12 (Clustering)]</w:t>
      </w:r>
    </w:p>
    <w:p w:rsidR="00284F43" w:rsidRPr="00485763" w:rsidRDefault="00C934A7" w:rsidP="00485763">
      <w:pPr>
        <w:pStyle w:val="ListParagraph"/>
        <w:numPr>
          <w:ilvl w:val="1"/>
          <w:numId w:val="10"/>
        </w:numPr>
        <w:pBdr>
          <w:top w:val="nil"/>
          <w:left w:val="nil"/>
          <w:bottom w:val="nil"/>
          <w:right w:val="nil"/>
          <w:between w:val="nil"/>
        </w:pBdr>
        <w:spacing w:after="0" w:line="259" w:lineRule="auto"/>
        <w:rPr>
          <w:rFonts w:ascii="Arial" w:eastAsia="Arial" w:hAnsi="Arial" w:cs="Arial"/>
          <w:color w:val="000000"/>
          <w:sz w:val="24"/>
          <w:szCs w:val="24"/>
        </w:rPr>
      </w:pPr>
      <w:r w:rsidRPr="00485763">
        <w:rPr>
          <w:rFonts w:ascii="Arial" w:eastAsia="Arial" w:hAnsi="Arial" w:cs="Arial"/>
          <w:color w:val="000000"/>
          <w:sz w:val="24"/>
          <w:szCs w:val="24"/>
          <w:highlight w:val="yellow"/>
        </w:rPr>
        <w:t xml:space="preserve">[Call-Off Schedule 13 </w:t>
      </w:r>
      <w:r w:rsidR="006B43BD" w:rsidRPr="00485763">
        <w:rPr>
          <w:rFonts w:ascii="Arial" w:eastAsia="Arial" w:hAnsi="Arial" w:cs="Arial"/>
          <w:color w:val="000000"/>
          <w:sz w:val="24"/>
          <w:szCs w:val="24"/>
          <w:highlight w:val="yellow"/>
        </w:rPr>
        <w:t>(</w:t>
      </w:r>
      <w:r w:rsidRPr="00485763">
        <w:rPr>
          <w:rFonts w:ascii="Arial" w:eastAsia="Arial" w:hAnsi="Arial" w:cs="Arial"/>
          <w:color w:val="000000"/>
          <w:sz w:val="24"/>
          <w:szCs w:val="24"/>
          <w:highlight w:val="yellow"/>
        </w:rPr>
        <w:t>Mobilisation Plan and Testing)]</w:t>
      </w:r>
    </w:p>
    <w:p w:rsidR="00284F43" w:rsidRPr="00485763" w:rsidRDefault="00C934A7" w:rsidP="00485763">
      <w:pPr>
        <w:pStyle w:val="ListParagraph"/>
        <w:numPr>
          <w:ilvl w:val="1"/>
          <w:numId w:val="10"/>
        </w:numPr>
        <w:pBdr>
          <w:top w:val="nil"/>
          <w:left w:val="nil"/>
          <w:bottom w:val="nil"/>
          <w:right w:val="nil"/>
          <w:between w:val="nil"/>
        </w:pBdr>
        <w:spacing w:after="0" w:line="259" w:lineRule="auto"/>
        <w:rPr>
          <w:rFonts w:ascii="Arial" w:eastAsia="Arial" w:hAnsi="Arial" w:cs="Arial"/>
          <w:color w:val="000000"/>
          <w:sz w:val="24"/>
          <w:szCs w:val="24"/>
        </w:rPr>
      </w:pPr>
      <w:r w:rsidRPr="00485763">
        <w:rPr>
          <w:rFonts w:ascii="Arial" w:eastAsia="Arial" w:hAnsi="Arial" w:cs="Arial"/>
          <w:color w:val="000000"/>
          <w:sz w:val="24"/>
          <w:szCs w:val="24"/>
          <w:highlight w:val="yellow"/>
        </w:rPr>
        <w:t>[Call-Off Schedule 14 (Key Performance Indicators)]</w:t>
      </w:r>
    </w:p>
    <w:p w:rsidR="00284F43" w:rsidRPr="00485763" w:rsidRDefault="00C934A7" w:rsidP="00485763">
      <w:pPr>
        <w:pStyle w:val="ListParagraph"/>
        <w:numPr>
          <w:ilvl w:val="1"/>
          <w:numId w:val="10"/>
        </w:numPr>
        <w:pBdr>
          <w:top w:val="nil"/>
          <w:left w:val="nil"/>
          <w:bottom w:val="nil"/>
          <w:right w:val="nil"/>
          <w:between w:val="nil"/>
        </w:pBdr>
        <w:spacing w:after="0" w:line="259" w:lineRule="auto"/>
        <w:rPr>
          <w:rFonts w:ascii="Arial" w:eastAsia="Arial" w:hAnsi="Arial" w:cs="Arial"/>
          <w:color w:val="000000"/>
          <w:sz w:val="24"/>
          <w:szCs w:val="24"/>
        </w:rPr>
      </w:pPr>
      <w:r w:rsidRPr="00485763">
        <w:rPr>
          <w:rFonts w:ascii="Arial" w:eastAsia="Arial" w:hAnsi="Arial" w:cs="Arial"/>
          <w:color w:val="000000"/>
          <w:sz w:val="24"/>
          <w:szCs w:val="24"/>
          <w:highlight w:val="yellow"/>
        </w:rPr>
        <w:t>[Call-Off Schedule 15 (Call-Off Contract Management)]</w:t>
      </w:r>
    </w:p>
    <w:p w:rsidR="00284F43" w:rsidRPr="00485763" w:rsidRDefault="00C934A7" w:rsidP="00485763">
      <w:pPr>
        <w:pStyle w:val="ListParagraph"/>
        <w:numPr>
          <w:ilvl w:val="1"/>
          <w:numId w:val="10"/>
        </w:numPr>
        <w:pBdr>
          <w:top w:val="nil"/>
          <w:left w:val="nil"/>
          <w:bottom w:val="nil"/>
          <w:right w:val="nil"/>
          <w:between w:val="nil"/>
        </w:pBdr>
        <w:spacing w:after="0" w:line="259" w:lineRule="auto"/>
        <w:rPr>
          <w:rFonts w:ascii="Arial" w:eastAsia="Arial" w:hAnsi="Arial" w:cs="Arial"/>
          <w:color w:val="000000"/>
          <w:sz w:val="24"/>
          <w:szCs w:val="24"/>
        </w:rPr>
      </w:pPr>
      <w:r w:rsidRPr="00485763">
        <w:rPr>
          <w:rFonts w:ascii="Arial" w:eastAsia="Arial" w:hAnsi="Arial" w:cs="Arial"/>
          <w:color w:val="000000"/>
          <w:sz w:val="24"/>
          <w:szCs w:val="24"/>
          <w:highlight w:val="yellow"/>
        </w:rPr>
        <w:t>[Call-Off Schedule 16 (Benchmarking)]</w:t>
      </w:r>
    </w:p>
    <w:p w:rsidR="00284F43" w:rsidRPr="00485763" w:rsidRDefault="00C934A7" w:rsidP="00485763">
      <w:pPr>
        <w:pStyle w:val="ListParagraph"/>
        <w:numPr>
          <w:ilvl w:val="1"/>
          <w:numId w:val="10"/>
        </w:numPr>
        <w:pBdr>
          <w:top w:val="nil"/>
          <w:left w:val="nil"/>
          <w:bottom w:val="nil"/>
          <w:right w:val="nil"/>
          <w:between w:val="nil"/>
        </w:pBdr>
        <w:spacing w:after="0" w:line="259" w:lineRule="auto"/>
        <w:rPr>
          <w:rFonts w:ascii="Arial" w:eastAsia="Arial" w:hAnsi="Arial" w:cs="Arial"/>
          <w:color w:val="000000"/>
          <w:sz w:val="24"/>
          <w:szCs w:val="24"/>
        </w:rPr>
      </w:pPr>
      <w:r w:rsidRPr="00485763">
        <w:rPr>
          <w:rFonts w:ascii="Arial" w:eastAsia="Arial" w:hAnsi="Arial" w:cs="Arial"/>
          <w:color w:val="000000"/>
          <w:sz w:val="24"/>
          <w:szCs w:val="24"/>
          <w:highlight w:val="yellow"/>
        </w:rPr>
        <w:lastRenderedPageBreak/>
        <w:t>[Call-Off Schedule 17 (MOD Terms)]</w:t>
      </w:r>
    </w:p>
    <w:p w:rsidR="00284F43" w:rsidRPr="00485763" w:rsidRDefault="00C934A7" w:rsidP="00485763">
      <w:pPr>
        <w:pStyle w:val="ListParagraph"/>
        <w:numPr>
          <w:ilvl w:val="1"/>
          <w:numId w:val="10"/>
        </w:numPr>
        <w:pBdr>
          <w:top w:val="nil"/>
          <w:left w:val="nil"/>
          <w:bottom w:val="nil"/>
          <w:right w:val="nil"/>
          <w:between w:val="nil"/>
        </w:pBdr>
        <w:spacing w:after="0" w:line="259" w:lineRule="auto"/>
        <w:rPr>
          <w:rFonts w:ascii="Arial" w:eastAsia="Arial" w:hAnsi="Arial" w:cs="Arial"/>
          <w:color w:val="000000"/>
          <w:sz w:val="24"/>
          <w:szCs w:val="24"/>
        </w:rPr>
      </w:pPr>
      <w:r w:rsidRPr="00485763">
        <w:rPr>
          <w:rFonts w:ascii="Arial" w:eastAsia="Arial" w:hAnsi="Arial" w:cs="Arial"/>
          <w:color w:val="000000"/>
          <w:sz w:val="24"/>
          <w:szCs w:val="24"/>
          <w:highlight w:val="yellow"/>
        </w:rPr>
        <w:t>[Call-Off Schedule 18 (Background Checks)]</w:t>
      </w:r>
    </w:p>
    <w:p w:rsidR="00284F43" w:rsidRPr="00485763" w:rsidRDefault="00C934A7" w:rsidP="00485763">
      <w:pPr>
        <w:pStyle w:val="ListParagraph"/>
        <w:numPr>
          <w:ilvl w:val="1"/>
          <w:numId w:val="10"/>
        </w:numPr>
        <w:pBdr>
          <w:top w:val="nil"/>
          <w:left w:val="nil"/>
          <w:bottom w:val="nil"/>
          <w:right w:val="nil"/>
          <w:between w:val="nil"/>
        </w:pBdr>
        <w:spacing w:after="0" w:line="259" w:lineRule="auto"/>
        <w:rPr>
          <w:rFonts w:ascii="Arial" w:eastAsia="Arial" w:hAnsi="Arial" w:cs="Arial"/>
          <w:color w:val="000000"/>
          <w:sz w:val="24"/>
          <w:szCs w:val="24"/>
        </w:rPr>
      </w:pPr>
      <w:r w:rsidRPr="00485763">
        <w:rPr>
          <w:rFonts w:ascii="Arial" w:eastAsia="Arial" w:hAnsi="Arial" w:cs="Arial"/>
          <w:color w:val="000000"/>
          <w:sz w:val="24"/>
          <w:szCs w:val="24"/>
          <w:highlight w:val="yellow"/>
        </w:rPr>
        <w:t>[Call-Off Schedule 19 (Scottish Law)]</w:t>
      </w:r>
    </w:p>
    <w:p w:rsidR="00284F43" w:rsidRPr="00485763" w:rsidRDefault="00C934A7" w:rsidP="00485763">
      <w:pPr>
        <w:pStyle w:val="ListParagraph"/>
        <w:numPr>
          <w:ilvl w:val="1"/>
          <w:numId w:val="10"/>
        </w:numPr>
        <w:pBdr>
          <w:top w:val="nil"/>
          <w:left w:val="nil"/>
          <w:bottom w:val="nil"/>
          <w:right w:val="nil"/>
          <w:between w:val="nil"/>
        </w:pBdr>
        <w:spacing w:after="0" w:line="259" w:lineRule="auto"/>
        <w:rPr>
          <w:rFonts w:ascii="Arial" w:eastAsia="Arial" w:hAnsi="Arial" w:cs="Arial"/>
          <w:color w:val="000000"/>
          <w:sz w:val="24"/>
          <w:szCs w:val="24"/>
        </w:rPr>
      </w:pPr>
      <w:r w:rsidRPr="00485763">
        <w:rPr>
          <w:rFonts w:ascii="Arial" w:eastAsia="Arial" w:hAnsi="Arial" w:cs="Arial"/>
          <w:color w:val="000000"/>
          <w:sz w:val="24"/>
          <w:szCs w:val="24"/>
          <w:highlight w:val="yellow"/>
        </w:rPr>
        <w:t>[Call-Off Schedule 20 (Call-Off Specification)]</w:t>
      </w:r>
    </w:p>
    <w:p w:rsidR="00284F43" w:rsidRPr="00485763" w:rsidRDefault="00C934A7" w:rsidP="00485763">
      <w:pPr>
        <w:pStyle w:val="ListParagraph"/>
        <w:numPr>
          <w:ilvl w:val="1"/>
          <w:numId w:val="10"/>
        </w:numPr>
        <w:pBdr>
          <w:top w:val="nil"/>
          <w:left w:val="nil"/>
          <w:bottom w:val="nil"/>
          <w:right w:val="nil"/>
          <w:between w:val="nil"/>
        </w:pBdr>
        <w:spacing w:after="0" w:line="259" w:lineRule="auto"/>
        <w:rPr>
          <w:rFonts w:ascii="Arial" w:eastAsia="Arial" w:hAnsi="Arial" w:cs="Arial"/>
          <w:color w:val="000000"/>
          <w:sz w:val="24"/>
          <w:szCs w:val="24"/>
        </w:rPr>
      </w:pPr>
      <w:r w:rsidRPr="00485763">
        <w:rPr>
          <w:rFonts w:ascii="Arial" w:eastAsia="Arial" w:hAnsi="Arial" w:cs="Arial"/>
          <w:color w:val="000000"/>
          <w:sz w:val="24"/>
          <w:szCs w:val="24"/>
          <w:highlight w:val="yellow"/>
        </w:rPr>
        <w:t>[Call-</w:t>
      </w:r>
      <w:r w:rsidR="006B43BD" w:rsidRPr="00485763">
        <w:rPr>
          <w:rFonts w:ascii="Arial" w:eastAsia="Arial" w:hAnsi="Arial" w:cs="Arial"/>
          <w:color w:val="000000"/>
          <w:sz w:val="24"/>
          <w:szCs w:val="24"/>
          <w:highlight w:val="yellow"/>
        </w:rPr>
        <w:t>O</w:t>
      </w:r>
      <w:r w:rsidRPr="00485763">
        <w:rPr>
          <w:rFonts w:ascii="Arial" w:eastAsia="Arial" w:hAnsi="Arial" w:cs="Arial"/>
          <w:color w:val="000000"/>
          <w:sz w:val="24"/>
          <w:szCs w:val="24"/>
          <w:highlight w:val="yellow"/>
        </w:rPr>
        <w:t>ff Schedule 21 (Northern Ireland Law)]</w:t>
      </w:r>
    </w:p>
    <w:p w:rsidR="00284F43" w:rsidRPr="00485763" w:rsidRDefault="00C934A7" w:rsidP="00485763">
      <w:pPr>
        <w:pStyle w:val="ListParagraph"/>
        <w:numPr>
          <w:ilvl w:val="1"/>
          <w:numId w:val="10"/>
        </w:numPr>
        <w:pBdr>
          <w:top w:val="nil"/>
          <w:left w:val="nil"/>
          <w:bottom w:val="nil"/>
          <w:right w:val="nil"/>
          <w:between w:val="nil"/>
        </w:pBdr>
        <w:spacing w:after="0" w:line="259" w:lineRule="auto"/>
        <w:rPr>
          <w:rFonts w:ascii="Arial" w:eastAsia="Arial" w:hAnsi="Arial" w:cs="Arial"/>
          <w:color w:val="000000"/>
          <w:sz w:val="24"/>
          <w:szCs w:val="24"/>
        </w:rPr>
      </w:pPr>
      <w:r w:rsidRPr="00485763">
        <w:rPr>
          <w:rFonts w:ascii="Arial" w:eastAsia="Arial" w:hAnsi="Arial" w:cs="Arial"/>
          <w:color w:val="000000"/>
          <w:sz w:val="24"/>
          <w:szCs w:val="24"/>
          <w:highlight w:val="yellow"/>
        </w:rPr>
        <w:t>[Call-Off Schedule 22 (Lease Terms)]</w:t>
      </w:r>
    </w:p>
    <w:p w:rsidR="00284F43" w:rsidRPr="00485763" w:rsidRDefault="00C934A7" w:rsidP="00485763">
      <w:pPr>
        <w:pStyle w:val="ListParagraph"/>
        <w:numPr>
          <w:ilvl w:val="1"/>
          <w:numId w:val="10"/>
        </w:numPr>
        <w:pBdr>
          <w:top w:val="nil"/>
          <w:left w:val="nil"/>
          <w:bottom w:val="nil"/>
          <w:right w:val="nil"/>
          <w:between w:val="nil"/>
        </w:pBdr>
        <w:spacing w:after="0" w:line="259" w:lineRule="auto"/>
        <w:rPr>
          <w:rFonts w:ascii="Arial" w:eastAsia="Arial" w:hAnsi="Arial" w:cs="Arial"/>
          <w:color w:val="000000"/>
          <w:sz w:val="24"/>
          <w:szCs w:val="24"/>
        </w:rPr>
      </w:pPr>
      <w:r w:rsidRPr="00485763">
        <w:rPr>
          <w:rFonts w:ascii="Arial" w:eastAsia="Arial" w:hAnsi="Arial" w:cs="Arial"/>
          <w:sz w:val="24"/>
          <w:szCs w:val="24"/>
          <w:highlight w:val="yellow"/>
        </w:rPr>
        <w:t>[</w:t>
      </w:r>
      <w:r w:rsidRPr="00485763">
        <w:rPr>
          <w:rFonts w:ascii="Arial" w:eastAsia="Arial" w:hAnsi="Arial" w:cs="Arial"/>
          <w:color w:val="000000"/>
          <w:sz w:val="24"/>
          <w:szCs w:val="24"/>
          <w:highlight w:val="yellow"/>
        </w:rPr>
        <w:t xml:space="preserve">Call-Off Schedule 23 (HMRC Terms)]  </w:t>
      </w:r>
    </w:p>
    <w:p w:rsidR="00284F43" w:rsidRPr="00485763" w:rsidRDefault="00C934A7" w:rsidP="00485763">
      <w:pPr>
        <w:pStyle w:val="ListParagraph"/>
        <w:numPr>
          <w:ilvl w:val="1"/>
          <w:numId w:val="10"/>
        </w:numPr>
        <w:pBdr>
          <w:top w:val="nil"/>
          <w:left w:val="nil"/>
          <w:bottom w:val="nil"/>
          <w:right w:val="nil"/>
          <w:between w:val="nil"/>
        </w:pBdr>
        <w:spacing w:after="0" w:line="259" w:lineRule="auto"/>
        <w:rPr>
          <w:rFonts w:ascii="Arial" w:eastAsia="Arial" w:hAnsi="Arial" w:cs="Arial"/>
          <w:color w:val="000000"/>
          <w:sz w:val="24"/>
          <w:szCs w:val="24"/>
        </w:rPr>
      </w:pPr>
      <w:r w:rsidRPr="00485763">
        <w:rPr>
          <w:rFonts w:ascii="Arial" w:eastAsia="Arial" w:hAnsi="Arial" w:cs="Arial"/>
          <w:color w:val="000000"/>
          <w:sz w:val="24"/>
          <w:szCs w:val="24"/>
          <w:highlight w:val="yellow"/>
        </w:rPr>
        <w:t xml:space="preserve">[Call-Off Schedule 24 (Supplier Furnished Terms)] </w:t>
      </w:r>
    </w:p>
    <w:p w:rsidR="00284F43" w:rsidRPr="00485763" w:rsidRDefault="00C934A7" w:rsidP="00485763">
      <w:pPr>
        <w:pStyle w:val="ListParagraph"/>
        <w:numPr>
          <w:ilvl w:val="1"/>
          <w:numId w:val="10"/>
        </w:numPr>
        <w:pBdr>
          <w:top w:val="nil"/>
          <w:left w:val="nil"/>
          <w:bottom w:val="nil"/>
          <w:right w:val="nil"/>
          <w:between w:val="nil"/>
        </w:pBdr>
        <w:spacing w:after="0" w:line="259" w:lineRule="auto"/>
        <w:rPr>
          <w:rFonts w:ascii="Arial" w:eastAsia="Arial" w:hAnsi="Arial" w:cs="Arial"/>
          <w:color w:val="000000"/>
          <w:sz w:val="24"/>
          <w:szCs w:val="24"/>
        </w:rPr>
      </w:pPr>
      <w:r w:rsidRPr="00485763">
        <w:rPr>
          <w:rFonts w:ascii="Arial" w:eastAsia="Arial" w:hAnsi="Arial" w:cs="Arial"/>
          <w:color w:val="000000"/>
          <w:sz w:val="24"/>
          <w:szCs w:val="24"/>
          <w:highlight w:val="white"/>
        </w:rPr>
        <w:t>Call-Off Schedule 25 (Billable Works and Projects)   </w:t>
      </w:r>
    </w:p>
    <w:p w:rsidR="00284F43" w:rsidRPr="00485763" w:rsidRDefault="00C934A7" w:rsidP="00485763">
      <w:pPr>
        <w:pStyle w:val="ListParagraph"/>
        <w:numPr>
          <w:ilvl w:val="1"/>
          <w:numId w:val="10"/>
        </w:numPr>
        <w:pBdr>
          <w:top w:val="nil"/>
          <w:left w:val="nil"/>
          <w:bottom w:val="nil"/>
          <w:right w:val="nil"/>
          <w:between w:val="nil"/>
        </w:pBdr>
        <w:spacing w:after="0" w:line="259" w:lineRule="auto"/>
        <w:rPr>
          <w:rFonts w:ascii="Arial" w:eastAsia="Arial" w:hAnsi="Arial" w:cs="Arial"/>
          <w:color w:val="000000"/>
          <w:sz w:val="24"/>
          <w:szCs w:val="24"/>
        </w:rPr>
      </w:pPr>
      <w:r w:rsidRPr="00485763">
        <w:rPr>
          <w:rFonts w:ascii="Arial" w:eastAsia="Arial" w:hAnsi="Arial" w:cs="Arial"/>
          <w:color w:val="000000"/>
          <w:sz w:val="24"/>
          <w:szCs w:val="24"/>
          <w:highlight w:val="white"/>
        </w:rPr>
        <w:t xml:space="preserve">Call-Off Schedule 26 (Buyer Remedies for Default and Step in Rights)    </w:t>
      </w:r>
    </w:p>
    <w:p w:rsidR="00284F43" w:rsidRPr="00485763" w:rsidRDefault="00C934A7" w:rsidP="00485763">
      <w:pPr>
        <w:pStyle w:val="ListParagraph"/>
        <w:numPr>
          <w:ilvl w:val="1"/>
          <w:numId w:val="10"/>
        </w:numPr>
        <w:pBdr>
          <w:top w:val="nil"/>
          <w:left w:val="nil"/>
          <w:bottom w:val="nil"/>
          <w:right w:val="nil"/>
          <w:between w:val="nil"/>
        </w:pBdr>
        <w:spacing w:after="0" w:line="259" w:lineRule="auto"/>
        <w:rPr>
          <w:rFonts w:ascii="Arial" w:eastAsia="Arial" w:hAnsi="Arial" w:cs="Arial"/>
          <w:color w:val="000000"/>
          <w:sz w:val="24"/>
          <w:szCs w:val="24"/>
        </w:rPr>
      </w:pPr>
      <w:r w:rsidRPr="00485763">
        <w:rPr>
          <w:rFonts w:ascii="Arial" w:eastAsia="Arial" w:hAnsi="Arial" w:cs="Arial"/>
          <w:color w:val="000000"/>
          <w:sz w:val="24"/>
          <w:szCs w:val="24"/>
          <w:highlight w:val="white"/>
        </w:rPr>
        <w:t xml:space="preserve">Call-Off Schedule 27 (Accessed Contracts)    </w:t>
      </w:r>
    </w:p>
    <w:p w:rsidR="00284F43" w:rsidRPr="00485763" w:rsidRDefault="00C934A7" w:rsidP="00485763">
      <w:pPr>
        <w:pStyle w:val="ListParagraph"/>
        <w:numPr>
          <w:ilvl w:val="1"/>
          <w:numId w:val="10"/>
        </w:numPr>
        <w:pBdr>
          <w:top w:val="nil"/>
          <w:left w:val="nil"/>
          <w:bottom w:val="nil"/>
          <w:right w:val="nil"/>
          <w:between w:val="nil"/>
        </w:pBdr>
        <w:spacing w:after="0" w:line="259" w:lineRule="auto"/>
        <w:rPr>
          <w:rFonts w:ascii="Arial" w:eastAsia="Arial" w:hAnsi="Arial" w:cs="Arial"/>
          <w:color w:val="000000"/>
          <w:sz w:val="24"/>
          <w:szCs w:val="24"/>
        </w:rPr>
      </w:pPr>
      <w:r w:rsidRPr="00485763">
        <w:rPr>
          <w:rFonts w:ascii="Arial" w:eastAsia="Arial" w:hAnsi="Arial" w:cs="Arial"/>
          <w:color w:val="000000"/>
          <w:sz w:val="24"/>
          <w:szCs w:val="24"/>
          <w:highlight w:val="white"/>
        </w:rPr>
        <w:t xml:space="preserve">Call-Off Schedule 28 (TUPE Surcharge)     </w:t>
      </w:r>
    </w:p>
    <w:p w:rsidR="00284F43" w:rsidRPr="00485763" w:rsidRDefault="00C934A7" w:rsidP="00485763">
      <w:pPr>
        <w:pStyle w:val="ListParagraph"/>
        <w:numPr>
          <w:ilvl w:val="1"/>
          <w:numId w:val="10"/>
        </w:numPr>
        <w:pBdr>
          <w:top w:val="nil"/>
          <w:left w:val="nil"/>
          <w:bottom w:val="nil"/>
          <w:right w:val="nil"/>
          <w:between w:val="nil"/>
        </w:pBdr>
        <w:spacing w:after="0" w:line="259" w:lineRule="auto"/>
        <w:rPr>
          <w:rFonts w:ascii="Arial" w:eastAsia="Arial" w:hAnsi="Arial" w:cs="Arial"/>
          <w:color w:val="000000"/>
          <w:sz w:val="24"/>
          <w:szCs w:val="24"/>
        </w:rPr>
      </w:pPr>
      <w:r w:rsidRPr="00485763">
        <w:rPr>
          <w:rFonts w:ascii="Arial" w:eastAsia="Arial" w:hAnsi="Arial" w:cs="Arial"/>
          <w:color w:val="000000"/>
          <w:sz w:val="24"/>
          <w:szCs w:val="24"/>
          <w:highlight w:val="white"/>
        </w:rPr>
        <w:t xml:space="preserve">Call-Off Schedule 29 (Redundancy Surcharge)    </w:t>
      </w:r>
    </w:p>
    <w:p w:rsidR="00284F43" w:rsidRPr="00485763" w:rsidRDefault="00C934A7" w:rsidP="00485763">
      <w:pPr>
        <w:pStyle w:val="ListParagraph"/>
        <w:numPr>
          <w:ilvl w:val="1"/>
          <w:numId w:val="10"/>
        </w:numPr>
        <w:pBdr>
          <w:top w:val="nil"/>
          <w:left w:val="nil"/>
          <w:bottom w:val="nil"/>
          <w:right w:val="nil"/>
          <w:between w:val="nil"/>
        </w:pBdr>
        <w:spacing w:after="0" w:line="259" w:lineRule="auto"/>
        <w:rPr>
          <w:rFonts w:ascii="Arial" w:eastAsia="Arial" w:hAnsi="Arial" w:cs="Arial"/>
          <w:color w:val="000000"/>
          <w:sz w:val="24"/>
          <w:szCs w:val="24"/>
        </w:rPr>
      </w:pPr>
      <w:r w:rsidRPr="00485763">
        <w:rPr>
          <w:rFonts w:ascii="Arial" w:eastAsia="Arial" w:hAnsi="Arial" w:cs="Arial"/>
          <w:color w:val="000000"/>
          <w:sz w:val="24"/>
          <w:szCs w:val="24"/>
          <w:highlight w:val="yellow"/>
        </w:rPr>
        <w:t xml:space="preserve">[Call-Off Schedule 30 (Concession Agreement)] </w:t>
      </w:r>
    </w:p>
    <w:p w:rsidR="00284F43" w:rsidRPr="00485763" w:rsidRDefault="00C934A7" w:rsidP="00485763">
      <w:pPr>
        <w:pStyle w:val="ListParagraph"/>
        <w:numPr>
          <w:ilvl w:val="1"/>
          <w:numId w:val="10"/>
        </w:numPr>
        <w:pBdr>
          <w:top w:val="nil"/>
          <w:left w:val="nil"/>
          <w:bottom w:val="nil"/>
          <w:right w:val="nil"/>
          <w:between w:val="nil"/>
        </w:pBdr>
        <w:spacing w:after="0" w:line="259" w:lineRule="auto"/>
        <w:rPr>
          <w:rFonts w:ascii="Arial" w:eastAsia="Arial" w:hAnsi="Arial" w:cs="Arial"/>
          <w:color w:val="000000"/>
          <w:sz w:val="24"/>
          <w:szCs w:val="24"/>
        </w:rPr>
      </w:pPr>
      <w:r w:rsidRPr="00485763">
        <w:rPr>
          <w:rFonts w:ascii="Arial" w:eastAsia="Arial" w:hAnsi="Arial" w:cs="Arial"/>
          <w:color w:val="000000"/>
          <w:sz w:val="24"/>
          <w:szCs w:val="24"/>
          <w:highlight w:val="yellow"/>
        </w:rPr>
        <w:t xml:space="preserve">[Call-Off Schedule 31 (Collateral Warranty Agreements)] </w:t>
      </w:r>
    </w:p>
    <w:p w:rsidR="00284F43" w:rsidRPr="00485763" w:rsidRDefault="00C934A7" w:rsidP="00485763">
      <w:pPr>
        <w:pStyle w:val="ListParagraph"/>
        <w:numPr>
          <w:ilvl w:val="1"/>
          <w:numId w:val="10"/>
        </w:numPr>
        <w:pBdr>
          <w:top w:val="nil"/>
          <w:left w:val="nil"/>
          <w:bottom w:val="nil"/>
          <w:right w:val="nil"/>
          <w:between w:val="nil"/>
        </w:pBdr>
        <w:spacing w:after="0" w:line="259" w:lineRule="auto"/>
        <w:rPr>
          <w:rFonts w:ascii="Arial" w:eastAsia="Arial" w:hAnsi="Arial" w:cs="Arial"/>
          <w:color w:val="000000"/>
          <w:sz w:val="24"/>
          <w:szCs w:val="24"/>
        </w:rPr>
      </w:pPr>
      <w:r w:rsidRPr="00485763">
        <w:rPr>
          <w:rFonts w:ascii="Arial" w:eastAsia="Arial" w:hAnsi="Arial" w:cs="Arial"/>
          <w:color w:val="000000"/>
          <w:sz w:val="24"/>
          <w:szCs w:val="24"/>
          <w:highlight w:val="yellow"/>
        </w:rPr>
        <w:t>[Call-Off Schedule 32 (Performance Bond)]</w:t>
      </w:r>
    </w:p>
    <w:p w:rsidR="00284F43" w:rsidRDefault="00C934A7" w:rsidP="00485763">
      <w:pPr>
        <w:pStyle w:val="ListParagraph"/>
        <w:numPr>
          <w:ilvl w:val="1"/>
          <w:numId w:val="10"/>
        </w:numPr>
        <w:pBdr>
          <w:top w:val="nil"/>
          <w:left w:val="nil"/>
          <w:bottom w:val="nil"/>
          <w:right w:val="nil"/>
          <w:between w:val="nil"/>
        </w:pBdr>
        <w:spacing w:after="0" w:line="259" w:lineRule="auto"/>
        <w:rPr>
          <w:rFonts w:ascii="Arial" w:eastAsia="Arial" w:hAnsi="Arial" w:cs="Arial"/>
          <w:color w:val="000000"/>
          <w:sz w:val="24"/>
          <w:szCs w:val="24"/>
        </w:rPr>
      </w:pPr>
      <w:r w:rsidRPr="00485763">
        <w:rPr>
          <w:rFonts w:ascii="Arial" w:eastAsia="Arial" w:hAnsi="Arial" w:cs="Arial"/>
          <w:color w:val="000000"/>
          <w:sz w:val="24"/>
          <w:szCs w:val="24"/>
        </w:rPr>
        <w:t>Call-Off Schedule 3</w:t>
      </w:r>
      <w:r w:rsidRPr="00485763">
        <w:rPr>
          <w:rFonts w:ascii="Arial" w:eastAsia="Arial" w:hAnsi="Arial" w:cs="Arial"/>
          <w:sz w:val="24"/>
          <w:szCs w:val="24"/>
        </w:rPr>
        <w:t>3</w:t>
      </w:r>
      <w:r w:rsidRPr="00485763">
        <w:rPr>
          <w:rFonts w:ascii="Arial" w:eastAsia="Arial" w:hAnsi="Arial" w:cs="Arial"/>
          <w:color w:val="000000"/>
          <w:sz w:val="24"/>
          <w:szCs w:val="24"/>
        </w:rPr>
        <w:t xml:space="preserve"> (Corporate Resolution Planning)</w:t>
      </w:r>
    </w:p>
    <w:p w:rsidR="00485763" w:rsidRPr="00485763" w:rsidRDefault="00485763" w:rsidP="00485763">
      <w:pPr>
        <w:pStyle w:val="ListParagraph"/>
        <w:pBdr>
          <w:top w:val="nil"/>
          <w:left w:val="nil"/>
          <w:bottom w:val="nil"/>
          <w:right w:val="nil"/>
          <w:between w:val="nil"/>
        </w:pBdr>
        <w:spacing w:after="0" w:line="259" w:lineRule="auto"/>
        <w:ind w:left="1440"/>
        <w:rPr>
          <w:rFonts w:ascii="Arial" w:eastAsia="Arial" w:hAnsi="Arial" w:cs="Arial"/>
          <w:color w:val="000000"/>
          <w:sz w:val="24"/>
          <w:szCs w:val="24"/>
        </w:rPr>
      </w:pPr>
    </w:p>
    <w:p w:rsidR="00284F43" w:rsidRPr="00485763" w:rsidRDefault="00C934A7" w:rsidP="00485763">
      <w:pPr>
        <w:pStyle w:val="ListParagraph"/>
        <w:numPr>
          <w:ilvl w:val="0"/>
          <w:numId w:val="11"/>
        </w:numPr>
        <w:pBdr>
          <w:top w:val="nil"/>
          <w:left w:val="nil"/>
          <w:bottom w:val="nil"/>
          <w:right w:val="nil"/>
          <w:between w:val="nil"/>
        </w:pBdr>
        <w:spacing w:after="0" w:line="259" w:lineRule="auto"/>
        <w:jc w:val="both"/>
        <w:rPr>
          <w:rFonts w:ascii="Arial" w:eastAsia="Arial" w:hAnsi="Arial" w:cs="Arial"/>
          <w:color w:val="000000"/>
          <w:sz w:val="24"/>
          <w:szCs w:val="24"/>
        </w:rPr>
      </w:pPr>
      <w:r w:rsidRPr="00485763">
        <w:rPr>
          <w:rFonts w:ascii="Arial" w:eastAsia="Arial" w:hAnsi="Arial" w:cs="Arial"/>
          <w:color w:val="000000"/>
          <w:sz w:val="24"/>
          <w:szCs w:val="24"/>
        </w:rPr>
        <w:t>CCS PSC Core Terms (Version 3.0.11)</w:t>
      </w:r>
    </w:p>
    <w:p w:rsidR="00284F43" w:rsidRPr="00485763" w:rsidRDefault="00C934A7" w:rsidP="00485763">
      <w:pPr>
        <w:pStyle w:val="ListParagraph"/>
        <w:numPr>
          <w:ilvl w:val="0"/>
          <w:numId w:val="11"/>
        </w:numPr>
        <w:pBdr>
          <w:top w:val="nil"/>
          <w:left w:val="nil"/>
          <w:bottom w:val="nil"/>
          <w:right w:val="nil"/>
          <w:between w:val="nil"/>
        </w:pBdr>
        <w:spacing w:after="0" w:line="259" w:lineRule="auto"/>
        <w:jc w:val="both"/>
        <w:rPr>
          <w:rFonts w:ascii="Arial" w:eastAsia="Arial" w:hAnsi="Arial" w:cs="Arial"/>
          <w:color w:val="000000"/>
          <w:sz w:val="24"/>
          <w:szCs w:val="24"/>
        </w:rPr>
      </w:pPr>
      <w:bookmarkStart w:id="3" w:name="_heading=h.gjdgxs" w:colFirst="0" w:colLast="0"/>
      <w:bookmarkEnd w:id="3"/>
      <w:r w:rsidRPr="00485763">
        <w:rPr>
          <w:rFonts w:ascii="Arial" w:eastAsia="Arial" w:hAnsi="Arial" w:cs="Arial"/>
          <w:color w:val="000000"/>
          <w:sz w:val="24"/>
          <w:szCs w:val="24"/>
        </w:rPr>
        <w:t xml:space="preserve">Joint Schedule 5 (Corporate Social Responsibility) RM6331 </w:t>
      </w:r>
      <w:r w:rsidRPr="00485763">
        <w:rPr>
          <w:rFonts w:ascii="Arial" w:hAnsi="Arial" w:cs="Arial"/>
        </w:rPr>
        <w:t xml:space="preserve">     </w:t>
      </w:r>
      <w:r w:rsidRPr="00485763">
        <w:rPr>
          <w:rFonts w:ascii="Arial" w:eastAsia="Arial" w:hAnsi="Arial" w:cs="Arial"/>
          <w:sz w:val="24"/>
          <w:szCs w:val="24"/>
        </w:rPr>
        <w:t xml:space="preserve">    </w:t>
      </w:r>
    </w:p>
    <w:p w:rsidR="00284F43" w:rsidRPr="00485763" w:rsidRDefault="00C934A7" w:rsidP="00485763">
      <w:pPr>
        <w:pStyle w:val="ListParagraph"/>
        <w:numPr>
          <w:ilvl w:val="0"/>
          <w:numId w:val="11"/>
        </w:numPr>
        <w:pBdr>
          <w:top w:val="nil"/>
          <w:left w:val="nil"/>
          <w:bottom w:val="nil"/>
          <w:right w:val="nil"/>
          <w:between w:val="nil"/>
        </w:pBdr>
        <w:spacing w:after="0" w:line="259" w:lineRule="auto"/>
        <w:jc w:val="both"/>
        <w:rPr>
          <w:rFonts w:ascii="Arial" w:eastAsia="Arial" w:hAnsi="Arial" w:cs="Arial"/>
          <w:color w:val="000000"/>
          <w:sz w:val="24"/>
          <w:szCs w:val="24"/>
          <w:highlight w:val="yellow"/>
        </w:rPr>
      </w:pPr>
      <w:r w:rsidRPr="00485763">
        <w:rPr>
          <w:rFonts w:ascii="Arial" w:eastAsia="Arial" w:hAnsi="Arial" w:cs="Arial"/>
          <w:color w:val="000000"/>
          <w:sz w:val="24"/>
          <w:szCs w:val="24"/>
          <w:highlight w:val="yellow"/>
        </w:rPr>
        <w:t>[Call-Off Schedule 4 (Call-Off Tender) as long as any parts of the Call-Off Tender that offer a better commercial position for the Buyer (as decided by the Buyer) take precedence over the documents above.]</w:t>
      </w:r>
    </w:p>
    <w:p w:rsidR="00485763" w:rsidRPr="00081D67" w:rsidRDefault="00485763" w:rsidP="00485763">
      <w:pPr>
        <w:pBdr>
          <w:top w:val="nil"/>
          <w:left w:val="nil"/>
          <w:bottom w:val="nil"/>
          <w:right w:val="nil"/>
          <w:between w:val="nil"/>
        </w:pBdr>
        <w:spacing w:after="0" w:line="259" w:lineRule="auto"/>
        <w:ind w:left="720"/>
        <w:jc w:val="both"/>
        <w:rPr>
          <w:rFonts w:ascii="Arial" w:eastAsia="Arial" w:hAnsi="Arial" w:cs="Arial"/>
          <w:color w:val="000000"/>
          <w:sz w:val="24"/>
          <w:szCs w:val="24"/>
          <w:highlight w:val="yellow"/>
        </w:rPr>
      </w:pPr>
    </w:p>
    <w:p w:rsidR="00284F43" w:rsidRPr="00081D67" w:rsidRDefault="00C934A7" w:rsidP="00485763">
      <w:pPr>
        <w:pBdr>
          <w:top w:val="nil"/>
          <w:left w:val="nil"/>
          <w:bottom w:val="nil"/>
          <w:right w:val="nil"/>
          <w:between w:val="nil"/>
        </w:pBdr>
        <w:tabs>
          <w:tab w:val="left" w:pos="2257"/>
        </w:tabs>
        <w:spacing w:after="0" w:line="259" w:lineRule="auto"/>
        <w:jc w:val="both"/>
        <w:rPr>
          <w:rFonts w:ascii="Arial" w:eastAsia="Arial" w:hAnsi="Arial" w:cs="Arial"/>
          <w:color w:val="000000"/>
          <w:sz w:val="24"/>
          <w:szCs w:val="24"/>
        </w:rPr>
      </w:pPr>
      <w:r w:rsidRPr="00081D67">
        <w:rPr>
          <w:rFonts w:ascii="Arial" w:eastAsia="Arial" w:hAnsi="Arial" w:cs="Arial"/>
          <w:color w:val="000000"/>
          <w:sz w:val="24"/>
          <w:szCs w:val="24"/>
        </w:rPr>
        <w:t xml:space="preserve">No other Supplier terms are part of the Call-Off Contract. That includes any terms written on the back of, added to this Order Form, or presented at the time of delivery. </w:t>
      </w:r>
    </w:p>
    <w:p w:rsidR="00284F43" w:rsidRPr="00081D67" w:rsidRDefault="00284F43" w:rsidP="00485763">
      <w:pPr>
        <w:tabs>
          <w:tab w:val="left" w:pos="2257"/>
        </w:tabs>
        <w:spacing w:after="0" w:line="259" w:lineRule="auto"/>
        <w:jc w:val="both"/>
        <w:rPr>
          <w:rFonts w:ascii="Arial" w:eastAsia="Arial" w:hAnsi="Arial" w:cs="Arial"/>
          <w:sz w:val="24"/>
          <w:szCs w:val="24"/>
        </w:rPr>
      </w:pPr>
    </w:p>
    <w:p w:rsidR="00284F43" w:rsidRPr="00081D67" w:rsidRDefault="00C934A7" w:rsidP="00485763">
      <w:pPr>
        <w:tabs>
          <w:tab w:val="left" w:pos="2257"/>
        </w:tabs>
        <w:spacing w:after="0" w:line="259" w:lineRule="auto"/>
        <w:jc w:val="both"/>
        <w:rPr>
          <w:rFonts w:ascii="Arial" w:eastAsia="Arial" w:hAnsi="Arial" w:cs="Arial"/>
          <w:sz w:val="24"/>
          <w:szCs w:val="24"/>
        </w:rPr>
      </w:pPr>
      <w:r w:rsidRPr="00081D67">
        <w:rPr>
          <w:rFonts w:ascii="Arial" w:eastAsia="Arial" w:hAnsi="Arial" w:cs="Arial"/>
          <w:sz w:val="24"/>
          <w:szCs w:val="24"/>
        </w:rPr>
        <w:t>CALL-OFF SPECIAL TERMS</w:t>
      </w:r>
    </w:p>
    <w:p w:rsidR="00284F43" w:rsidRPr="00081D67" w:rsidRDefault="00C934A7" w:rsidP="00485763">
      <w:pPr>
        <w:tabs>
          <w:tab w:val="left" w:pos="2257"/>
        </w:tabs>
        <w:spacing w:after="0" w:line="259" w:lineRule="auto"/>
        <w:jc w:val="both"/>
        <w:rPr>
          <w:rFonts w:ascii="Arial" w:eastAsia="Arial" w:hAnsi="Arial" w:cs="Arial"/>
          <w:sz w:val="24"/>
          <w:szCs w:val="24"/>
        </w:rPr>
      </w:pPr>
      <w:r w:rsidRPr="00081D67">
        <w:rPr>
          <w:rFonts w:ascii="Arial" w:eastAsia="Arial" w:hAnsi="Arial" w:cs="Arial"/>
          <w:sz w:val="24"/>
          <w:szCs w:val="24"/>
        </w:rPr>
        <w:t>The following Special Terms are incorporated into this Call-Off Contract:</w:t>
      </w:r>
    </w:p>
    <w:p w:rsidR="00284F43" w:rsidRPr="00081D67" w:rsidRDefault="00C934A7" w:rsidP="00485763">
      <w:pPr>
        <w:tabs>
          <w:tab w:val="left" w:pos="2257"/>
        </w:tabs>
        <w:spacing w:after="0" w:line="259" w:lineRule="auto"/>
        <w:jc w:val="both"/>
        <w:rPr>
          <w:rFonts w:ascii="Arial" w:eastAsia="Arial" w:hAnsi="Arial" w:cs="Arial"/>
          <w:sz w:val="24"/>
          <w:szCs w:val="24"/>
          <w:highlight w:val="yellow"/>
        </w:rPr>
      </w:pPr>
      <w:r w:rsidRPr="00081D67">
        <w:rPr>
          <w:rFonts w:ascii="Arial" w:eastAsia="Arial" w:hAnsi="Arial" w:cs="Arial"/>
          <w:b/>
          <w:sz w:val="24"/>
          <w:szCs w:val="24"/>
          <w:highlight w:val="yellow"/>
        </w:rPr>
        <w:t>[Insert</w:t>
      </w:r>
      <w:r w:rsidRPr="00081D67">
        <w:rPr>
          <w:rFonts w:ascii="Arial" w:eastAsia="Arial" w:hAnsi="Arial" w:cs="Arial"/>
          <w:sz w:val="24"/>
          <w:szCs w:val="24"/>
        </w:rPr>
        <w:t xml:space="preserve"> terms to revise or supplement Core Terms, Joint Schedules,</w:t>
      </w:r>
      <w:r w:rsidR="00B1239C">
        <w:rPr>
          <w:rFonts w:ascii="Arial" w:eastAsia="Arial" w:hAnsi="Arial" w:cs="Arial"/>
          <w:sz w:val="24"/>
          <w:szCs w:val="24"/>
        </w:rPr>
        <w:t xml:space="preserve"> </w:t>
      </w:r>
      <w:r w:rsidRPr="00081D67">
        <w:rPr>
          <w:rFonts w:ascii="Arial" w:eastAsia="Arial" w:hAnsi="Arial" w:cs="Arial"/>
          <w:sz w:val="24"/>
          <w:szCs w:val="24"/>
        </w:rPr>
        <w:t>Call</w:t>
      </w:r>
      <w:r w:rsidR="00B1239C">
        <w:rPr>
          <w:rFonts w:ascii="Arial" w:eastAsia="Arial" w:hAnsi="Arial" w:cs="Arial"/>
          <w:sz w:val="24"/>
          <w:szCs w:val="24"/>
        </w:rPr>
        <w:t xml:space="preserve"> </w:t>
      </w:r>
      <w:r w:rsidRPr="00081D67">
        <w:rPr>
          <w:rFonts w:ascii="Arial" w:eastAsia="Arial" w:hAnsi="Arial" w:cs="Arial"/>
          <w:sz w:val="24"/>
          <w:szCs w:val="24"/>
        </w:rPr>
        <w:t>Off</w:t>
      </w:r>
      <w:r w:rsidRPr="00081D67">
        <w:rPr>
          <w:rFonts w:ascii="Arial" w:hAnsi="Arial" w:cs="Arial"/>
        </w:rPr>
        <w:t xml:space="preserve">     </w:t>
      </w:r>
      <w:r w:rsidRPr="00081D67">
        <w:rPr>
          <w:rFonts w:ascii="Arial" w:eastAsia="Arial" w:hAnsi="Arial" w:cs="Arial"/>
          <w:sz w:val="24"/>
          <w:szCs w:val="24"/>
        </w:rPr>
        <w:t xml:space="preserve"> Schedules; or none]</w:t>
      </w:r>
    </w:p>
    <w:p w:rsidR="00284F43" w:rsidRPr="00081D67" w:rsidRDefault="00C934A7">
      <w:pPr>
        <w:tabs>
          <w:tab w:val="left" w:pos="2257"/>
        </w:tabs>
        <w:spacing w:after="0" w:line="259" w:lineRule="auto"/>
        <w:rPr>
          <w:rFonts w:ascii="Arial" w:eastAsia="Arial" w:hAnsi="Arial" w:cs="Arial"/>
          <w:sz w:val="24"/>
          <w:szCs w:val="24"/>
        </w:rPr>
      </w:pPr>
      <w:r w:rsidRPr="00081D67">
        <w:rPr>
          <w:rFonts w:ascii="Arial" w:eastAsia="Arial" w:hAnsi="Arial" w:cs="Arial"/>
          <w:sz w:val="24"/>
          <w:szCs w:val="24"/>
        </w:rPr>
        <w:t xml:space="preserve">[Special Term 1] </w:t>
      </w:r>
    </w:p>
    <w:p w:rsidR="00284F43" w:rsidRPr="00081D67" w:rsidRDefault="00C934A7">
      <w:pPr>
        <w:tabs>
          <w:tab w:val="left" w:pos="2257"/>
        </w:tabs>
        <w:spacing w:after="0" w:line="259" w:lineRule="auto"/>
        <w:rPr>
          <w:rFonts w:ascii="Arial" w:eastAsia="Arial" w:hAnsi="Arial" w:cs="Arial"/>
          <w:sz w:val="24"/>
          <w:szCs w:val="24"/>
        </w:rPr>
      </w:pPr>
      <w:r w:rsidRPr="00081D67">
        <w:rPr>
          <w:rFonts w:ascii="Arial" w:eastAsia="Arial" w:hAnsi="Arial" w:cs="Arial"/>
          <w:sz w:val="24"/>
          <w:szCs w:val="24"/>
        </w:rPr>
        <w:t xml:space="preserve">[Special Term 2] </w:t>
      </w:r>
    </w:p>
    <w:p w:rsidR="00485763" w:rsidRDefault="00C934A7" w:rsidP="00485763">
      <w:pPr>
        <w:spacing w:after="0"/>
        <w:ind w:right="936"/>
        <w:rPr>
          <w:rFonts w:ascii="Arial" w:eastAsia="Arial" w:hAnsi="Arial" w:cs="Arial"/>
          <w:sz w:val="24"/>
          <w:szCs w:val="24"/>
        </w:rPr>
      </w:pPr>
      <w:r w:rsidRPr="00081D67">
        <w:rPr>
          <w:rFonts w:ascii="Arial" w:eastAsia="Arial" w:hAnsi="Arial" w:cs="Arial"/>
          <w:sz w:val="24"/>
          <w:szCs w:val="24"/>
        </w:rPr>
        <w:t>[None]</w:t>
      </w:r>
    </w:p>
    <w:p w:rsidR="00B1239C" w:rsidRDefault="00B1239C" w:rsidP="00485763">
      <w:pPr>
        <w:spacing w:after="0"/>
        <w:ind w:right="936"/>
        <w:rPr>
          <w:rFonts w:ascii="Arial" w:eastAsia="Arial" w:hAnsi="Arial" w:cs="Arial"/>
          <w:sz w:val="24"/>
          <w:szCs w:val="24"/>
        </w:rPr>
      </w:pPr>
    </w:p>
    <w:p w:rsidR="00284F43" w:rsidRPr="00081D67" w:rsidRDefault="00C934A7" w:rsidP="00485763">
      <w:pPr>
        <w:spacing w:after="0"/>
        <w:ind w:right="936"/>
        <w:rPr>
          <w:rFonts w:ascii="Arial" w:eastAsia="Arial" w:hAnsi="Arial" w:cs="Arial"/>
          <w:sz w:val="24"/>
          <w:szCs w:val="24"/>
        </w:rPr>
      </w:pPr>
      <w:r w:rsidRPr="00081D67">
        <w:rPr>
          <w:rFonts w:ascii="Arial" w:eastAsia="Arial" w:hAnsi="Arial" w:cs="Arial"/>
          <w:smallCaps/>
          <w:sz w:val="24"/>
          <w:szCs w:val="24"/>
        </w:rPr>
        <w:t>EFFECTIVE DATE:</w:t>
      </w:r>
      <w:r w:rsidR="00485763">
        <w:rPr>
          <w:rFonts w:ascii="Arial" w:hAnsi="Arial" w:cs="Arial"/>
        </w:rPr>
        <w:t xml:space="preserve"> </w:t>
      </w:r>
      <w:r w:rsidRPr="00081D67">
        <w:rPr>
          <w:rFonts w:ascii="Arial" w:eastAsia="Arial" w:hAnsi="Arial" w:cs="Arial"/>
          <w:sz w:val="24"/>
          <w:szCs w:val="24"/>
          <w:highlight w:val="yellow"/>
        </w:rPr>
        <w:t>[Day/Month/Year]</w:t>
      </w:r>
    </w:p>
    <w:p w:rsidR="00284F43" w:rsidRPr="00081D67" w:rsidRDefault="00C934A7">
      <w:pPr>
        <w:tabs>
          <w:tab w:val="left" w:pos="2257"/>
        </w:tabs>
        <w:spacing w:after="0" w:line="259" w:lineRule="auto"/>
        <w:rPr>
          <w:rFonts w:ascii="Arial" w:eastAsia="Arial" w:hAnsi="Arial" w:cs="Arial"/>
          <w:sz w:val="24"/>
          <w:szCs w:val="24"/>
        </w:rPr>
      </w:pPr>
      <w:r w:rsidRPr="00081D67">
        <w:rPr>
          <w:rFonts w:ascii="Arial" w:eastAsia="Arial" w:hAnsi="Arial" w:cs="Arial"/>
          <w:b/>
          <w:sz w:val="24"/>
          <w:szCs w:val="24"/>
          <w:highlight w:val="yellow"/>
        </w:rPr>
        <w:t>[Buyer Guidance:</w:t>
      </w:r>
      <w:r w:rsidRPr="00081D67">
        <w:rPr>
          <w:rFonts w:ascii="Arial" w:eastAsia="Arial" w:hAnsi="Arial" w:cs="Arial"/>
          <w:b/>
          <w:sz w:val="24"/>
          <w:szCs w:val="24"/>
        </w:rPr>
        <w:t xml:space="preserve"> </w:t>
      </w:r>
      <w:r w:rsidRPr="00081D67">
        <w:rPr>
          <w:rFonts w:ascii="Arial" w:eastAsia="Arial" w:hAnsi="Arial" w:cs="Arial"/>
          <w:sz w:val="24"/>
          <w:szCs w:val="24"/>
        </w:rPr>
        <w:t>insert</w:t>
      </w:r>
      <w:r w:rsidRPr="00081D67">
        <w:rPr>
          <w:rFonts w:ascii="Arial" w:eastAsia="Arial" w:hAnsi="Arial" w:cs="Arial"/>
          <w:b/>
          <w:sz w:val="24"/>
          <w:szCs w:val="24"/>
        </w:rPr>
        <w:t xml:space="preserve"> </w:t>
      </w:r>
      <w:r w:rsidRPr="00081D67">
        <w:rPr>
          <w:rFonts w:ascii="Arial" w:eastAsia="Arial" w:hAnsi="Arial" w:cs="Arial"/>
          <w:color w:val="000000"/>
          <w:sz w:val="24"/>
          <w:szCs w:val="24"/>
        </w:rPr>
        <w:t>the date on which the final Party has signed the</w:t>
      </w:r>
      <w:r w:rsidR="00485763">
        <w:rPr>
          <w:rFonts w:ascii="Arial" w:eastAsia="Arial" w:hAnsi="Arial" w:cs="Arial"/>
          <w:color w:val="000000"/>
          <w:sz w:val="24"/>
          <w:szCs w:val="24"/>
        </w:rPr>
        <w:t xml:space="preserve"> </w:t>
      </w:r>
      <w:r w:rsidRPr="00081D67">
        <w:rPr>
          <w:rFonts w:ascii="Arial" w:eastAsia="Arial" w:hAnsi="Arial" w:cs="Arial"/>
          <w:color w:val="000000"/>
          <w:sz w:val="24"/>
          <w:szCs w:val="24"/>
        </w:rPr>
        <w:t>Contract]</w:t>
      </w:r>
    </w:p>
    <w:p w:rsidR="00284F43" w:rsidRPr="00081D67" w:rsidRDefault="00284F43">
      <w:pPr>
        <w:tabs>
          <w:tab w:val="left" w:pos="2257"/>
        </w:tabs>
        <w:spacing w:after="0" w:line="259" w:lineRule="auto"/>
        <w:rPr>
          <w:rFonts w:ascii="Arial" w:eastAsia="Arial" w:hAnsi="Arial" w:cs="Arial"/>
          <w:sz w:val="24"/>
          <w:szCs w:val="24"/>
        </w:rPr>
      </w:pPr>
    </w:p>
    <w:p w:rsidR="00B1239C" w:rsidRDefault="00C934A7">
      <w:pPr>
        <w:tabs>
          <w:tab w:val="left" w:pos="2257"/>
        </w:tabs>
        <w:spacing w:after="0" w:line="259" w:lineRule="auto"/>
        <w:rPr>
          <w:rFonts w:ascii="Arial" w:eastAsia="Arial" w:hAnsi="Arial" w:cs="Arial"/>
          <w:sz w:val="24"/>
          <w:szCs w:val="24"/>
        </w:rPr>
      </w:pPr>
      <w:r w:rsidRPr="00081D67">
        <w:rPr>
          <w:rFonts w:ascii="Arial" w:eastAsia="Arial" w:hAnsi="Arial" w:cs="Arial"/>
          <w:smallCaps/>
          <w:sz w:val="24"/>
          <w:szCs w:val="24"/>
        </w:rPr>
        <w:t>CALL-OFF START DATE</w:t>
      </w:r>
      <w:r w:rsidRPr="00081D67">
        <w:rPr>
          <w:rFonts w:ascii="Arial" w:eastAsia="Arial" w:hAnsi="Arial" w:cs="Arial"/>
          <w:sz w:val="24"/>
          <w:szCs w:val="24"/>
        </w:rPr>
        <w:t>:</w:t>
      </w:r>
    </w:p>
    <w:p w:rsidR="00284F43" w:rsidRPr="00081D67" w:rsidRDefault="00C934A7">
      <w:pPr>
        <w:tabs>
          <w:tab w:val="left" w:pos="2257"/>
        </w:tabs>
        <w:spacing w:after="0" w:line="259" w:lineRule="auto"/>
        <w:rPr>
          <w:rFonts w:ascii="Arial" w:eastAsia="Arial" w:hAnsi="Arial" w:cs="Arial"/>
          <w:sz w:val="24"/>
          <w:szCs w:val="24"/>
        </w:rPr>
      </w:pPr>
      <w:r w:rsidRPr="00081D67">
        <w:rPr>
          <w:rFonts w:ascii="Arial" w:eastAsia="Arial" w:hAnsi="Arial" w:cs="Arial"/>
          <w:sz w:val="24"/>
          <w:szCs w:val="24"/>
        </w:rPr>
        <w:t xml:space="preserve">the date the Contract Period commences </w:t>
      </w:r>
      <w:r w:rsidRPr="00081D67">
        <w:rPr>
          <w:rFonts w:ascii="Arial" w:eastAsia="Arial" w:hAnsi="Arial" w:cs="Arial"/>
          <w:sz w:val="24"/>
          <w:szCs w:val="24"/>
          <w:highlight w:val="yellow"/>
        </w:rPr>
        <w:t>[Day/Mont</w:t>
      </w:r>
      <w:r w:rsidR="00485763">
        <w:rPr>
          <w:rFonts w:ascii="Arial" w:eastAsia="Arial" w:hAnsi="Arial" w:cs="Arial"/>
          <w:sz w:val="24"/>
          <w:szCs w:val="24"/>
          <w:highlight w:val="yellow"/>
        </w:rPr>
        <w:t>h</w:t>
      </w:r>
      <w:r w:rsidRPr="00081D67">
        <w:rPr>
          <w:rFonts w:ascii="Arial" w:eastAsia="Arial" w:hAnsi="Arial" w:cs="Arial"/>
          <w:sz w:val="24"/>
          <w:szCs w:val="24"/>
          <w:highlight w:val="yellow"/>
        </w:rPr>
        <w:t>/Year]</w:t>
      </w:r>
    </w:p>
    <w:p w:rsidR="00284F43" w:rsidRPr="00081D67" w:rsidRDefault="00C934A7">
      <w:pPr>
        <w:tabs>
          <w:tab w:val="left" w:pos="2257"/>
        </w:tabs>
        <w:spacing w:after="0" w:line="259" w:lineRule="auto"/>
        <w:rPr>
          <w:rFonts w:ascii="Arial" w:eastAsia="Arial" w:hAnsi="Arial" w:cs="Arial"/>
          <w:sz w:val="24"/>
          <w:szCs w:val="24"/>
        </w:rPr>
      </w:pPr>
      <w:r w:rsidRPr="00081D67">
        <w:rPr>
          <w:rFonts w:ascii="Arial" w:eastAsia="Arial" w:hAnsi="Arial" w:cs="Arial"/>
          <w:b/>
          <w:sz w:val="24"/>
          <w:szCs w:val="24"/>
          <w:highlight w:val="yellow"/>
        </w:rPr>
        <w:t>[Buyer Guidance:</w:t>
      </w:r>
      <w:r w:rsidRPr="00081D67">
        <w:rPr>
          <w:rFonts w:ascii="Arial" w:eastAsia="Arial" w:hAnsi="Arial" w:cs="Arial"/>
          <w:b/>
          <w:sz w:val="24"/>
          <w:szCs w:val="24"/>
        </w:rPr>
        <w:t xml:space="preserve"> </w:t>
      </w:r>
      <w:r w:rsidRPr="00081D67">
        <w:rPr>
          <w:rFonts w:ascii="Arial" w:eastAsia="Arial" w:hAnsi="Arial" w:cs="Arial"/>
          <w:sz w:val="24"/>
          <w:szCs w:val="24"/>
        </w:rPr>
        <w:t>insert</w:t>
      </w:r>
      <w:r w:rsidRPr="00081D67">
        <w:rPr>
          <w:rFonts w:ascii="Arial" w:eastAsia="Arial" w:hAnsi="Arial" w:cs="Arial"/>
          <w:b/>
          <w:sz w:val="24"/>
          <w:szCs w:val="24"/>
        </w:rPr>
        <w:t xml:space="preserve"> </w:t>
      </w:r>
      <w:r w:rsidRPr="00081D67">
        <w:rPr>
          <w:rFonts w:ascii="Arial" w:eastAsia="Arial" w:hAnsi="Arial" w:cs="Arial"/>
          <w:color w:val="000000"/>
          <w:sz w:val="24"/>
          <w:szCs w:val="24"/>
        </w:rPr>
        <w:t>the date on which the Contract Period to commence.  This may be the same as the Effective Date or you may wish the Contract Period to commence later].</w:t>
      </w:r>
    </w:p>
    <w:p w:rsidR="00284F43" w:rsidRPr="00081D67" w:rsidRDefault="00284F43">
      <w:pPr>
        <w:tabs>
          <w:tab w:val="left" w:pos="2257"/>
        </w:tabs>
        <w:spacing w:after="0" w:line="259" w:lineRule="auto"/>
        <w:rPr>
          <w:rFonts w:ascii="Arial" w:eastAsia="Arial" w:hAnsi="Arial" w:cs="Arial"/>
          <w:sz w:val="24"/>
          <w:szCs w:val="24"/>
        </w:rPr>
      </w:pPr>
    </w:p>
    <w:p w:rsidR="0040266C" w:rsidRDefault="0040266C">
      <w:pPr>
        <w:rPr>
          <w:rFonts w:ascii="Arial" w:eastAsia="Arial" w:hAnsi="Arial" w:cs="Arial"/>
          <w:smallCaps/>
          <w:sz w:val="24"/>
          <w:szCs w:val="24"/>
        </w:rPr>
      </w:pPr>
      <w:r>
        <w:rPr>
          <w:rFonts w:ascii="Arial" w:eastAsia="Arial" w:hAnsi="Arial" w:cs="Arial"/>
          <w:smallCaps/>
          <w:sz w:val="24"/>
          <w:szCs w:val="24"/>
        </w:rPr>
        <w:br w:type="page"/>
      </w:r>
    </w:p>
    <w:p w:rsidR="0040266C" w:rsidRDefault="00C934A7">
      <w:pPr>
        <w:tabs>
          <w:tab w:val="left" w:pos="2257"/>
        </w:tabs>
        <w:spacing w:after="0" w:line="259" w:lineRule="auto"/>
        <w:rPr>
          <w:rFonts w:ascii="Arial" w:eastAsia="Arial" w:hAnsi="Arial" w:cs="Arial"/>
          <w:smallCaps/>
          <w:sz w:val="24"/>
          <w:szCs w:val="24"/>
        </w:rPr>
      </w:pPr>
      <w:r w:rsidRPr="00081D67">
        <w:rPr>
          <w:rFonts w:ascii="Arial" w:eastAsia="Arial" w:hAnsi="Arial" w:cs="Arial"/>
          <w:smallCaps/>
          <w:sz w:val="24"/>
          <w:szCs w:val="24"/>
        </w:rPr>
        <w:lastRenderedPageBreak/>
        <w:t>MOBILISATION PERIOD:</w:t>
      </w:r>
    </w:p>
    <w:p w:rsidR="00284F43" w:rsidRPr="00081D67" w:rsidRDefault="00C934A7">
      <w:pPr>
        <w:tabs>
          <w:tab w:val="left" w:pos="2257"/>
        </w:tabs>
        <w:spacing w:after="0" w:line="259" w:lineRule="auto"/>
        <w:rPr>
          <w:rFonts w:ascii="Arial" w:eastAsia="Arial" w:hAnsi="Arial" w:cs="Arial"/>
          <w:sz w:val="24"/>
          <w:szCs w:val="24"/>
        </w:rPr>
      </w:pPr>
      <w:r w:rsidRPr="00081D67">
        <w:rPr>
          <w:rFonts w:ascii="Arial" w:eastAsia="Arial" w:hAnsi="Arial" w:cs="Arial"/>
          <w:sz w:val="24"/>
          <w:szCs w:val="24"/>
          <w:highlight w:val="yellow"/>
        </w:rPr>
        <w:t>[Day/Month/Year</w:t>
      </w:r>
      <w:r w:rsidRPr="00485763">
        <w:rPr>
          <w:rFonts w:ascii="Arial" w:eastAsia="Arial" w:hAnsi="Arial" w:cs="Arial"/>
          <w:sz w:val="24"/>
          <w:szCs w:val="24"/>
          <w:highlight w:val="yellow"/>
        </w:rPr>
        <w:t>]</w:t>
      </w:r>
      <w:r w:rsidRPr="00081D67">
        <w:rPr>
          <w:rFonts w:ascii="Arial" w:eastAsia="Arial" w:hAnsi="Arial" w:cs="Arial"/>
          <w:sz w:val="24"/>
          <w:szCs w:val="24"/>
        </w:rPr>
        <w:t xml:space="preserve"> to </w:t>
      </w:r>
      <w:r w:rsidRPr="00485763">
        <w:rPr>
          <w:rFonts w:ascii="Arial" w:eastAsia="Arial" w:hAnsi="Arial" w:cs="Arial"/>
          <w:sz w:val="24"/>
          <w:szCs w:val="24"/>
          <w:highlight w:val="yellow"/>
        </w:rPr>
        <w:t>[Day/Month/Year]</w:t>
      </w:r>
    </w:p>
    <w:p w:rsidR="00284F43" w:rsidRPr="00081D67" w:rsidRDefault="00C934A7">
      <w:pPr>
        <w:tabs>
          <w:tab w:val="left" w:pos="2257"/>
        </w:tabs>
        <w:spacing w:after="0" w:line="259" w:lineRule="auto"/>
        <w:rPr>
          <w:rFonts w:ascii="Arial" w:eastAsia="Arial" w:hAnsi="Arial" w:cs="Arial"/>
          <w:sz w:val="24"/>
          <w:szCs w:val="24"/>
        </w:rPr>
      </w:pPr>
      <w:r w:rsidRPr="00081D67">
        <w:rPr>
          <w:rFonts w:ascii="Arial" w:eastAsia="Arial" w:hAnsi="Arial" w:cs="Arial"/>
          <w:b/>
          <w:sz w:val="24"/>
          <w:szCs w:val="24"/>
          <w:highlight w:val="yellow"/>
        </w:rPr>
        <w:t>[Buyer Guidance:</w:t>
      </w:r>
      <w:r w:rsidRPr="00081D67">
        <w:rPr>
          <w:rFonts w:ascii="Arial" w:eastAsia="Arial" w:hAnsi="Arial" w:cs="Arial"/>
          <w:b/>
          <w:sz w:val="24"/>
          <w:szCs w:val="24"/>
        </w:rPr>
        <w:t xml:space="preserve"> this is a [x] period of time, following the Effective Date, prior to the commencement of the Services (</w:t>
      </w:r>
      <w:r w:rsidRPr="00081D67">
        <w:rPr>
          <w:rFonts w:ascii="Arial" w:eastAsia="Arial" w:hAnsi="Arial" w:cs="Arial"/>
          <w:sz w:val="24"/>
          <w:szCs w:val="24"/>
        </w:rPr>
        <w:t>insert</w:t>
      </w:r>
      <w:r w:rsidRPr="00081D67">
        <w:rPr>
          <w:rFonts w:ascii="Arial" w:eastAsia="Arial" w:hAnsi="Arial" w:cs="Arial"/>
          <w:b/>
          <w:sz w:val="24"/>
          <w:szCs w:val="24"/>
        </w:rPr>
        <w:t xml:space="preserve"> </w:t>
      </w:r>
      <w:r w:rsidRPr="00081D67">
        <w:rPr>
          <w:rFonts w:ascii="Arial" w:eastAsia="Arial" w:hAnsi="Arial" w:cs="Arial"/>
          <w:color w:val="000000"/>
          <w:sz w:val="24"/>
          <w:szCs w:val="24"/>
        </w:rPr>
        <w:t>the date on which Mobilisation Period commences and ends].</w:t>
      </w:r>
    </w:p>
    <w:p w:rsidR="00284F43" w:rsidRPr="00081D67" w:rsidRDefault="00C934A7">
      <w:pPr>
        <w:tabs>
          <w:tab w:val="left" w:pos="2257"/>
        </w:tabs>
        <w:spacing w:after="0" w:line="259" w:lineRule="auto"/>
        <w:rPr>
          <w:rFonts w:ascii="Arial" w:eastAsia="Arial" w:hAnsi="Arial" w:cs="Arial"/>
          <w:sz w:val="24"/>
          <w:szCs w:val="24"/>
        </w:rPr>
      </w:pPr>
      <w:r w:rsidRPr="00081D67">
        <w:rPr>
          <w:rFonts w:ascii="Arial" w:hAnsi="Arial" w:cs="Arial"/>
        </w:rPr>
        <w:t xml:space="preserve">     </w:t>
      </w:r>
    </w:p>
    <w:p w:rsidR="00B1239C" w:rsidRDefault="00C934A7">
      <w:pPr>
        <w:tabs>
          <w:tab w:val="left" w:pos="2257"/>
        </w:tabs>
        <w:spacing w:after="0" w:line="259" w:lineRule="auto"/>
        <w:rPr>
          <w:rFonts w:ascii="Arial" w:eastAsia="Arial" w:hAnsi="Arial" w:cs="Arial"/>
          <w:smallCaps/>
          <w:sz w:val="24"/>
          <w:szCs w:val="24"/>
        </w:rPr>
      </w:pPr>
      <w:r w:rsidRPr="00081D67">
        <w:rPr>
          <w:rFonts w:ascii="Arial" w:eastAsia="Arial" w:hAnsi="Arial" w:cs="Arial"/>
          <w:smallCaps/>
          <w:sz w:val="24"/>
          <w:szCs w:val="24"/>
        </w:rPr>
        <w:t>CALL-OFF INITIAL PERIOD</w:t>
      </w:r>
      <w:r w:rsidRPr="00081D67">
        <w:rPr>
          <w:rFonts w:ascii="Arial" w:hAnsi="Arial" w:cs="Arial"/>
        </w:rPr>
        <w:t xml:space="preserve">     </w:t>
      </w:r>
      <w:r w:rsidRPr="00081D67">
        <w:rPr>
          <w:rFonts w:ascii="Arial" w:eastAsia="Arial" w:hAnsi="Arial" w:cs="Arial"/>
          <w:smallCaps/>
          <w:sz w:val="24"/>
          <w:szCs w:val="24"/>
        </w:rPr>
        <w:t xml:space="preserve"> </w:t>
      </w:r>
    </w:p>
    <w:p w:rsidR="00284F43" w:rsidRPr="00081D67" w:rsidRDefault="00B1239C">
      <w:pPr>
        <w:tabs>
          <w:tab w:val="left" w:pos="2257"/>
        </w:tabs>
        <w:spacing w:after="0" w:line="259" w:lineRule="auto"/>
        <w:rPr>
          <w:rFonts w:ascii="Arial" w:eastAsia="Arial" w:hAnsi="Arial" w:cs="Arial"/>
          <w:sz w:val="24"/>
          <w:szCs w:val="24"/>
        </w:rPr>
      </w:pPr>
      <w:r w:rsidRPr="00081D67">
        <w:rPr>
          <w:rFonts w:ascii="Arial" w:eastAsia="Arial" w:hAnsi="Arial" w:cs="Arial"/>
          <w:smallCaps/>
          <w:sz w:val="24"/>
          <w:szCs w:val="24"/>
        </w:rPr>
        <w:t>COMMENCES / DATE CONTRACT YEAR 1 COMMENCES</w:t>
      </w:r>
      <w:r w:rsidR="00C934A7" w:rsidRPr="00081D67">
        <w:rPr>
          <w:rFonts w:ascii="Arial" w:eastAsia="Arial" w:hAnsi="Arial" w:cs="Arial"/>
          <w:sz w:val="24"/>
          <w:szCs w:val="24"/>
        </w:rPr>
        <w:t xml:space="preserve">: </w:t>
      </w:r>
      <w:r w:rsidR="00C934A7" w:rsidRPr="00081D67">
        <w:rPr>
          <w:rFonts w:ascii="Arial" w:eastAsia="Arial" w:hAnsi="Arial" w:cs="Arial"/>
          <w:sz w:val="24"/>
          <w:szCs w:val="24"/>
          <w:highlight w:val="yellow"/>
        </w:rPr>
        <w:t>[Day/Month/Year]</w:t>
      </w:r>
    </w:p>
    <w:p w:rsidR="00284F43" w:rsidRPr="00081D67" w:rsidRDefault="00C934A7">
      <w:pPr>
        <w:tabs>
          <w:tab w:val="left" w:pos="2257"/>
        </w:tabs>
        <w:spacing w:after="0" w:line="259" w:lineRule="auto"/>
        <w:rPr>
          <w:rFonts w:ascii="Arial" w:eastAsia="Arial" w:hAnsi="Arial" w:cs="Arial"/>
          <w:sz w:val="24"/>
          <w:szCs w:val="24"/>
        </w:rPr>
      </w:pPr>
      <w:r w:rsidRPr="00081D67">
        <w:rPr>
          <w:rFonts w:ascii="Arial" w:eastAsia="Arial" w:hAnsi="Arial" w:cs="Arial"/>
          <w:b/>
          <w:sz w:val="24"/>
          <w:szCs w:val="24"/>
          <w:highlight w:val="yellow"/>
        </w:rPr>
        <w:t>[Buyer Guidance:</w:t>
      </w:r>
      <w:r w:rsidRPr="00081D67">
        <w:rPr>
          <w:rFonts w:ascii="Arial" w:eastAsia="Arial" w:hAnsi="Arial" w:cs="Arial"/>
          <w:b/>
          <w:sz w:val="24"/>
          <w:szCs w:val="24"/>
        </w:rPr>
        <w:t xml:space="preserve"> </w:t>
      </w:r>
      <w:r w:rsidRPr="00081D67">
        <w:rPr>
          <w:rFonts w:ascii="Arial" w:eastAsia="Arial" w:hAnsi="Arial" w:cs="Arial"/>
          <w:sz w:val="24"/>
          <w:szCs w:val="24"/>
        </w:rPr>
        <w:t>insert</w:t>
      </w:r>
      <w:r w:rsidRPr="00081D67">
        <w:rPr>
          <w:rFonts w:ascii="Arial" w:eastAsia="Arial" w:hAnsi="Arial" w:cs="Arial"/>
          <w:b/>
          <w:sz w:val="24"/>
          <w:szCs w:val="24"/>
        </w:rPr>
        <w:t xml:space="preserve"> </w:t>
      </w:r>
      <w:r w:rsidRPr="00081D67">
        <w:rPr>
          <w:rFonts w:ascii="Arial" w:eastAsia="Arial" w:hAnsi="Arial" w:cs="Arial"/>
          <w:color w:val="000000"/>
          <w:sz w:val="24"/>
          <w:szCs w:val="24"/>
        </w:rPr>
        <w:t>the date on which the Services commence, following the Mobilisation Period].</w:t>
      </w:r>
    </w:p>
    <w:p w:rsidR="00284F43" w:rsidRPr="00081D67" w:rsidRDefault="00284F43">
      <w:pPr>
        <w:tabs>
          <w:tab w:val="left" w:pos="2257"/>
        </w:tabs>
        <w:spacing w:after="0" w:line="259" w:lineRule="auto"/>
        <w:rPr>
          <w:rFonts w:ascii="Arial" w:eastAsia="Arial" w:hAnsi="Arial" w:cs="Arial"/>
          <w:sz w:val="24"/>
          <w:szCs w:val="24"/>
        </w:rPr>
      </w:pPr>
    </w:p>
    <w:p w:rsidR="00284F43" w:rsidRPr="00081D67" w:rsidRDefault="00C934A7">
      <w:pPr>
        <w:tabs>
          <w:tab w:val="left" w:pos="2257"/>
        </w:tabs>
        <w:spacing w:after="0" w:line="259" w:lineRule="auto"/>
        <w:rPr>
          <w:rFonts w:ascii="Arial" w:eastAsia="Arial" w:hAnsi="Arial" w:cs="Arial"/>
          <w:sz w:val="24"/>
          <w:szCs w:val="24"/>
        </w:rPr>
      </w:pPr>
      <w:r w:rsidRPr="00081D67">
        <w:rPr>
          <w:rFonts w:ascii="Arial" w:eastAsia="Arial" w:hAnsi="Arial" w:cs="Arial"/>
          <w:smallCaps/>
          <w:sz w:val="24"/>
          <w:szCs w:val="24"/>
        </w:rPr>
        <w:t>DATE CALL-OFF INITIAL PERIOD ENDS</w:t>
      </w:r>
      <w:r w:rsidRPr="00081D67">
        <w:rPr>
          <w:rFonts w:ascii="Arial" w:eastAsia="Arial" w:hAnsi="Arial" w:cs="Arial"/>
          <w:sz w:val="24"/>
          <w:szCs w:val="24"/>
        </w:rPr>
        <w:t xml:space="preserve">): </w:t>
      </w:r>
      <w:r w:rsidRPr="00081D67">
        <w:rPr>
          <w:rFonts w:ascii="Arial" w:eastAsia="Arial" w:hAnsi="Arial" w:cs="Arial"/>
          <w:sz w:val="24"/>
          <w:szCs w:val="24"/>
          <w:highlight w:val="yellow"/>
        </w:rPr>
        <w:t>[Day/Month/Year]</w:t>
      </w:r>
    </w:p>
    <w:p w:rsidR="00284F43" w:rsidRPr="00081D67" w:rsidRDefault="00284F43">
      <w:pPr>
        <w:tabs>
          <w:tab w:val="left" w:pos="2257"/>
        </w:tabs>
        <w:spacing w:after="0" w:line="259" w:lineRule="auto"/>
        <w:rPr>
          <w:rFonts w:ascii="Arial" w:eastAsia="Arial" w:hAnsi="Arial" w:cs="Arial"/>
          <w:sz w:val="24"/>
          <w:szCs w:val="24"/>
        </w:rPr>
      </w:pPr>
    </w:p>
    <w:p w:rsidR="00284F43" w:rsidRPr="00081D67" w:rsidRDefault="00C934A7">
      <w:pPr>
        <w:tabs>
          <w:tab w:val="left" w:pos="2257"/>
        </w:tabs>
        <w:spacing w:after="0" w:line="259" w:lineRule="auto"/>
        <w:rPr>
          <w:rFonts w:ascii="Arial" w:eastAsia="Arial" w:hAnsi="Arial" w:cs="Arial"/>
          <w:sz w:val="24"/>
          <w:szCs w:val="24"/>
        </w:rPr>
      </w:pPr>
      <w:r w:rsidRPr="00081D67">
        <w:rPr>
          <w:rFonts w:ascii="Arial" w:eastAsia="Arial" w:hAnsi="Arial" w:cs="Arial"/>
          <w:smallCaps/>
          <w:sz w:val="24"/>
          <w:szCs w:val="24"/>
        </w:rPr>
        <w:t>CALL OFF OPTIONAL EXTENSION PERIOD 1</w:t>
      </w:r>
      <w:r w:rsidRPr="00081D67">
        <w:rPr>
          <w:rFonts w:ascii="Arial" w:eastAsia="Arial" w:hAnsi="Arial" w:cs="Arial"/>
          <w:sz w:val="24"/>
          <w:szCs w:val="24"/>
        </w:rPr>
        <w:t xml:space="preserve"> (start and end dates): </w:t>
      </w:r>
      <w:r w:rsidRPr="00081D67">
        <w:rPr>
          <w:rFonts w:ascii="Arial" w:eastAsia="Arial" w:hAnsi="Arial" w:cs="Arial"/>
          <w:sz w:val="24"/>
          <w:szCs w:val="24"/>
          <w:highlight w:val="yellow"/>
        </w:rPr>
        <w:t>[Day/Month/Year]</w:t>
      </w:r>
      <w:r w:rsidRPr="00081D67">
        <w:rPr>
          <w:rFonts w:ascii="Arial" w:eastAsia="Arial" w:hAnsi="Arial" w:cs="Arial"/>
          <w:sz w:val="24"/>
          <w:szCs w:val="24"/>
        </w:rPr>
        <w:t xml:space="preserve"> to </w:t>
      </w:r>
      <w:r w:rsidRPr="00081D67">
        <w:rPr>
          <w:rFonts w:ascii="Arial" w:eastAsia="Arial" w:hAnsi="Arial" w:cs="Arial"/>
          <w:sz w:val="24"/>
          <w:szCs w:val="24"/>
          <w:highlight w:val="yellow"/>
        </w:rPr>
        <w:t>[Day/Month/Year]</w:t>
      </w:r>
    </w:p>
    <w:p w:rsidR="00284F43" w:rsidRPr="00081D67" w:rsidRDefault="00284F43">
      <w:pPr>
        <w:tabs>
          <w:tab w:val="left" w:pos="2257"/>
        </w:tabs>
        <w:spacing w:after="0" w:line="259" w:lineRule="auto"/>
        <w:rPr>
          <w:rFonts w:ascii="Arial" w:eastAsia="Arial" w:hAnsi="Arial" w:cs="Arial"/>
          <w:sz w:val="24"/>
          <w:szCs w:val="24"/>
        </w:rPr>
      </w:pPr>
    </w:p>
    <w:p w:rsidR="00284F43" w:rsidRPr="00081D67" w:rsidRDefault="00C934A7">
      <w:pPr>
        <w:tabs>
          <w:tab w:val="left" w:pos="2257"/>
        </w:tabs>
        <w:spacing w:after="0" w:line="259" w:lineRule="auto"/>
        <w:rPr>
          <w:rFonts w:ascii="Arial" w:eastAsia="Arial" w:hAnsi="Arial" w:cs="Arial"/>
          <w:sz w:val="24"/>
          <w:szCs w:val="24"/>
        </w:rPr>
      </w:pPr>
      <w:r w:rsidRPr="00081D67">
        <w:rPr>
          <w:rFonts w:ascii="Arial" w:eastAsia="Arial" w:hAnsi="Arial" w:cs="Arial"/>
          <w:smallCaps/>
          <w:sz w:val="24"/>
          <w:szCs w:val="24"/>
        </w:rPr>
        <w:t>CALL-OFF OPTIONAL EXTENSION PERIOD 2</w:t>
      </w:r>
      <w:r w:rsidRPr="00081D67">
        <w:rPr>
          <w:rFonts w:ascii="Arial" w:eastAsia="Arial" w:hAnsi="Arial" w:cs="Arial"/>
          <w:sz w:val="24"/>
          <w:szCs w:val="24"/>
        </w:rPr>
        <w:t xml:space="preserve"> (start and end dates): </w:t>
      </w:r>
      <w:r w:rsidRPr="00081D67">
        <w:rPr>
          <w:rFonts w:ascii="Arial" w:eastAsia="Arial" w:hAnsi="Arial" w:cs="Arial"/>
          <w:sz w:val="24"/>
          <w:szCs w:val="24"/>
          <w:highlight w:val="yellow"/>
        </w:rPr>
        <w:t>[Day/Month/Year]</w:t>
      </w:r>
    </w:p>
    <w:p w:rsidR="00284F43" w:rsidRPr="00081D67" w:rsidRDefault="00284F43">
      <w:pPr>
        <w:tabs>
          <w:tab w:val="left" w:pos="2257"/>
        </w:tabs>
        <w:spacing w:after="0" w:line="259" w:lineRule="auto"/>
        <w:rPr>
          <w:rFonts w:ascii="Arial" w:eastAsia="Arial" w:hAnsi="Arial" w:cs="Arial"/>
          <w:sz w:val="24"/>
          <w:szCs w:val="24"/>
        </w:rPr>
      </w:pPr>
    </w:p>
    <w:p w:rsidR="00284F43" w:rsidRPr="00081D67" w:rsidRDefault="00C934A7">
      <w:pPr>
        <w:tabs>
          <w:tab w:val="left" w:pos="2257"/>
        </w:tabs>
        <w:spacing w:after="0" w:line="259" w:lineRule="auto"/>
        <w:rPr>
          <w:rFonts w:ascii="Arial" w:eastAsia="Arial" w:hAnsi="Arial" w:cs="Arial"/>
          <w:sz w:val="24"/>
          <w:szCs w:val="24"/>
        </w:rPr>
      </w:pPr>
      <w:r w:rsidRPr="00081D67">
        <w:rPr>
          <w:rFonts w:ascii="Arial" w:eastAsia="Arial" w:hAnsi="Arial" w:cs="Arial"/>
          <w:smallCaps/>
          <w:sz w:val="24"/>
          <w:szCs w:val="24"/>
        </w:rPr>
        <w:t>TOTAL MAXIMUM CONTRACT PERIOD</w:t>
      </w:r>
      <w:r w:rsidRPr="00081D67">
        <w:rPr>
          <w:rFonts w:ascii="Arial" w:eastAsia="Arial" w:hAnsi="Arial" w:cs="Arial"/>
          <w:sz w:val="24"/>
          <w:szCs w:val="24"/>
        </w:rPr>
        <w:t xml:space="preserve"> </w:t>
      </w:r>
      <w:r w:rsidRPr="00081D67">
        <w:rPr>
          <w:rFonts w:ascii="Arial" w:eastAsia="Arial" w:hAnsi="Arial" w:cs="Arial"/>
          <w:sz w:val="24"/>
          <w:szCs w:val="24"/>
          <w:highlight w:val="yellow"/>
        </w:rPr>
        <w:t>[Day/Month/Year]</w:t>
      </w:r>
      <w:r w:rsidRPr="00081D67">
        <w:rPr>
          <w:rFonts w:ascii="Arial" w:eastAsia="Arial" w:hAnsi="Arial" w:cs="Arial"/>
          <w:sz w:val="24"/>
          <w:szCs w:val="24"/>
        </w:rPr>
        <w:t xml:space="preserve"> to</w:t>
      </w:r>
      <w:r w:rsidR="00485763">
        <w:rPr>
          <w:rFonts w:ascii="Arial" w:eastAsia="Arial" w:hAnsi="Arial" w:cs="Arial"/>
          <w:sz w:val="24"/>
          <w:szCs w:val="24"/>
        </w:rPr>
        <w:t xml:space="preserve"> </w:t>
      </w:r>
      <w:r w:rsidRPr="00081D67">
        <w:rPr>
          <w:rFonts w:ascii="Arial" w:eastAsia="Arial" w:hAnsi="Arial" w:cs="Arial"/>
          <w:sz w:val="24"/>
          <w:szCs w:val="24"/>
          <w:highlight w:val="yellow"/>
        </w:rPr>
        <w:t>[Day/Month/Year]</w:t>
      </w:r>
    </w:p>
    <w:p w:rsidR="00284F43" w:rsidRPr="00081D67" w:rsidRDefault="00C934A7">
      <w:pPr>
        <w:tabs>
          <w:tab w:val="left" w:pos="2257"/>
        </w:tabs>
        <w:spacing w:after="0" w:line="259" w:lineRule="auto"/>
        <w:rPr>
          <w:rFonts w:ascii="Arial" w:eastAsia="Arial" w:hAnsi="Arial" w:cs="Arial"/>
        </w:rPr>
      </w:pPr>
      <w:r w:rsidRPr="00081D67">
        <w:rPr>
          <w:rFonts w:ascii="Arial" w:eastAsia="Arial" w:hAnsi="Arial" w:cs="Arial"/>
          <w:b/>
          <w:sz w:val="24"/>
          <w:szCs w:val="24"/>
          <w:highlight w:val="yellow"/>
        </w:rPr>
        <w:t>[Buyer Guidance</w:t>
      </w:r>
      <w:r w:rsidRPr="00081D67">
        <w:rPr>
          <w:rFonts w:ascii="Arial" w:eastAsia="Arial" w:hAnsi="Arial" w:cs="Arial"/>
          <w:sz w:val="24"/>
          <w:szCs w:val="24"/>
        </w:rPr>
        <w:t>: insert the date on which the Mobilisation Period commences and the latest date the Contract ends]</w:t>
      </w:r>
    </w:p>
    <w:p w:rsidR="00284F43" w:rsidRPr="00081D67" w:rsidRDefault="00284F43">
      <w:pPr>
        <w:spacing w:after="0" w:line="259" w:lineRule="auto"/>
        <w:rPr>
          <w:rFonts w:ascii="Arial" w:eastAsia="Arial" w:hAnsi="Arial" w:cs="Arial"/>
          <w:sz w:val="24"/>
          <w:szCs w:val="24"/>
        </w:rPr>
      </w:pPr>
    </w:p>
    <w:p w:rsidR="00284F43" w:rsidRPr="00081D67" w:rsidRDefault="00C934A7">
      <w:pPr>
        <w:spacing w:after="0" w:line="259" w:lineRule="auto"/>
        <w:rPr>
          <w:rFonts w:ascii="Arial" w:eastAsia="Arial" w:hAnsi="Arial" w:cs="Arial"/>
          <w:sz w:val="24"/>
          <w:szCs w:val="24"/>
        </w:rPr>
      </w:pPr>
      <w:r w:rsidRPr="00081D67">
        <w:rPr>
          <w:rFonts w:ascii="Arial" w:eastAsia="Arial" w:hAnsi="Arial" w:cs="Arial"/>
          <w:sz w:val="24"/>
          <w:szCs w:val="24"/>
        </w:rPr>
        <w:t xml:space="preserve">CALL-OFF DELIVERABLES </w:t>
      </w:r>
    </w:p>
    <w:p w:rsidR="00B1239C" w:rsidRPr="00081D67" w:rsidRDefault="00C934A7">
      <w:pPr>
        <w:tabs>
          <w:tab w:val="left" w:pos="2257"/>
        </w:tabs>
        <w:spacing w:after="0" w:line="259" w:lineRule="auto"/>
        <w:rPr>
          <w:rFonts w:ascii="Arial" w:eastAsia="Arial" w:hAnsi="Arial" w:cs="Arial"/>
          <w:sz w:val="24"/>
          <w:szCs w:val="24"/>
        </w:rPr>
      </w:pPr>
      <w:r w:rsidRPr="00081D67">
        <w:rPr>
          <w:rFonts w:ascii="Arial" w:eastAsia="Arial" w:hAnsi="Arial" w:cs="Arial"/>
          <w:b/>
          <w:sz w:val="24"/>
          <w:szCs w:val="24"/>
          <w:highlight w:val="yellow"/>
        </w:rPr>
        <w:t>[Buyer guidance:</w:t>
      </w:r>
      <w:r w:rsidRPr="00081D67">
        <w:rPr>
          <w:rFonts w:ascii="Arial" w:eastAsia="Arial" w:hAnsi="Arial" w:cs="Arial"/>
          <w:sz w:val="24"/>
          <w:szCs w:val="24"/>
        </w:rPr>
        <w:t xml:space="preserve"> </w:t>
      </w:r>
      <w:r w:rsidRPr="00081D67">
        <w:rPr>
          <w:rFonts w:ascii="Arial" w:eastAsia="Arial" w:hAnsi="Arial" w:cs="Arial"/>
          <w:b/>
          <w:sz w:val="24"/>
          <w:szCs w:val="24"/>
        </w:rPr>
        <w:t>complete</w:t>
      </w:r>
      <w:r w:rsidRPr="00081D67">
        <w:rPr>
          <w:rFonts w:ascii="Arial" w:eastAsia="Arial" w:hAnsi="Arial" w:cs="Arial"/>
          <w:sz w:val="24"/>
          <w:szCs w:val="24"/>
        </w:rPr>
        <w:t xml:space="preserve"> option A or, if Deliverables are too complex for this form, </w:t>
      </w:r>
      <w:r w:rsidRPr="00081D67">
        <w:rPr>
          <w:rFonts w:ascii="Arial" w:eastAsia="Arial" w:hAnsi="Arial" w:cs="Arial"/>
          <w:b/>
          <w:sz w:val="24"/>
          <w:szCs w:val="24"/>
        </w:rPr>
        <w:t>use</w:t>
      </w:r>
      <w:r w:rsidRPr="00081D67">
        <w:rPr>
          <w:rFonts w:ascii="Arial" w:eastAsia="Arial" w:hAnsi="Arial" w:cs="Arial"/>
          <w:sz w:val="24"/>
          <w:szCs w:val="24"/>
        </w:rPr>
        <w:t xml:space="preserve"> option B and Call-Off Schedule 20 instead. </w:t>
      </w:r>
      <w:r w:rsidRPr="00081D67">
        <w:rPr>
          <w:rFonts w:ascii="Arial" w:eastAsia="Arial" w:hAnsi="Arial" w:cs="Arial"/>
          <w:b/>
          <w:sz w:val="24"/>
          <w:szCs w:val="24"/>
        </w:rPr>
        <w:t>Delete</w:t>
      </w:r>
      <w:r w:rsidRPr="00081D67">
        <w:rPr>
          <w:rFonts w:ascii="Arial" w:eastAsia="Arial" w:hAnsi="Arial" w:cs="Arial"/>
          <w:sz w:val="24"/>
          <w:szCs w:val="24"/>
        </w:rPr>
        <w:t xml:space="preserve"> the option that is not used.]</w:t>
      </w:r>
    </w:p>
    <w:p w:rsidR="00284F43" w:rsidRPr="00081D67" w:rsidRDefault="00C934A7">
      <w:pPr>
        <w:tabs>
          <w:tab w:val="left" w:pos="2257"/>
        </w:tabs>
        <w:spacing w:after="0" w:line="259" w:lineRule="auto"/>
        <w:rPr>
          <w:rFonts w:ascii="Arial" w:eastAsia="Arial" w:hAnsi="Arial" w:cs="Arial"/>
          <w:sz w:val="24"/>
          <w:szCs w:val="24"/>
          <w:highlight w:val="yellow"/>
        </w:rPr>
      </w:pPr>
      <w:r w:rsidRPr="00081D67">
        <w:rPr>
          <w:rFonts w:ascii="Arial" w:eastAsia="Arial" w:hAnsi="Arial" w:cs="Arial"/>
          <w:sz w:val="24"/>
          <w:szCs w:val="24"/>
          <w:highlight w:val="yellow"/>
        </w:rPr>
        <w:t>[Option A</w:t>
      </w:r>
      <w:r w:rsidRPr="00081D67">
        <w:rPr>
          <w:rFonts w:ascii="Arial" w:eastAsia="Arial" w:hAnsi="Arial" w:cs="Arial"/>
          <w:sz w:val="24"/>
          <w:szCs w:val="24"/>
        </w:rPr>
        <w:t xml:space="preserve">: [Name of </w:t>
      </w:r>
      <w:proofErr w:type="gramStart"/>
      <w:r w:rsidRPr="00081D67">
        <w:rPr>
          <w:rFonts w:ascii="Arial" w:eastAsia="Arial" w:hAnsi="Arial" w:cs="Arial"/>
          <w:sz w:val="24"/>
          <w:szCs w:val="24"/>
        </w:rPr>
        <w:t>Deliverable][</w:t>
      </w:r>
      <w:proofErr w:type="gramEnd"/>
      <w:r w:rsidRPr="00081D67">
        <w:rPr>
          <w:rFonts w:ascii="Arial" w:eastAsia="Arial" w:hAnsi="Arial" w:cs="Arial"/>
          <w:sz w:val="24"/>
          <w:szCs w:val="24"/>
        </w:rPr>
        <w:t>Quantity][Delivery date][Details]]</w:t>
      </w:r>
    </w:p>
    <w:p w:rsidR="00284F43" w:rsidRPr="00081D67" w:rsidRDefault="00C934A7">
      <w:pPr>
        <w:tabs>
          <w:tab w:val="left" w:pos="2257"/>
        </w:tabs>
        <w:spacing w:after="0" w:line="259" w:lineRule="auto"/>
        <w:rPr>
          <w:rFonts w:ascii="Arial" w:eastAsia="Arial" w:hAnsi="Arial" w:cs="Arial"/>
          <w:b/>
          <w:sz w:val="24"/>
          <w:szCs w:val="24"/>
        </w:rPr>
      </w:pPr>
      <w:r w:rsidRPr="00081D67">
        <w:rPr>
          <w:rFonts w:ascii="Arial" w:eastAsia="Arial" w:hAnsi="Arial" w:cs="Arial"/>
          <w:sz w:val="24"/>
          <w:szCs w:val="24"/>
        </w:rPr>
        <w:t>[</w:t>
      </w:r>
      <w:r w:rsidRPr="00081D67">
        <w:rPr>
          <w:rFonts w:ascii="Arial" w:eastAsia="Arial" w:hAnsi="Arial" w:cs="Arial"/>
          <w:sz w:val="24"/>
          <w:szCs w:val="24"/>
          <w:highlight w:val="yellow"/>
        </w:rPr>
        <w:t>Option B</w:t>
      </w:r>
      <w:r w:rsidRPr="00081D67">
        <w:rPr>
          <w:rFonts w:ascii="Arial" w:eastAsia="Arial" w:hAnsi="Arial" w:cs="Arial"/>
          <w:sz w:val="24"/>
          <w:szCs w:val="24"/>
        </w:rPr>
        <w:t>: See details in Call-Off Schedule 20 (Call-Off Specification)]</w:t>
      </w:r>
    </w:p>
    <w:p w:rsidR="00284F43" w:rsidRPr="00081D67" w:rsidRDefault="00284F43">
      <w:pPr>
        <w:tabs>
          <w:tab w:val="left" w:pos="2257"/>
        </w:tabs>
        <w:spacing w:after="0" w:line="259" w:lineRule="auto"/>
        <w:rPr>
          <w:rFonts w:ascii="Arial" w:eastAsia="Arial" w:hAnsi="Arial" w:cs="Arial"/>
          <w:b/>
          <w:sz w:val="24"/>
          <w:szCs w:val="24"/>
        </w:rPr>
      </w:pPr>
    </w:p>
    <w:p w:rsidR="00284F43" w:rsidRPr="00081D67" w:rsidRDefault="00C934A7">
      <w:pPr>
        <w:tabs>
          <w:tab w:val="left" w:pos="2257"/>
        </w:tabs>
        <w:spacing w:after="0" w:line="259" w:lineRule="auto"/>
        <w:rPr>
          <w:rFonts w:ascii="Arial" w:eastAsia="Arial" w:hAnsi="Arial" w:cs="Arial"/>
          <w:sz w:val="24"/>
          <w:szCs w:val="24"/>
        </w:rPr>
      </w:pPr>
      <w:r w:rsidRPr="00081D67">
        <w:rPr>
          <w:rFonts w:ascii="Arial" w:eastAsia="Arial" w:hAnsi="Arial" w:cs="Arial"/>
          <w:sz w:val="24"/>
          <w:szCs w:val="24"/>
        </w:rPr>
        <w:t xml:space="preserve">MAXIMUM LIABILITY </w:t>
      </w:r>
    </w:p>
    <w:p w:rsidR="00284F43" w:rsidRDefault="00C934A7">
      <w:pPr>
        <w:tabs>
          <w:tab w:val="left" w:pos="2257"/>
        </w:tabs>
        <w:spacing w:after="0" w:line="259" w:lineRule="auto"/>
        <w:rPr>
          <w:rFonts w:ascii="Arial" w:eastAsia="Arial" w:hAnsi="Arial" w:cs="Arial"/>
          <w:sz w:val="24"/>
          <w:szCs w:val="24"/>
        </w:rPr>
      </w:pPr>
      <w:r w:rsidRPr="00081D67">
        <w:rPr>
          <w:rFonts w:ascii="Arial" w:eastAsia="Arial" w:hAnsi="Arial" w:cs="Arial"/>
          <w:sz w:val="24"/>
          <w:szCs w:val="24"/>
        </w:rPr>
        <w:t>The limitation of liability for this Call-Off Contract is stated in Clause 11.2 of the Core Terms.</w:t>
      </w:r>
    </w:p>
    <w:p w:rsidR="001D0EFC" w:rsidRPr="00081D67" w:rsidRDefault="001D0EFC">
      <w:pPr>
        <w:tabs>
          <w:tab w:val="left" w:pos="2257"/>
        </w:tabs>
        <w:spacing w:after="0" w:line="259" w:lineRule="auto"/>
        <w:rPr>
          <w:rFonts w:ascii="Arial" w:eastAsia="Arial" w:hAnsi="Arial" w:cs="Arial"/>
          <w:sz w:val="24"/>
          <w:szCs w:val="24"/>
        </w:rPr>
      </w:pPr>
    </w:p>
    <w:p w:rsidR="00284F43" w:rsidRPr="00081D67" w:rsidRDefault="00C934A7">
      <w:pPr>
        <w:tabs>
          <w:tab w:val="left" w:pos="2257"/>
        </w:tabs>
        <w:spacing w:after="0" w:line="259" w:lineRule="auto"/>
        <w:rPr>
          <w:rFonts w:ascii="Arial" w:eastAsia="Arial" w:hAnsi="Arial" w:cs="Arial"/>
          <w:sz w:val="24"/>
          <w:szCs w:val="24"/>
        </w:rPr>
      </w:pPr>
      <w:r w:rsidRPr="00081D67">
        <w:rPr>
          <w:rFonts w:ascii="Arial" w:eastAsia="Arial" w:hAnsi="Arial" w:cs="Arial"/>
          <w:b/>
          <w:sz w:val="24"/>
          <w:szCs w:val="24"/>
          <w:highlight w:val="yellow"/>
        </w:rPr>
        <w:t>[Buyer guidance:</w:t>
      </w:r>
      <w:r w:rsidRPr="00081D67">
        <w:rPr>
          <w:rFonts w:ascii="Arial" w:eastAsia="Arial" w:hAnsi="Arial" w:cs="Arial"/>
          <w:sz w:val="24"/>
          <w:szCs w:val="24"/>
        </w:rPr>
        <w:t xml:space="preserve"> you can change the cap on liability in Clause 11.2 where you have made an appropriate risk assessment and sought the necessary management and other related approvals. Unlimited liability is not permitted]</w:t>
      </w:r>
    </w:p>
    <w:p w:rsidR="00284F43" w:rsidRPr="00081D67" w:rsidRDefault="00284F43">
      <w:pPr>
        <w:tabs>
          <w:tab w:val="left" w:pos="2257"/>
        </w:tabs>
        <w:spacing w:after="0" w:line="259" w:lineRule="auto"/>
        <w:rPr>
          <w:rFonts w:ascii="Arial" w:eastAsia="Arial" w:hAnsi="Arial" w:cs="Arial"/>
          <w:sz w:val="24"/>
          <w:szCs w:val="24"/>
        </w:rPr>
      </w:pPr>
    </w:p>
    <w:p w:rsidR="00284F43" w:rsidRPr="00081D67" w:rsidRDefault="00C934A7" w:rsidP="00485763">
      <w:pPr>
        <w:tabs>
          <w:tab w:val="left" w:pos="2257"/>
        </w:tabs>
        <w:spacing w:after="0" w:line="259" w:lineRule="auto"/>
        <w:jc w:val="both"/>
        <w:rPr>
          <w:rFonts w:ascii="Arial" w:eastAsia="Arial" w:hAnsi="Arial" w:cs="Arial"/>
          <w:sz w:val="24"/>
          <w:szCs w:val="24"/>
        </w:rPr>
      </w:pPr>
      <w:r w:rsidRPr="00081D67">
        <w:rPr>
          <w:rFonts w:ascii="Arial" w:eastAsia="Arial" w:hAnsi="Arial" w:cs="Arial"/>
          <w:sz w:val="24"/>
          <w:szCs w:val="24"/>
        </w:rPr>
        <w:t>The Estimated Year 1 Charges used to calculate liability in the first Contract Year is</w:t>
      </w:r>
      <w:r w:rsidRPr="00081D67">
        <w:rPr>
          <w:rFonts w:ascii="Arial" w:eastAsia="Arial" w:hAnsi="Arial" w:cs="Arial"/>
          <w:b/>
          <w:sz w:val="24"/>
          <w:szCs w:val="24"/>
          <w:highlight w:val="yellow"/>
        </w:rPr>
        <w:t xml:space="preserve"> [Insert</w:t>
      </w:r>
      <w:r w:rsidRPr="00081D67">
        <w:rPr>
          <w:rFonts w:ascii="Arial" w:eastAsia="Arial" w:hAnsi="Arial" w:cs="Arial"/>
          <w:b/>
          <w:sz w:val="24"/>
          <w:szCs w:val="24"/>
        </w:rPr>
        <w:t xml:space="preserve"> </w:t>
      </w:r>
      <w:r w:rsidRPr="00081D67">
        <w:rPr>
          <w:rFonts w:ascii="Arial" w:eastAsia="Arial" w:hAnsi="Arial" w:cs="Arial"/>
          <w:sz w:val="24"/>
          <w:szCs w:val="24"/>
        </w:rPr>
        <w:t>Estimated Charges in the first 12 months of the Contract. The Buyer must always provide a figure here]</w:t>
      </w:r>
    </w:p>
    <w:p w:rsidR="00284F43" w:rsidRPr="00081D67" w:rsidRDefault="00284F43">
      <w:pPr>
        <w:tabs>
          <w:tab w:val="left" w:pos="2257"/>
        </w:tabs>
        <w:spacing w:after="0" w:line="259" w:lineRule="auto"/>
        <w:rPr>
          <w:rFonts w:ascii="Arial" w:eastAsia="Arial" w:hAnsi="Arial" w:cs="Arial"/>
          <w:sz w:val="24"/>
          <w:szCs w:val="24"/>
        </w:rPr>
      </w:pPr>
    </w:p>
    <w:p w:rsidR="00284F43" w:rsidRPr="00081D67" w:rsidRDefault="00C934A7">
      <w:pPr>
        <w:tabs>
          <w:tab w:val="left" w:pos="2257"/>
        </w:tabs>
        <w:spacing w:after="0" w:line="259" w:lineRule="auto"/>
        <w:rPr>
          <w:rFonts w:ascii="Arial" w:eastAsia="Arial" w:hAnsi="Arial" w:cs="Arial"/>
          <w:sz w:val="24"/>
          <w:szCs w:val="24"/>
        </w:rPr>
      </w:pPr>
      <w:r w:rsidRPr="00081D67">
        <w:rPr>
          <w:rFonts w:ascii="Arial" w:eastAsia="Arial" w:hAnsi="Arial" w:cs="Arial"/>
          <w:sz w:val="24"/>
          <w:szCs w:val="24"/>
        </w:rPr>
        <w:t>DRAWN DOWN DELIVERABLES:</w:t>
      </w:r>
    </w:p>
    <w:p w:rsidR="00284F43" w:rsidRPr="00081D67" w:rsidRDefault="00284F43" w:rsidP="00485763">
      <w:pPr>
        <w:tabs>
          <w:tab w:val="left" w:pos="2257"/>
        </w:tabs>
        <w:spacing w:after="0" w:line="259" w:lineRule="auto"/>
        <w:jc w:val="both"/>
        <w:rPr>
          <w:rFonts w:ascii="Arial" w:eastAsia="Arial" w:hAnsi="Arial" w:cs="Arial"/>
          <w:sz w:val="24"/>
          <w:szCs w:val="24"/>
        </w:rPr>
      </w:pPr>
    </w:p>
    <w:p w:rsidR="00284F43" w:rsidRPr="00485763" w:rsidRDefault="00C934A7" w:rsidP="00485763">
      <w:pPr>
        <w:pStyle w:val="ListParagraph"/>
        <w:numPr>
          <w:ilvl w:val="0"/>
          <w:numId w:val="13"/>
        </w:numPr>
        <w:tabs>
          <w:tab w:val="left" w:pos="2257"/>
        </w:tabs>
        <w:spacing w:after="0" w:line="259" w:lineRule="auto"/>
        <w:jc w:val="both"/>
        <w:rPr>
          <w:rFonts w:ascii="Arial" w:eastAsia="Arial" w:hAnsi="Arial" w:cs="Arial"/>
          <w:sz w:val="24"/>
          <w:szCs w:val="24"/>
        </w:rPr>
      </w:pPr>
      <w:bookmarkStart w:id="4" w:name="_heading=h.2et92p0" w:colFirst="0" w:colLast="0"/>
      <w:bookmarkEnd w:id="4"/>
      <w:r w:rsidRPr="00485763">
        <w:rPr>
          <w:rFonts w:ascii="Arial" w:eastAsia="Arial" w:hAnsi="Arial" w:cs="Arial"/>
          <w:b/>
          <w:sz w:val="24"/>
          <w:szCs w:val="24"/>
          <w:highlight w:val="yellow"/>
        </w:rPr>
        <w:t>[Buyer guidance</w:t>
      </w:r>
      <w:r w:rsidRPr="00485763">
        <w:rPr>
          <w:rFonts w:ascii="Arial" w:eastAsia="Arial" w:hAnsi="Arial" w:cs="Arial"/>
          <w:sz w:val="24"/>
          <w:szCs w:val="24"/>
        </w:rPr>
        <w:t xml:space="preserve">   You must complete the following sections in order to provide the Supplier with as much information as possible.  If you do not have sufficient </w:t>
      </w:r>
      <w:r w:rsidRPr="00485763">
        <w:rPr>
          <w:rFonts w:ascii="Arial" w:eastAsia="Arial" w:hAnsi="Arial" w:cs="Arial"/>
          <w:sz w:val="24"/>
          <w:szCs w:val="24"/>
        </w:rPr>
        <w:lastRenderedPageBreak/>
        <w:t>information to do this, you must make an appropriate risk assessment and seek the necessary management approvals/legal advice].</w:t>
      </w:r>
    </w:p>
    <w:p w:rsidR="00284F43" w:rsidRPr="00081D67" w:rsidRDefault="00284F43" w:rsidP="00485763">
      <w:pPr>
        <w:tabs>
          <w:tab w:val="left" w:pos="2257"/>
        </w:tabs>
        <w:spacing w:after="0" w:line="259" w:lineRule="auto"/>
        <w:jc w:val="both"/>
        <w:rPr>
          <w:rFonts w:ascii="Arial" w:eastAsia="Arial" w:hAnsi="Arial" w:cs="Arial"/>
          <w:sz w:val="24"/>
          <w:szCs w:val="24"/>
          <w:highlight w:val="yellow"/>
        </w:rPr>
      </w:pPr>
    </w:p>
    <w:p w:rsidR="00284F43" w:rsidRPr="00485763" w:rsidRDefault="00C934A7" w:rsidP="00485763">
      <w:pPr>
        <w:pStyle w:val="ListParagraph"/>
        <w:numPr>
          <w:ilvl w:val="0"/>
          <w:numId w:val="13"/>
        </w:numPr>
        <w:tabs>
          <w:tab w:val="left" w:pos="2257"/>
        </w:tabs>
        <w:spacing w:after="0" w:line="259" w:lineRule="auto"/>
        <w:jc w:val="both"/>
        <w:rPr>
          <w:rFonts w:ascii="Arial" w:eastAsia="Arial" w:hAnsi="Arial" w:cs="Arial"/>
          <w:sz w:val="24"/>
          <w:szCs w:val="24"/>
          <w:highlight w:val="yellow"/>
        </w:rPr>
      </w:pPr>
      <w:r w:rsidRPr="00485763">
        <w:rPr>
          <w:rFonts w:ascii="Arial" w:eastAsia="Arial" w:hAnsi="Arial" w:cs="Arial"/>
          <w:sz w:val="24"/>
          <w:szCs w:val="24"/>
          <w:highlight w:val="yellow"/>
        </w:rPr>
        <w:t>[The location of the provision of certain Deliverables is not fixed on the Start Date however the Buyer is aware that the following parameters may apply to its requirements for these Deliverables:</w:t>
      </w:r>
    </w:p>
    <w:p w:rsidR="00284F43" w:rsidRPr="00081D67" w:rsidRDefault="00284F43" w:rsidP="00485763">
      <w:pPr>
        <w:spacing w:after="0" w:line="259" w:lineRule="auto"/>
        <w:jc w:val="both"/>
        <w:rPr>
          <w:rFonts w:ascii="Arial" w:eastAsia="Arial" w:hAnsi="Arial" w:cs="Arial"/>
          <w:highlight w:val="yellow"/>
        </w:rPr>
      </w:pPr>
    </w:p>
    <w:p w:rsidR="00284F43" w:rsidRPr="00485763" w:rsidRDefault="00C934A7" w:rsidP="00485763">
      <w:pPr>
        <w:pStyle w:val="ListParagraph"/>
        <w:numPr>
          <w:ilvl w:val="0"/>
          <w:numId w:val="13"/>
        </w:numPr>
        <w:pBdr>
          <w:top w:val="nil"/>
          <w:left w:val="nil"/>
          <w:bottom w:val="nil"/>
          <w:right w:val="nil"/>
          <w:between w:val="nil"/>
        </w:pBdr>
        <w:spacing w:after="0" w:line="240" w:lineRule="auto"/>
        <w:jc w:val="both"/>
        <w:rPr>
          <w:rFonts w:ascii="Arial" w:eastAsia="Arial" w:hAnsi="Arial" w:cs="Arial"/>
          <w:color w:val="000000"/>
          <w:sz w:val="24"/>
          <w:szCs w:val="24"/>
          <w:highlight w:val="yellow"/>
        </w:rPr>
      </w:pPr>
      <w:r w:rsidRPr="00485763">
        <w:rPr>
          <w:rFonts w:ascii="Arial" w:eastAsia="Arial" w:hAnsi="Arial" w:cs="Arial"/>
          <w:color w:val="000000"/>
          <w:sz w:val="24"/>
          <w:szCs w:val="24"/>
          <w:highlight w:val="yellow"/>
        </w:rPr>
        <w:t>The Buyer shall</w:t>
      </w:r>
      <w:r w:rsidRPr="00485763">
        <w:rPr>
          <w:rFonts w:ascii="Arial" w:eastAsia="Arial" w:hAnsi="Arial" w:cs="Arial"/>
          <w:color w:val="000000"/>
        </w:rPr>
        <w:t xml:space="preserve"> </w:t>
      </w:r>
      <w:r w:rsidRPr="00485763">
        <w:rPr>
          <w:rFonts w:ascii="Arial" w:eastAsia="Arial" w:hAnsi="Arial" w:cs="Arial"/>
          <w:color w:val="000000"/>
          <w:sz w:val="24"/>
          <w:szCs w:val="24"/>
          <w:highlight w:val="yellow"/>
        </w:rPr>
        <w:t xml:space="preserve">draw down the required Deliverables using the form contained within Appendix 1 </w:t>
      </w:r>
    </w:p>
    <w:p w:rsidR="00284F43" w:rsidRPr="00485763" w:rsidRDefault="00284F43" w:rsidP="00485763">
      <w:pPr>
        <w:tabs>
          <w:tab w:val="left" w:pos="2257"/>
        </w:tabs>
        <w:spacing w:after="0" w:line="259" w:lineRule="auto"/>
        <w:jc w:val="both"/>
        <w:rPr>
          <w:rFonts w:ascii="Arial" w:eastAsia="Arial" w:hAnsi="Arial" w:cs="Arial"/>
          <w:sz w:val="24"/>
          <w:szCs w:val="24"/>
          <w:highlight w:val="yellow"/>
        </w:rPr>
      </w:pPr>
    </w:p>
    <w:p w:rsidR="00284F43" w:rsidRPr="00485763" w:rsidRDefault="00C934A7" w:rsidP="00485763">
      <w:pPr>
        <w:pStyle w:val="ListParagraph"/>
        <w:numPr>
          <w:ilvl w:val="0"/>
          <w:numId w:val="13"/>
        </w:numPr>
        <w:pBdr>
          <w:top w:val="nil"/>
          <w:left w:val="nil"/>
          <w:bottom w:val="nil"/>
          <w:right w:val="nil"/>
          <w:between w:val="nil"/>
        </w:pBdr>
        <w:tabs>
          <w:tab w:val="left" w:pos="2257"/>
        </w:tabs>
        <w:spacing w:after="0" w:line="259" w:lineRule="auto"/>
        <w:jc w:val="both"/>
        <w:rPr>
          <w:rFonts w:ascii="Arial" w:eastAsia="Arial" w:hAnsi="Arial" w:cs="Arial"/>
          <w:color w:val="000000"/>
          <w:highlight w:val="yellow"/>
        </w:rPr>
      </w:pPr>
      <w:r w:rsidRPr="00485763">
        <w:rPr>
          <w:rFonts w:ascii="Arial" w:eastAsia="Arial" w:hAnsi="Arial" w:cs="Arial"/>
          <w:color w:val="000000"/>
          <w:sz w:val="24"/>
          <w:szCs w:val="24"/>
          <w:highlight w:val="yellow"/>
        </w:rPr>
        <w:t>[The locations of the provision of the Deliverables will be within the following description</w:t>
      </w:r>
      <w:proofErr w:type="gramStart"/>
      <w:r w:rsidRPr="00485763">
        <w:rPr>
          <w:rFonts w:ascii="Arial" w:eastAsia="Arial" w:hAnsi="Arial" w:cs="Arial"/>
          <w:color w:val="000000"/>
          <w:sz w:val="24"/>
          <w:szCs w:val="24"/>
          <w:highlight w:val="yellow"/>
        </w:rPr>
        <w:t>:  [</w:t>
      </w:r>
      <w:proofErr w:type="gramEnd"/>
      <w:r w:rsidRPr="00485763">
        <w:rPr>
          <w:rFonts w:ascii="Arial" w:eastAsia="Arial" w:hAnsi="Arial" w:cs="Arial"/>
          <w:color w:val="000000"/>
          <w:sz w:val="24"/>
          <w:szCs w:val="24"/>
          <w:highlight w:val="yellow"/>
        </w:rPr>
        <w:t>     ]</w:t>
      </w:r>
    </w:p>
    <w:p w:rsidR="00485763" w:rsidRDefault="00485763" w:rsidP="00485763">
      <w:pPr>
        <w:tabs>
          <w:tab w:val="left" w:pos="2257"/>
        </w:tabs>
        <w:spacing w:after="0" w:line="259" w:lineRule="auto"/>
        <w:jc w:val="both"/>
        <w:rPr>
          <w:rFonts w:ascii="Arial" w:eastAsia="Arial" w:hAnsi="Arial" w:cs="Arial"/>
          <w:sz w:val="24"/>
          <w:szCs w:val="24"/>
          <w:highlight w:val="yellow"/>
        </w:rPr>
      </w:pPr>
    </w:p>
    <w:p w:rsidR="00284F43" w:rsidRPr="00485763" w:rsidRDefault="00C934A7" w:rsidP="00485763">
      <w:pPr>
        <w:pStyle w:val="ListParagraph"/>
        <w:numPr>
          <w:ilvl w:val="0"/>
          <w:numId w:val="13"/>
        </w:numPr>
        <w:tabs>
          <w:tab w:val="left" w:pos="2257"/>
        </w:tabs>
        <w:spacing w:after="0" w:line="259" w:lineRule="auto"/>
        <w:jc w:val="both"/>
        <w:rPr>
          <w:rFonts w:ascii="Arial" w:eastAsia="Arial" w:hAnsi="Arial" w:cs="Arial"/>
        </w:rPr>
      </w:pPr>
      <w:r w:rsidRPr="00485763">
        <w:rPr>
          <w:rFonts w:ascii="Arial" w:eastAsia="Arial" w:hAnsi="Arial" w:cs="Arial"/>
          <w:color w:val="000000"/>
          <w:sz w:val="24"/>
          <w:szCs w:val="24"/>
          <w:highlight w:val="yellow"/>
        </w:rPr>
        <w:t xml:space="preserve">The duration for the provision of these Deliverables will be over the </w:t>
      </w:r>
      <w:proofErr w:type="gramStart"/>
      <w:r w:rsidRPr="00485763">
        <w:rPr>
          <w:rFonts w:ascii="Arial" w:eastAsia="Arial" w:hAnsi="Arial" w:cs="Arial"/>
          <w:color w:val="000000"/>
          <w:sz w:val="24"/>
          <w:szCs w:val="24"/>
          <w:highlight w:val="yellow"/>
        </w:rPr>
        <w:t xml:space="preserve">following </w:t>
      </w:r>
      <w:r w:rsidRPr="00485763">
        <w:rPr>
          <w:rFonts w:ascii="Arial" w:eastAsia="Arial" w:hAnsi="Arial" w:cs="Arial"/>
          <w:color w:val="000000"/>
          <w:sz w:val="24"/>
          <w:szCs w:val="24"/>
        </w:rPr>
        <w:t xml:space="preserve"> </w:t>
      </w:r>
      <w:r w:rsidRPr="00485763">
        <w:rPr>
          <w:rFonts w:ascii="Arial" w:eastAsia="Arial" w:hAnsi="Arial" w:cs="Arial"/>
          <w:color w:val="000000"/>
          <w:sz w:val="24"/>
          <w:szCs w:val="24"/>
          <w:highlight w:val="yellow"/>
        </w:rPr>
        <w:t>period</w:t>
      </w:r>
      <w:proofErr w:type="gramEnd"/>
      <w:r w:rsidRPr="00485763">
        <w:rPr>
          <w:rFonts w:ascii="Arial" w:eastAsia="Arial" w:hAnsi="Arial" w:cs="Arial"/>
          <w:color w:val="000000"/>
          <w:sz w:val="24"/>
          <w:szCs w:val="24"/>
          <w:highlight w:val="yellow"/>
        </w:rPr>
        <w:t>:  [     ]</w:t>
      </w:r>
    </w:p>
    <w:p w:rsidR="00485763" w:rsidRDefault="00485763" w:rsidP="00485763">
      <w:pPr>
        <w:pBdr>
          <w:top w:val="nil"/>
          <w:left w:val="nil"/>
          <w:bottom w:val="nil"/>
          <w:right w:val="nil"/>
          <w:between w:val="nil"/>
        </w:pBdr>
        <w:spacing w:after="0" w:line="259" w:lineRule="auto"/>
        <w:jc w:val="both"/>
        <w:rPr>
          <w:rFonts w:ascii="Arial" w:eastAsia="Arial" w:hAnsi="Arial" w:cs="Arial"/>
        </w:rPr>
      </w:pPr>
    </w:p>
    <w:p w:rsidR="00284F43" w:rsidRPr="00485763" w:rsidRDefault="00C934A7" w:rsidP="00485763">
      <w:pPr>
        <w:pStyle w:val="ListParagraph"/>
        <w:numPr>
          <w:ilvl w:val="0"/>
          <w:numId w:val="13"/>
        </w:numPr>
        <w:pBdr>
          <w:top w:val="nil"/>
          <w:left w:val="nil"/>
          <w:bottom w:val="nil"/>
          <w:right w:val="nil"/>
          <w:between w:val="nil"/>
        </w:pBdr>
        <w:spacing w:after="0" w:line="259" w:lineRule="auto"/>
        <w:jc w:val="both"/>
        <w:rPr>
          <w:rFonts w:ascii="Arial" w:eastAsia="Arial" w:hAnsi="Arial" w:cs="Arial"/>
        </w:rPr>
      </w:pPr>
      <w:r w:rsidRPr="00485763">
        <w:rPr>
          <w:rFonts w:ascii="Arial" w:eastAsia="Arial" w:hAnsi="Arial" w:cs="Arial"/>
          <w:color w:val="000000"/>
          <w:sz w:val="24"/>
          <w:szCs w:val="24"/>
          <w:highlight w:val="yellow"/>
        </w:rPr>
        <w:t xml:space="preserve">The Buyer will provide at least the following amount of notice in order to require the delivery of such </w:t>
      </w:r>
      <w:proofErr w:type="gramStart"/>
      <w:r w:rsidRPr="00485763">
        <w:rPr>
          <w:rFonts w:ascii="Arial" w:eastAsia="Arial" w:hAnsi="Arial" w:cs="Arial"/>
          <w:color w:val="000000"/>
          <w:sz w:val="24"/>
          <w:szCs w:val="24"/>
          <w:highlight w:val="yellow"/>
        </w:rPr>
        <w:t>Deliverables :</w:t>
      </w:r>
      <w:proofErr w:type="gramEnd"/>
      <w:r w:rsidRPr="00485763">
        <w:rPr>
          <w:rFonts w:ascii="Arial" w:eastAsia="Arial" w:hAnsi="Arial" w:cs="Arial"/>
          <w:color w:val="000000"/>
          <w:sz w:val="24"/>
          <w:szCs w:val="24"/>
          <w:highlight w:val="yellow"/>
        </w:rPr>
        <w:t xml:space="preserve"> </w:t>
      </w:r>
      <w:r w:rsidRPr="00485763">
        <w:rPr>
          <w:rFonts w:ascii="Arial" w:eastAsia="Arial" w:hAnsi="Arial" w:cs="Arial"/>
          <w:b/>
          <w:color w:val="000000"/>
          <w:sz w:val="24"/>
          <w:szCs w:val="24"/>
          <w:highlight w:val="yellow"/>
        </w:rPr>
        <w:t>[     ]</w:t>
      </w:r>
    </w:p>
    <w:p w:rsidR="00485763" w:rsidRDefault="00485763" w:rsidP="00485763">
      <w:pPr>
        <w:pBdr>
          <w:top w:val="nil"/>
          <w:left w:val="nil"/>
          <w:bottom w:val="nil"/>
          <w:right w:val="nil"/>
          <w:between w:val="nil"/>
        </w:pBdr>
        <w:tabs>
          <w:tab w:val="left" w:pos="2257"/>
        </w:tabs>
        <w:spacing w:after="0" w:line="259" w:lineRule="auto"/>
        <w:jc w:val="both"/>
        <w:rPr>
          <w:rFonts w:ascii="Arial" w:eastAsia="Arial" w:hAnsi="Arial" w:cs="Arial"/>
        </w:rPr>
      </w:pPr>
    </w:p>
    <w:p w:rsidR="00284F43" w:rsidRPr="00485763" w:rsidRDefault="00C934A7" w:rsidP="00485763">
      <w:pPr>
        <w:pStyle w:val="ListParagraph"/>
        <w:numPr>
          <w:ilvl w:val="0"/>
          <w:numId w:val="13"/>
        </w:numPr>
        <w:pBdr>
          <w:top w:val="nil"/>
          <w:left w:val="nil"/>
          <w:bottom w:val="nil"/>
          <w:right w:val="nil"/>
          <w:between w:val="nil"/>
        </w:pBdr>
        <w:tabs>
          <w:tab w:val="left" w:pos="2257"/>
        </w:tabs>
        <w:spacing w:after="0" w:line="259" w:lineRule="auto"/>
        <w:jc w:val="both"/>
        <w:rPr>
          <w:rFonts w:ascii="Arial" w:eastAsia="Arial" w:hAnsi="Arial" w:cs="Arial"/>
          <w:color w:val="000000"/>
          <w:highlight w:val="yellow"/>
        </w:rPr>
      </w:pPr>
      <w:r w:rsidRPr="00485763">
        <w:rPr>
          <w:rFonts w:ascii="Arial" w:eastAsia="Arial" w:hAnsi="Arial" w:cs="Arial"/>
          <w:color w:val="000000"/>
          <w:sz w:val="24"/>
          <w:szCs w:val="24"/>
          <w:highlight w:val="yellow"/>
        </w:rPr>
        <w:t>Such Deliverables will be drawn down with the following period following the Call Off Start Date</w:t>
      </w:r>
      <w:proofErr w:type="gramStart"/>
      <w:r w:rsidRPr="00485763">
        <w:rPr>
          <w:rFonts w:ascii="Arial" w:eastAsia="Arial" w:hAnsi="Arial" w:cs="Arial"/>
          <w:color w:val="000000"/>
          <w:sz w:val="24"/>
          <w:szCs w:val="24"/>
          <w:highlight w:val="yellow"/>
        </w:rPr>
        <w:t xml:space="preserve">:  </w:t>
      </w:r>
      <w:r w:rsidRPr="00485763">
        <w:rPr>
          <w:rFonts w:ascii="Arial" w:eastAsia="Arial" w:hAnsi="Arial" w:cs="Arial"/>
          <w:b/>
          <w:color w:val="000000"/>
          <w:sz w:val="24"/>
          <w:szCs w:val="24"/>
          <w:highlight w:val="yellow"/>
        </w:rPr>
        <w:t>[</w:t>
      </w:r>
      <w:proofErr w:type="gramEnd"/>
      <w:r w:rsidRPr="00485763">
        <w:rPr>
          <w:rFonts w:ascii="Arial" w:eastAsia="Arial" w:hAnsi="Arial" w:cs="Arial"/>
          <w:color w:val="000000"/>
          <w:sz w:val="24"/>
          <w:szCs w:val="24"/>
          <w:highlight w:val="yellow"/>
        </w:rPr>
        <w:t xml:space="preserve">    </w:t>
      </w:r>
      <w:r w:rsidRPr="00485763">
        <w:rPr>
          <w:rFonts w:ascii="Arial" w:eastAsia="Arial" w:hAnsi="Arial" w:cs="Arial"/>
          <w:b/>
          <w:color w:val="000000"/>
          <w:sz w:val="24"/>
          <w:szCs w:val="24"/>
          <w:highlight w:val="yellow"/>
        </w:rPr>
        <w:t>]</w:t>
      </w:r>
    </w:p>
    <w:p w:rsidR="00485763" w:rsidRDefault="00485763" w:rsidP="00485763">
      <w:pPr>
        <w:pBdr>
          <w:top w:val="nil"/>
          <w:left w:val="nil"/>
          <w:bottom w:val="nil"/>
          <w:right w:val="nil"/>
          <w:between w:val="nil"/>
        </w:pBdr>
        <w:tabs>
          <w:tab w:val="left" w:pos="2257"/>
        </w:tabs>
        <w:spacing w:after="0" w:line="259" w:lineRule="auto"/>
        <w:jc w:val="both"/>
        <w:rPr>
          <w:rFonts w:ascii="Arial" w:eastAsia="Arial" w:hAnsi="Arial" w:cs="Arial"/>
          <w:sz w:val="24"/>
          <w:szCs w:val="24"/>
          <w:highlight w:val="yellow"/>
        </w:rPr>
      </w:pPr>
    </w:p>
    <w:p w:rsidR="00284F43" w:rsidRPr="00485763" w:rsidRDefault="00C934A7" w:rsidP="00485763">
      <w:pPr>
        <w:pStyle w:val="ListParagraph"/>
        <w:numPr>
          <w:ilvl w:val="0"/>
          <w:numId w:val="13"/>
        </w:numPr>
        <w:pBdr>
          <w:top w:val="nil"/>
          <w:left w:val="nil"/>
          <w:bottom w:val="nil"/>
          <w:right w:val="nil"/>
          <w:between w:val="nil"/>
        </w:pBdr>
        <w:tabs>
          <w:tab w:val="left" w:pos="2257"/>
        </w:tabs>
        <w:spacing w:after="0" w:line="259" w:lineRule="auto"/>
        <w:jc w:val="both"/>
        <w:rPr>
          <w:rFonts w:ascii="Arial" w:eastAsia="Arial" w:hAnsi="Arial" w:cs="Arial"/>
          <w:color w:val="000000"/>
          <w:highlight w:val="yellow"/>
        </w:rPr>
      </w:pPr>
      <w:r w:rsidRPr="00485763">
        <w:rPr>
          <w:rFonts w:ascii="Arial" w:eastAsia="Arial" w:hAnsi="Arial" w:cs="Arial"/>
          <w:color w:val="000000"/>
          <w:sz w:val="24"/>
          <w:szCs w:val="24"/>
          <w:highlight w:val="yellow"/>
        </w:rPr>
        <w:t xml:space="preserve">The guaranteed [minimum] [maximum] volume/unit of measure of these Deliverables will be as follows: [  </w:t>
      </w:r>
      <w:proofErr w:type="gramStart"/>
      <w:r w:rsidRPr="00485763">
        <w:rPr>
          <w:rFonts w:ascii="Arial" w:eastAsia="Arial" w:hAnsi="Arial" w:cs="Arial"/>
          <w:color w:val="000000"/>
          <w:sz w:val="24"/>
          <w:szCs w:val="24"/>
          <w:highlight w:val="yellow"/>
        </w:rPr>
        <w:t xml:space="preserve">  ]</w:t>
      </w:r>
      <w:proofErr w:type="gramEnd"/>
    </w:p>
    <w:p w:rsidR="00485763" w:rsidRDefault="00485763" w:rsidP="00485763">
      <w:pPr>
        <w:pBdr>
          <w:top w:val="nil"/>
          <w:left w:val="nil"/>
          <w:bottom w:val="nil"/>
          <w:right w:val="nil"/>
          <w:between w:val="nil"/>
        </w:pBdr>
        <w:tabs>
          <w:tab w:val="left" w:pos="2257"/>
        </w:tabs>
        <w:spacing w:after="0" w:line="259" w:lineRule="auto"/>
        <w:jc w:val="both"/>
        <w:rPr>
          <w:rFonts w:ascii="Arial" w:eastAsia="Arial" w:hAnsi="Arial" w:cs="Arial"/>
          <w:sz w:val="24"/>
          <w:szCs w:val="24"/>
          <w:highlight w:val="yellow"/>
        </w:rPr>
      </w:pPr>
    </w:p>
    <w:p w:rsidR="00284F43" w:rsidRPr="00485763" w:rsidRDefault="00C934A7" w:rsidP="00485763">
      <w:pPr>
        <w:pStyle w:val="ListParagraph"/>
        <w:numPr>
          <w:ilvl w:val="0"/>
          <w:numId w:val="13"/>
        </w:numPr>
        <w:pBdr>
          <w:top w:val="nil"/>
          <w:left w:val="nil"/>
          <w:bottom w:val="nil"/>
          <w:right w:val="nil"/>
          <w:between w:val="nil"/>
        </w:pBdr>
        <w:tabs>
          <w:tab w:val="left" w:pos="2257"/>
        </w:tabs>
        <w:spacing w:after="0" w:line="259" w:lineRule="auto"/>
        <w:jc w:val="both"/>
        <w:rPr>
          <w:rFonts w:ascii="Arial" w:eastAsia="Arial" w:hAnsi="Arial" w:cs="Arial"/>
          <w:color w:val="000000"/>
        </w:rPr>
      </w:pPr>
      <w:r w:rsidRPr="00485763">
        <w:rPr>
          <w:rFonts w:ascii="Arial" w:eastAsia="Arial" w:hAnsi="Arial" w:cs="Arial"/>
          <w:color w:val="000000"/>
          <w:sz w:val="24"/>
          <w:szCs w:val="24"/>
        </w:rPr>
        <w:t xml:space="preserve">Additional provisions applicable to the provision of such Deliverables: </w:t>
      </w:r>
      <w:r w:rsidRPr="00485763">
        <w:rPr>
          <w:rFonts w:ascii="Arial" w:eastAsia="Arial" w:hAnsi="Arial" w:cs="Arial"/>
          <w:b/>
          <w:color w:val="000000"/>
          <w:sz w:val="24"/>
          <w:szCs w:val="24"/>
          <w:highlight w:val="yellow"/>
        </w:rPr>
        <w:t>[Insert other relevant provisions such as implementation planning]</w:t>
      </w:r>
    </w:p>
    <w:p w:rsidR="00485763" w:rsidRDefault="00485763" w:rsidP="00485763">
      <w:pPr>
        <w:pBdr>
          <w:top w:val="nil"/>
          <w:left w:val="nil"/>
          <w:bottom w:val="nil"/>
          <w:right w:val="nil"/>
          <w:between w:val="nil"/>
        </w:pBdr>
        <w:tabs>
          <w:tab w:val="left" w:pos="2257"/>
        </w:tabs>
        <w:spacing w:after="0" w:line="259" w:lineRule="auto"/>
        <w:jc w:val="both"/>
        <w:rPr>
          <w:rFonts w:ascii="Arial" w:eastAsia="Arial" w:hAnsi="Arial" w:cs="Arial"/>
          <w:sz w:val="24"/>
          <w:szCs w:val="24"/>
          <w:highlight w:val="yellow"/>
        </w:rPr>
      </w:pPr>
    </w:p>
    <w:p w:rsidR="00284F43" w:rsidRPr="00485763" w:rsidRDefault="00C934A7" w:rsidP="00485763">
      <w:pPr>
        <w:pStyle w:val="ListParagraph"/>
        <w:numPr>
          <w:ilvl w:val="0"/>
          <w:numId w:val="13"/>
        </w:numPr>
        <w:pBdr>
          <w:top w:val="nil"/>
          <w:left w:val="nil"/>
          <w:bottom w:val="nil"/>
          <w:right w:val="nil"/>
          <w:between w:val="nil"/>
        </w:pBdr>
        <w:tabs>
          <w:tab w:val="left" w:pos="2257"/>
        </w:tabs>
        <w:spacing w:after="0" w:line="259" w:lineRule="auto"/>
        <w:jc w:val="both"/>
        <w:rPr>
          <w:rFonts w:ascii="Arial" w:eastAsia="Arial" w:hAnsi="Arial" w:cs="Arial"/>
          <w:color w:val="000000"/>
          <w:highlight w:val="yellow"/>
        </w:rPr>
      </w:pPr>
      <w:r w:rsidRPr="00485763">
        <w:rPr>
          <w:rFonts w:ascii="Arial" w:eastAsia="Arial" w:hAnsi="Arial" w:cs="Arial"/>
          <w:color w:val="000000"/>
          <w:sz w:val="24"/>
          <w:szCs w:val="24"/>
          <w:highlight w:val="yellow"/>
        </w:rPr>
        <w:t>The volume tolerance which will apply to the requirements for these Deliverables will be: [   </w:t>
      </w:r>
      <w:proofErr w:type="gramStart"/>
      <w:r w:rsidRPr="00485763">
        <w:rPr>
          <w:rFonts w:ascii="Arial" w:eastAsia="Arial" w:hAnsi="Arial" w:cs="Arial"/>
          <w:color w:val="000000"/>
          <w:sz w:val="24"/>
          <w:szCs w:val="24"/>
          <w:highlight w:val="yellow"/>
        </w:rPr>
        <w:t>  ]</w:t>
      </w:r>
      <w:proofErr w:type="gramEnd"/>
    </w:p>
    <w:p w:rsidR="00485763" w:rsidRDefault="00485763" w:rsidP="00485763">
      <w:pPr>
        <w:pBdr>
          <w:top w:val="nil"/>
          <w:left w:val="nil"/>
          <w:bottom w:val="nil"/>
          <w:right w:val="nil"/>
          <w:between w:val="nil"/>
        </w:pBdr>
        <w:tabs>
          <w:tab w:val="left" w:pos="2257"/>
        </w:tabs>
        <w:spacing w:after="0" w:line="259" w:lineRule="auto"/>
        <w:jc w:val="both"/>
        <w:rPr>
          <w:rFonts w:ascii="Arial" w:eastAsia="Arial" w:hAnsi="Arial" w:cs="Arial"/>
          <w:sz w:val="24"/>
          <w:szCs w:val="24"/>
          <w:highlight w:val="yellow"/>
        </w:rPr>
      </w:pPr>
    </w:p>
    <w:p w:rsidR="00284F43" w:rsidRPr="00485763" w:rsidRDefault="00C934A7" w:rsidP="00485763">
      <w:pPr>
        <w:pStyle w:val="ListParagraph"/>
        <w:numPr>
          <w:ilvl w:val="0"/>
          <w:numId w:val="13"/>
        </w:numPr>
        <w:pBdr>
          <w:top w:val="nil"/>
          <w:left w:val="nil"/>
          <w:bottom w:val="nil"/>
          <w:right w:val="nil"/>
          <w:between w:val="nil"/>
        </w:pBdr>
        <w:tabs>
          <w:tab w:val="left" w:pos="2257"/>
        </w:tabs>
        <w:spacing w:after="0" w:line="259" w:lineRule="auto"/>
        <w:jc w:val="both"/>
        <w:rPr>
          <w:rFonts w:ascii="Arial" w:eastAsia="Arial" w:hAnsi="Arial" w:cs="Arial"/>
          <w:color w:val="000000"/>
          <w:sz w:val="24"/>
          <w:szCs w:val="24"/>
          <w:highlight w:val="yellow"/>
        </w:rPr>
      </w:pPr>
      <w:r w:rsidRPr="00485763">
        <w:rPr>
          <w:rFonts w:ascii="Arial" w:eastAsia="Arial" w:hAnsi="Arial" w:cs="Arial"/>
          <w:color w:val="000000"/>
          <w:sz w:val="24"/>
          <w:szCs w:val="24"/>
          <w:highlight w:val="yellow"/>
        </w:rPr>
        <w:t>The pricing provisions that will apply to the provision of these Deliverables will be: [</w:t>
      </w:r>
      <w:r w:rsidRPr="00485763">
        <w:rPr>
          <w:rFonts w:ascii="Arial" w:eastAsia="Arial" w:hAnsi="Arial" w:cs="Arial"/>
          <w:b/>
          <w:color w:val="000000"/>
          <w:sz w:val="24"/>
          <w:szCs w:val="24"/>
          <w:highlight w:val="yellow"/>
        </w:rPr>
        <w:t>Insert any specific pricing provisions that will apply and which are based on the prices set out in Framework Schedule 3 (Framework Prices) such as stage payments</w:t>
      </w:r>
      <w:r w:rsidRPr="00485763">
        <w:rPr>
          <w:rFonts w:ascii="Arial" w:eastAsia="Arial" w:hAnsi="Arial" w:cs="Arial"/>
          <w:color w:val="000000"/>
          <w:sz w:val="24"/>
          <w:szCs w:val="24"/>
          <w:highlight w:val="yellow"/>
        </w:rPr>
        <w:t>]]</w:t>
      </w:r>
    </w:p>
    <w:p w:rsidR="00485763" w:rsidRDefault="00485763" w:rsidP="00485763">
      <w:pPr>
        <w:pBdr>
          <w:top w:val="nil"/>
          <w:left w:val="nil"/>
          <w:bottom w:val="nil"/>
          <w:right w:val="nil"/>
          <w:between w:val="nil"/>
        </w:pBdr>
        <w:tabs>
          <w:tab w:val="left" w:pos="2257"/>
        </w:tabs>
        <w:spacing w:after="0" w:line="259" w:lineRule="auto"/>
        <w:jc w:val="both"/>
        <w:rPr>
          <w:rFonts w:ascii="Arial" w:eastAsia="Arial" w:hAnsi="Arial" w:cs="Arial"/>
          <w:color w:val="000000"/>
        </w:rPr>
      </w:pPr>
    </w:p>
    <w:p w:rsidR="00284F43" w:rsidRPr="00485763" w:rsidRDefault="00C934A7" w:rsidP="00485763">
      <w:pPr>
        <w:pStyle w:val="ListParagraph"/>
        <w:numPr>
          <w:ilvl w:val="0"/>
          <w:numId w:val="13"/>
        </w:numPr>
        <w:pBdr>
          <w:top w:val="nil"/>
          <w:left w:val="nil"/>
          <w:bottom w:val="nil"/>
          <w:right w:val="nil"/>
          <w:between w:val="nil"/>
        </w:pBdr>
        <w:tabs>
          <w:tab w:val="left" w:pos="2257"/>
        </w:tabs>
        <w:spacing w:after="0" w:line="259" w:lineRule="auto"/>
        <w:jc w:val="both"/>
        <w:rPr>
          <w:rFonts w:ascii="Arial" w:eastAsia="Arial" w:hAnsi="Arial" w:cs="Arial"/>
          <w:color w:val="000000"/>
          <w:highlight w:val="yellow"/>
        </w:rPr>
      </w:pPr>
      <w:r w:rsidRPr="00485763">
        <w:rPr>
          <w:rFonts w:ascii="Arial" w:eastAsia="Arial" w:hAnsi="Arial" w:cs="Arial"/>
          <w:color w:val="000000"/>
          <w:sz w:val="24"/>
          <w:szCs w:val="24"/>
          <w:highlight w:val="yellow"/>
        </w:rPr>
        <w:t xml:space="preserve">[Insert any other parameters that may </w:t>
      </w:r>
      <w:proofErr w:type="gramStart"/>
      <w:r w:rsidRPr="00485763">
        <w:rPr>
          <w:rFonts w:ascii="Arial" w:eastAsia="Arial" w:hAnsi="Arial" w:cs="Arial"/>
          <w:color w:val="000000"/>
          <w:sz w:val="24"/>
          <w:szCs w:val="24"/>
          <w:highlight w:val="yellow"/>
        </w:rPr>
        <w:t>apply ]</w:t>
      </w:r>
      <w:proofErr w:type="gramEnd"/>
    </w:p>
    <w:p w:rsidR="00284F43" w:rsidRPr="00081D67" w:rsidRDefault="00284F43">
      <w:pPr>
        <w:tabs>
          <w:tab w:val="left" w:pos="2257"/>
        </w:tabs>
        <w:spacing w:after="0" w:line="259" w:lineRule="auto"/>
        <w:rPr>
          <w:rFonts w:ascii="Arial" w:eastAsia="Arial" w:hAnsi="Arial" w:cs="Arial"/>
          <w:sz w:val="24"/>
          <w:szCs w:val="24"/>
          <w:highlight w:val="yellow"/>
        </w:rPr>
      </w:pPr>
    </w:p>
    <w:p w:rsidR="00284F43" w:rsidRPr="00B1239C" w:rsidRDefault="00C934A7" w:rsidP="00B1239C">
      <w:pPr>
        <w:tabs>
          <w:tab w:val="left" w:pos="2257"/>
        </w:tabs>
        <w:spacing w:after="0" w:line="259" w:lineRule="auto"/>
        <w:jc w:val="both"/>
        <w:rPr>
          <w:rFonts w:ascii="Arial" w:eastAsia="Arial" w:hAnsi="Arial" w:cs="Arial"/>
          <w:sz w:val="24"/>
          <w:szCs w:val="24"/>
          <w:highlight w:val="yellow"/>
        </w:rPr>
      </w:pPr>
      <w:r w:rsidRPr="00B1239C">
        <w:rPr>
          <w:rFonts w:ascii="Arial" w:eastAsia="Arial" w:hAnsi="Arial" w:cs="Arial"/>
          <w:sz w:val="24"/>
          <w:szCs w:val="24"/>
          <w:highlight w:val="yellow"/>
        </w:rPr>
        <w:t>The Supplier acknowledges that the volume of certain Deliverables may be subject to adjustment during the Contract Period and specifically:</w:t>
      </w:r>
    </w:p>
    <w:p w:rsidR="00284F43" w:rsidRPr="00B1239C" w:rsidRDefault="00284F43" w:rsidP="00B1239C">
      <w:pPr>
        <w:tabs>
          <w:tab w:val="left" w:pos="2257"/>
        </w:tabs>
        <w:spacing w:after="0" w:line="259" w:lineRule="auto"/>
        <w:jc w:val="both"/>
        <w:rPr>
          <w:rFonts w:ascii="Arial" w:eastAsia="Arial" w:hAnsi="Arial" w:cs="Arial"/>
          <w:sz w:val="24"/>
          <w:szCs w:val="24"/>
          <w:highlight w:val="yellow"/>
        </w:rPr>
      </w:pPr>
    </w:p>
    <w:p w:rsidR="00284F43" w:rsidRPr="00B1239C" w:rsidRDefault="00C934A7" w:rsidP="00B1239C">
      <w:pPr>
        <w:tabs>
          <w:tab w:val="left" w:pos="2257"/>
        </w:tabs>
        <w:spacing w:after="0" w:line="259" w:lineRule="auto"/>
        <w:jc w:val="both"/>
        <w:rPr>
          <w:rFonts w:ascii="Arial" w:eastAsia="Arial" w:hAnsi="Arial" w:cs="Arial"/>
          <w:sz w:val="24"/>
          <w:szCs w:val="24"/>
          <w:highlight w:val="yellow"/>
        </w:rPr>
      </w:pPr>
      <w:r w:rsidRPr="00B1239C">
        <w:rPr>
          <w:rFonts w:ascii="Arial" w:eastAsia="Arial" w:hAnsi="Arial" w:cs="Arial"/>
          <w:sz w:val="24"/>
          <w:szCs w:val="24"/>
          <w:highlight w:val="yellow"/>
        </w:rPr>
        <w:t>[</w:t>
      </w:r>
      <w:r w:rsidRPr="00B1239C">
        <w:rPr>
          <w:rFonts w:ascii="Arial" w:eastAsia="Arial" w:hAnsi="Arial" w:cs="Arial"/>
          <w:b/>
          <w:sz w:val="24"/>
          <w:szCs w:val="24"/>
          <w:highlight w:val="yellow"/>
        </w:rPr>
        <w:t>Set out parameters for potential adjustment such as but not limited to closure of existing buildings/Buyer Premises, opening of new buildings/Buyer Premises, flex of Deliverables provided in one building/Buyer Premises such that they can be relocated to other buildings and any extension of provision of Deliverables in a building</w:t>
      </w:r>
      <w:r w:rsidRPr="00B1239C">
        <w:rPr>
          <w:rFonts w:ascii="Arial" w:eastAsia="Arial" w:hAnsi="Arial" w:cs="Arial"/>
          <w:sz w:val="24"/>
          <w:szCs w:val="24"/>
          <w:highlight w:val="yellow"/>
        </w:rPr>
        <w:t>]</w:t>
      </w:r>
    </w:p>
    <w:p w:rsidR="00284F43" w:rsidRPr="00B1239C" w:rsidRDefault="00C934A7" w:rsidP="00B1239C">
      <w:pPr>
        <w:tabs>
          <w:tab w:val="left" w:pos="2257"/>
        </w:tabs>
        <w:spacing w:after="0" w:line="259" w:lineRule="auto"/>
        <w:jc w:val="both"/>
        <w:rPr>
          <w:rFonts w:ascii="Arial" w:eastAsia="Arial" w:hAnsi="Arial" w:cs="Arial"/>
          <w:sz w:val="24"/>
          <w:szCs w:val="24"/>
          <w:highlight w:val="yellow"/>
        </w:rPr>
      </w:pPr>
      <w:r w:rsidRPr="00B1239C">
        <w:rPr>
          <w:rFonts w:ascii="Arial" w:hAnsi="Arial" w:cs="Arial"/>
        </w:rPr>
        <w:t xml:space="preserve">     </w:t>
      </w:r>
    </w:p>
    <w:p w:rsidR="00284F43" w:rsidRPr="00B1239C" w:rsidRDefault="00C934A7" w:rsidP="00B1239C">
      <w:pPr>
        <w:tabs>
          <w:tab w:val="left" w:pos="2257"/>
        </w:tabs>
        <w:spacing w:after="0" w:line="259" w:lineRule="auto"/>
        <w:jc w:val="both"/>
        <w:rPr>
          <w:rFonts w:ascii="Arial" w:eastAsia="Arial" w:hAnsi="Arial" w:cs="Arial"/>
          <w:sz w:val="24"/>
          <w:szCs w:val="24"/>
          <w:highlight w:val="yellow"/>
        </w:rPr>
      </w:pPr>
      <w:r w:rsidRPr="00B1239C">
        <w:rPr>
          <w:rFonts w:ascii="Arial" w:eastAsia="Arial" w:hAnsi="Arial" w:cs="Arial"/>
          <w:sz w:val="24"/>
          <w:szCs w:val="24"/>
          <w:highlight w:val="yellow"/>
        </w:rPr>
        <w:lastRenderedPageBreak/>
        <w:t>Any such adjustments shall be recorded in accordance with the Variation Procedure and any impact on the Charges shall be calculated in accordance with the provisions relating to the Charges and the Framework Prices.</w:t>
      </w:r>
    </w:p>
    <w:p w:rsidR="00284F43" w:rsidRPr="00B1239C" w:rsidRDefault="00284F43" w:rsidP="00B1239C">
      <w:pPr>
        <w:tabs>
          <w:tab w:val="left" w:pos="2257"/>
        </w:tabs>
        <w:spacing w:after="0" w:line="259" w:lineRule="auto"/>
        <w:jc w:val="both"/>
        <w:rPr>
          <w:rFonts w:ascii="Arial" w:eastAsia="Arial" w:hAnsi="Arial" w:cs="Arial"/>
          <w:sz w:val="24"/>
          <w:szCs w:val="24"/>
          <w:highlight w:val="yellow"/>
        </w:rPr>
      </w:pPr>
    </w:p>
    <w:p w:rsidR="00284F43" w:rsidRPr="00B1239C" w:rsidRDefault="00C934A7" w:rsidP="00B1239C">
      <w:pPr>
        <w:tabs>
          <w:tab w:val="left" w:pos="2257"/>
        </w:tabs>
        <w:spacing w:after="0" w:line="259" w:lineRule="auto"/>
        <w:jc w:val="both"/>
        <w:rPr>
          <w:rFonts w:ascii="Arial" w:eastAsia="Arial" w:hAnsi="Arial" w:cs="Arial"/>
          <w:sz w:val="24"/>
          <w:szCs w:val="24"/>
          <w:highlight w:val="yellow"/>
        </w:rPr>
      </w:pPr>
      <w:r w:rsidRPr="00B1239C">
        <w:rPr>
          <w:rFonts w:ascii="Arial" w:eastAsia="Arial" w:hAnsi="Arial" w:cs="Arial"/>
          <w:sz w:val="24"/>
          <w:szCs w:val="24"/>
          <w:highlight w:val="yellow"/>
        </w:rPr>
        <w:t>[OR]</w:t>
      </w:r>
    </w:p>
    <w:p w:rsidR="00284F43" w:rsidRPr="00B1239C" w:rsidRDefault="00284F43" w:rsidP="00B1239C">
      <w:pPr>
        <w:tabs>
          <w:tab w:val="left" w:pos="2257"/>
        </w:tabs>
        <w:spacing w:after="0" w:line="259" w:lineRule="auto"/>
        <w:jc w:val="both"/>
        <w:rPr>
          <w:rFonts w:ascii="Arial" w:eastAsia="Arial" w:hAnsi="Arial" w:cs="Arial"/>
          <w:sz w:val="24"/>
          <w:szCs w:val="24"/>
          <w:highlight w:val="yellow"/>
        </w:rPr>
      </w:pPr>
    </w:p>
    <w:p w:rsidR="00284F43" w:rsidRPr="00B1239C" w:rsidRDefault="00C934A7" w:rsidP="00B1239C">
      <w:pPr>
        <w:tabs>
          <w:tab w:val="left" w:pos="2257"/>
        </w:tabs>
        <w:spacing w:after="0" w:line="259" w:lineRule="auto"/>
        <w:jc w:val="both"/>
        <w:rPr>
          <w:rFonts w:ascii="Arial" w:eastAsia="Arial" w:hAnsi="Arial" w:cs="Arial"/>
          <w:sz w:val="24"/>
          <w:szCs w:val="24"/>
        </w:rPr>
      </w:pPr>
      <w:r w:rsidRPr="00B1239C">
        <w:rPr>
          <w:rFonts w:ascii="Arial" w:eastAsia="Arial" w:hAnsi="Arial" w:cs="Arial"/>
          <w:sz w:val="24"/>
          <w:szCs w:val="24"/>
          <w:highlight w:val="yellow"/>
        </w:rPr>
        <w:t>[Are outlined in Call-Off Special Schedule X (if too complex to detail in this form)]</w:t>
      </w:r>
    </w:p>
    <w:p w:rsidR="00284F43" w:rsidRPr="00B1239C" w:rsidRDefault="00284F43" w:rsidP="00B1239C">
      <w:pPr>
        <w:tabs>
          <w:tab w:val="left" w:pos="2257"/>
        </w:tabs>
        <w:spacing w:after="0" w:line="259" w:lineRule="auto"/>
        <w:jc w:val="both"/>
        <w:rPr>
          <w:rFonts w:ascii="Arial" w:eastAsia="Arial" w:hAnsi="Arial" w:cs="Arial"/>
          <w:b/>
          <w:sz w:val="24"/>
          <w:szCs w:val="24"/>
        </w:rPr>
      </w:pPr>
    </w:p>
    <w:p w:rsidR="00284F43" w:rsidRPr="00B1239C" w:rsidRDefault="00C934A7" w:rsidP="00B1239C">
      <w:pPr>
        <w:tabs>
          <w:tab w:val="left" w:pos="2257"/>
        </w:tabs>
        <w:spacing w:after="0" w:line="259" w:lineRule="auto"/>
        <w:jc w:val="both"/>
        <w:rPr>
          <w:rFonts w:ascii="Arial" w:eastAsia="Arial" w:hAnsi="Arial" w:cs="Arial"/>
          <w:sz w:val="24"/>
          <w:szCs w:val="24"/>
        </w:rPr>
      </w:pPr>
      <w:r w:rsidRPr="00B1239C">
        <w:rPr>
          <w:rFonts w:ascii="Arial" w:eastAsia="Arial" w:hAnsi="Arial" w:cs="Arial"/>
          <w:sz w:val="24"/>
          <w:szCs w:val="24"/>
        </w:rPr>
        <w:t>CALL-OFF CHARGES</w:t>
      </w:r>
    </w:p>
    <w:p w:rsidR="00284F43" w:rsidRDefault="00C934A7" w:rsidP="00B1239C">
      <w:pPr>
        <w:tabs>
          <w:tab w:val="left" w:pos="2257"/>
        </w:tabs>
        <w:spacing w:after="0" w:line="259" w:lineRule="auto"/>
        <w:jc w:val="both"/>
        <w:rPr>
          <w:rFonts w:ascii="Arial" w:eastAsia="Arial" w:hAnsi="Arial" w:cs="Arial"/>
          <w:sz w:val="24"/>
          <w:szCs w:val="24"/>
        </w:rPr>
      </w:pPr>
      <w:r w:rsidRPr="00B1239C">
        <w:rPr>
          <w:rFonts w:ascii="Arial" w:eastAsia="Arial" w:hAnsi="Arial" w:cs="Arial"/>
          <w:b/>
          <w:sz w:val="24"/>
          <w:szCs w:val="24"/>
          <w:highlight w:val="yellow"/>
        </w:rPr>
        <w:t>[Buyer guidance:</w:t>
      </w:r>
      <w:r w:rsidRPr="00B1239C">
        <w:rPr>
          <w:rFonts w:ascii="Arial" w:eastAsia="Arial" w:hAnsi="Arial" w:cs="Arial"/>
          <w:sz w:val="24"/>
          <w:szCs w:val="24"/>
        </w:rPr>
        <w:t xml:space="preserve"> </w:t>
      </w:r>
      <w:r w:rsidRPr="00B1239C">
        <w:rPr>
          <w:rFonts w:ascii="Arial" w:eastAsia="Arial" w:hAnsi="Arial" w:cs="Arial"/>
          <w:b/>
          <w:sz w:val="24"/>
          <w:szCs w:val="24"/>
        </w:rPr>
        <w:t>Use</w:t>
      </w:r>
      <w:r w:rsidRPr="00B1239C">
        <w:rPr>
          <w:rFonts w:ascii="Arial" w:eastAsia="Arial" w:hAnsi="Arial" w:cs="Arial"/>
          <w:sz w:val="24"/>
          <w:szCs w:val="24"/>
        </w:rPr>
        <w:t xml:space="preserve"> option A or, if charging model is too complex to detail in this form or must be embedded, </w:t>
      </w:r>
      <w:r w:rsidRPr="00B1239C">
        <w:rPr>
          <w:rFonts w:ascii="Arial" w:eastAsia="Arial" w:hAnsi="Arial" w:cs="Arial"/>
          <w:b/>
          <w:sz w:val="24"/>
          <w:szCs w:val="24"/>
        </w:rPr>
        <w:t>use</w:t>
      </w:r>
      <w:r w:rsidRPr="00B1239C">
        <w:rPr>
          <w:rFonts w:ascii="Arial" w:eastAsia="Arial" w:hAnsi="Arial" w:cs="Arial"/>
          <w:sz w:val="24"/>
          <w:szCs w:val="24"/>
        </w:rPr>
        <w:t xml:space="preserve"> option B and Call-Off Schedule 5 instead. </w:t>
      </w:r>
      <w:r w:rsidRPr="00B1239C">
        <w:rPr>
          <w:rFonts w:ascii="Arial" w:eastAsia="Arial" w:hAnsi="Arial" w:cs="Arial"/>
          <w:b/>
          <w:sz w:val="24"/>
          <w:szCs w:val="24"/>
        </w:rPr>
        <w:t>Delete</w:t>
      </w:r>
      <w:r w:rsidRPr="00B1239C">
        <w:rPr>
          <w:rFonts w:ascii="Arial" w:eastAsia="Arial" w:hAnsi="Arial" w:cs="Arial"/>
          <w:sz w:val="24"/>
          <w:szCs w:val="24"/>
        </w:rPr>
        <w:t xml:space="preserve"> the option that is not used.] </w:t>
      </w:r>
    </w:p>
    <w:p w:rsidR="00284F43" w:rsidRPr="00B1239C" w:rsidRDefault="00C934A7" w:rsidP="00B1239C">
      <w:pPr>
        <w:tabs>
          <w:tab w:val="left" w:pos="2257"/>
        </w:tabs>
        <w:spacing w:after="0" w:line="259" w:lineRule="auto"/>
        <w:jc w:val="both"/>
        <w:rPr>
          <w:rFonts w:ascii="Arial" w:eastAsia="Arial" w:hAnsi="Arial" w:cs="Arial"/>
          <w:sz w:val="24"/>
          <w:szCs w:val="24"/>
        </w:rPr>
      </w:pPr>
      <w:r w:rsidRPr="00B1239C">
        <w:rPr>
          <w:rFonts w:ascii="Arial" w:eastAsia="Arial" w:hAnsi="Arial" w:cs="Arial"/>
          <w:sz w:val="24"/>
          <w:szCs w:val="24"/>
        </w:rPr>
        <w:t>[</w:t>
      </w:r>
      <w:r w:rsidRPr="00B1239C">
        <w:rPr>
          <w:rFonts w:ascii="Arial" w:eastAsia="Arial" w:hAnsi="Arial" w:cs="Arial"/>
          <w:sz w:val="24"/>
          <w:szCs w:val="24"/>
          <w:highlight w:val="yellow"/>
        </w:rPr>
        <w:t>Option A</w:t>
      </w:r>
      <w:r w:rsidRPr="00B1239C">
        <w:rPr>
          <w:rFonts w:ascii="Arial" w:eastAsia="Arial" w:hAnsi="Arial" w:cs="Arial"/>
          <w:sz w:val="24"/>
          <w:szCs w:val="24"/>
        </w:rPr>
        <w:t>:</w:t>
      </w:r>
      <w:r w:rsidRPr="00B1239C">
        <w:rPr>
          <w:rFonts w:ascii="Arial" w:eastAsia="Arial" w:hAnsi="Arial" w:cs="Arial"/>
          <w:b/>
          <w:sz w:val="24"/>
          <w:szCs w:val="24"/>
        </w:rPr>
        <w:t xml:space="preserve"> </w:t>
      </w:r>
      <w:r w:rsidRPr="00B1239C">
        <w:rPr>
          <w:rFonts w:ascii="Arial" w:eastAsia="Arial" w:hAnsi="Arial" w:cs="Arial"/>
          <w:b/>
          <w:sz w:val="24"/>
          <w:szCs w:val="24"/>
          <w:highlight w:val="yellow"/>
        </w:rPr>
        <w:t>Insert</w:t>
      </w:r>
      <w:r w:rsidRPr="00B1239C">
        <w:rPr>
          <w:rFonts w:ascii="Arial" w:eastAsia="Arial" w:hAnsi="Arial" w:cs="Arial"/>
          <w:sz w:val="24"/>
          <w:szCs w:val="24"/>
        </w:rPr>
        <w:t xml:space="preserve"> the Charges for the Deliverables]</w:t>
      </w:r>
    </w:p>
    <w:p w:rsidR="00284F43" w:rsidRPr="00B1239C" w:rsidRDefault="00C934A7" w:rsidP="00B1239C">
      <w:pPr>
        <w:tabs>
          <w:tab w:val="left" w:pos="2257"/>
        </w:tabs>
        <w:spacing w:after="0" w:line="259" w:lineRule="auto"/>
        <w:jc w:val="both"/>
        <w:rPr>
          <w:rFonts w:ascii="Arial" w:eastAsia="Arial" w:hAnsi="Arial" w:cs="Arial"/>
          <w:sz w:val="24"/>
          <w:szCs w:val="24"/>
          <w:highlight w:val="yellow"/>
        </w:rPr>
      </w:pPr>
      <w:r w:rsidRPr="00B1239C">
        <w:rPr>
          <w:rFonts w:ascii="Arial" w:eastAsia="Arial" w:hAnsi="Arial" w:cs="Arial"/>
          <w:sz w:val="24"/>
          <w:szCs w:val="24"/>
          <w:highlight w:val="yellow"/>
        </w:rPr>
        <w:t>[Option B</w:t>
      </w:r>
      <w:r w:rsidRPr="00B1239C">
        <w:rPr>
          <w:rFonts w:ascii="Arial" w:eastAsia="Arial" w:hAnsi="Arial" w:cs="Arial"/>
          <w:sz w:val="24"/>
          <w:szCs w:val="24"/>
        </w:rPr>
        <w:t>: See details in Call-Off Schedule 5 (Pricing Details)]</w:t>
      </w:r>
    </w:p>
    <w:p w:rsidR="00284F43" w:rsidRPr="00B1239C" w:rsidRDefault="00C934A7" w:rsidP="00B1239C">
      <w:pPr>
        <w:tabs>
          <w:tab w:val="left" w:pos="2257"/>
        </w:tabs>
        <w:spacing w:after="0" w:line="259" w:lineRule="auto"/>
        <w:jc w:val="both"/>
        <w:rPr>
          <w:rFonts w:ascii="Arial" w:eastAsia="Arial" w:hAnsi="Arial" w:cs="Arial"/>
          <w:sz w:val="24"/>
          <w:szCs w:val="24"/>
        </w:rPr>
      </w:pPr>
      <w:r w:rsidRPr="00B1239C">
        <w:rPr>
          <w:rFonts w:ascii="Arial" w:eastAsia="Arial" w:hAnsi="Arial" w:cs="Arial"/>
          <w:sz w:val="24"/>
          <w:szCs w:val="24"/>
          <w:highlight w:val="yellow"/>
        </w:rPr>
        <w:t>[</w:t>
      </w:r>
      <w:r w:rsidRPr="00B1239C">
        <w:rPr>
          <w:rFonts w:ascii="Arial" w:eastAsia="Arial" w:hAnsi="Arial" w:cs="Arial"/>
          <w:b/>
          <w:sz w:val="24"/>
          <w:szCs w:val="24"/>
          <w:highlight w:val="yellow"/>
        </w:rPr>
        <w:t>Delete</w:t>
      </w:r>
      <w:r w:rsidRPr="00B1239C">
        <w:rPr>
          <w:rFonts w:ascii="Arial" w:eastAsia="Arial" w:hAnsi="Arial" w:cs="Arial"/>
          <w:sz w:val="24"/>
          <w:szCs w:val="24"/>
        </w:rPr>
        <w:t xml:space="preserve"> if not used: All changes to the Charges must use procedures that are equivalent to those in Paragraphs 4, 5 and 6 (if used) in Framework Schedule 3 (Framework Prices)]</w:t>
      </w:r>
    </w:p>
    <w:p w:rsidR="00284F43" w:rsidRPr="00B1239C" w:rsidRDefault="00C934A7" w:rsidP="00B1239C">
      <w:pPr>
        <w:tabs>
          <w:tab w:val="left" w:pos="2257"/>
        </w:tabs>
        <w:spacing w:after="0" w:line="259" w:lineRule="auto"/>
        <w:jc w:val="both"/>
        <w:rPr>
          <w:rFonts w:ascii="Arial" w:eastAsia="Arial" w:hAnsi="Arial" w:cs="Arial"/>
          <w:sz w:val="24"/>
          <w:szCs w:val="24"/>
        </w:rPr>
      </w:pPr>
      <w:r w:rsidRPr="00B1239C">
        <w:rPr>
          <w:rFonts w:ascii="Arial" w:eastAsia="Arial" w:hAnsi="Arial" w:cs="Arial"/>
          <w:b/>
          <w:sz w:val="24"/>
          <w:szCs w:val="24"/>
          <w:highlight w:val="yellow"/>
        </w:rPr>
        <w:t>[Delete</w:t>
      </w:r>
      <w:r w:rsidRPr="00B1239C">
        <w:rPr>
          <w:rFonts w:ascii="Arial" w:eastAsia="Arial" w:hAnsi="Arial" w:cs="Arial"/>
          <w:b/>
          <w:sz w:val="24"/>
          <w:szCs w:val="24"/>
        </w:rPr>
        <w:t xml:space="preserve"> </w:t>
      </w:r>
      <w:r w:rsidRPr="00B1239C">
        <w:rPr>
          <w:rFonts w:ascii="Arial" w:eastAsia="Arial" w:hAnsi="Arial" w:cs="Arial"/>
          <w:sz w:val="24"/>
          <w:szCs w:val="24"/>
        </w:rPr>
        <w:t>if by direct award or if not otherwise used: The Charges will not be impacted by any change to the Framework Prices. The Charges can only be changed by agreement in writing between the Buyer and the Supplier because of:</w:t>
      </w:r>
    </w:p>
    <w:p w:rsidR="00B1239C" w:rsidRPr="00B1239C" w:rsidRDefault="00C934A7" w:rsidP="00B1239C">
      <w:pPr>
        <w:pStyle w:val="NoSpacing"/>
        <w:numPr>
          <w:ilvl w:val="0"/>
          <w:numId w:val="21"/>
        </w:numPr>
        <w:rPr>
          <w:rFonts w:ascii="Arial" w:hAnsi="Arial" w:cs="Arial"/>
          <w:sz w:val="24"/>
          <w:szCs w:val="24"/>
          <w:highlight w:val="yellow"/>
        </w:rPr>
      </w:pPr>
      <w:r w:rsidRPr="00B1239C">
        <w:rPr>
          <w:rFonts w:ascii="Arial" w:hAnsi="Arial" w:cs="Arial"/>
          <w:sz w:val="24"/>
          <w:szCs w:val="24"/>
          <w:highlight w:val="yellow"/>
        </w:rPr>
        <w:t>[Specific Change in Law]</w:t>
      </w:r>
    </w:p>
    <w:p w:rsidR="00B1239C" w:rsidRPr="00B1239C" w:rsidRDefault="00C934A7" w:rsidP="00B1239C">
      <w:pPr>
        <w:pStyle w:val="NoSpacing"/>
        <w:numPr>
          <w:ilvl w:val="0"/>
          <w:numId w:val="21"/>
        </w:numPr>
        <w:rPr>
          <w:rFonts w:ascii="Arial" w:hAnsi="Arial" w:cs="Arial"/>
          <w:sz w:val="24"/>
          <w:szCs w:val="24"/>
          <w:highlight w:val="yellow"/>
        </w:rPr>
      </w:pPr>
      <w:r w:rsidRPr="00B1239C">
        <w:rPr>
          <w:rFonts w:ascii="Arial" w:hAnsi="Arial" w:cs="Arial"/>
          <w:sz w:val="24"/>
          <w:szCs w:val="24"/>
          <w:highlight w:val="yellow"/>
        </w:rPr>
        <w:t>[Benchmarking using Call-Off Schedule 16 (Benchmarking)]</w:t>
      </w:r>
    </w:p>
    <w:p w:rsidR="00284F43" w:rsidRPr="00B1239C" w:rsidRDefault="00C934A7" w:rsidP="00B1239C">
      <w:pPr>
        <w:pStyle w:val="NoSpacing"/>
        <w:numPr>
          <w:ilvl w:val="0"/>
          <w:numId w:val="21"/>
        </w:numPr>
        <w:rPr>
          <w:rFonts w:ascii="Arial" w:hAnsi="Arial" w:cs="Arial"/>
          <w:sz w:val="24"/>
          <w:szCs w:val="24"/>
          <w:highlight w:val="yellow"/>
        </w:rPr>
      </w:pPr>
      <w:r w:rsidRPr="00B1239C">
        <w:rPr>
          <w:rFonts w:ascii="Arial" w:hAnsi="Arial" w:cs="Arial"/>
          <w:sz w:val="24"/>
          <w:szCs w:val="24"/>
          <w:highlight w:val="yellow"/>
        </w:rPr>
        <w:t>[Variation agreed in writing and signed by both Parties in accordance with clause 24 (Changing the Contract)</w:t>
      </w:r>
    </w:p>
    <w:p w:rsidR="00284F43" w:rsidRPr="00B1239C" w:rsidRDefault="00C934A7" w:rsidP="00B1239C">
      <w:pPr>
        <w:pStyle w:val="NoSpacing"/>
        <w:numPr>
          <w:ilvl w:val="0"/>
          <w:numId w:val="21"/>
        </w:numPr>
        <w:rPr>
          <w:rFonts w:ascii="Arial" w:hAnsi="Arial" w:cs="Arial"/>
          <w:sz w:val="24"/>
          <w:szCs w:val="24"/>
          <w:highlight w:val="yellow"/>
        </w:rPr>
      </w:pPr>
      <w:r w:rsidRPr="00B1239C">
        <w:rPr>
          <w:rFonts w:ascii="Arial" w:hAnsi="Arial" w:cs="Arial"/>
          <w:sz w:val="24"/>
          <w:szCs w:val="24"/>
          <w:highlight w:val="yellow"/>
        </w:rPr>
        <w:t>[Indexation]</w:t>
      </w:r>
    </w:p>
    <w:p w:rsidR="00284F43" w:rsidRPr="00B1239C" w:rsidRDefault="00C934A7" w:rsidP="00B1239C">
      <w:pPr>
        <w:pBdr>
          <w:top w:val="nil"/>
          <w:left w:val="nil"/>
          <w:bottom w:val="nil"/>
          <w:right w:val="nil"/>
          <w:between w:val="nil"/>
        </w:pBdr>
        <w:tabs>
          <w:tab w:val="left" w:pos="2257"/>
        </w:tabs>
        <w:spacing w:after="0" w:line="259" w:lineRule="auto"/>
        <w:jc w:val="both"/>
        <w:rPr>
          <w:rFonts w:ascii="Arial" w:eastAsia="Arial" w:hAnsi="Arial" w:cs="Arial"/>
          <w:color w:val="000000"/>
          <w:sz w:val="24"/>
          <w:szCs w:val="24"/>
        </w:rPr>
      </w:pPr>
      <w:r w:rsidRPr="00B1239C">
        <w:rPr>
          <w:rFonts w:ascii="Arial" w:hAnsi="Arial" w:cs="Arial"/>
        </w:rPr>
        <w:t xml:space="preserve">     </w:t>
      </w:r>
    </w:p>
    <w:p w:rsidR="00284F43" w:rsidRPr="00B1239C" w:rsidRDefault="00C934A7" w:rsidP="00B1239C">
      <w:pPr>
        <w:tabs>
          <w:tab w:val="left" w:pos="2257"/>
        </w:tabs>
        <w:spacing w:after="0"/>
        <w:jc w:val="both"/>
        <w:rPr>
          <w:rFonts w:ascii="Arial" w:eastAsia="Arial" w:hAnsi="Arial" w:cs="Arial"/>
          <w:sz w:val="24"/>
          <w:szCs w:val="24"/>
        </w:rPr>
      </w:pPr>
      <w:r w:rsidRPr="00B1239C">
        <w:rPr>
          <w:rFonts w:ascii="Arial" w:eastAsia="Arial" w:hAnsi="Arial" w:cs="Arial"/>
          <w:sz w:val="24"/>
          <w:szCs w:val="24"/>
        </w:rPr>
        <w:t>TARGET COST</w:t>
      </w:r>
    </w:p>
    <w:p w:rsidR="00284F43" w:rsidRPr="00B1239C" w:rsidRDefault="00C934A7" w:rsidP="00B1239C">
      <w:pPr>
        <w:tabs>
          <w:tab w:val="left" w:pos="2257"/>
        </w:tabs>
        <w:spacing w:after="0"/>
        <w:jc w:val="both"/>
        <w:rPr>
          <w:rFonts w:ascii="Arial" w:eastAsia="Arial" w:hAnsi="Arial" w:cs="Arial"/>
          <w:b/>
          <w:sz w:val="24"/>
          <w:szCs w:val="24"/>
        </w:rPr>
      </w:pPr>
      <w:r w:rsidRPr="00B1239C">
        <w:rPr>
          <w:rFonts w:ascii="Arial" w:eastAsia="Arial" w:hAnsi="Arial" w:cs="Arial"/>
          <w:sz w:val="24"/>
          <w:szCs w:val="24"/>
          <w:highlight w:val="yellow"/>
        </w:rPr>
        <w:t xml:space="preserve">[Not Applicable] </w:t>
      </w:r>
      <w:r w:rsidRPr="00B1239C">
        <w:rPr>
          <w:rFonts w:ascii="Arial" w:eastAsia="Arial" w:hAnsi="Arial" w:cs="Arial"/>
          <w:sz w:val="24"/>
          <w:szCs w:val="24"/>
        </w:rPr>
        <w:t>or</w:t>
      </w:r>
    </w:p>
    <w:p w:rsidR="00284F43" w:rsidRPr="00B1239C" w:rsidRDefault="00C934A7" w:rsidP="00B1239C">
      <w:pPr>
        <w:tabs>
          <w:tab w:val="left" w:pos="2257"/>
        </w:tabs>
        <w:spacing w:after="0"/>
        <w:jc w:val="both"/>
        <w:rPr>
          <w:rFonts w:ascii="Arial" w:eastAsia="Arial" w:hAnsi="Arial" w:cs="Arial"/>
          <w:sz w:val="24"/>
          <w:szCs w:val="24"/>
          <w:highlight w:val="yellow"/>
        </w:rPr>
      </w:pPr>
      <w:r w:rsidRPr="00B1239C">
        <w:rPr>
          <w:rFonts w:ascii="Arial" w:eastAsia="Arial" w:hAnsi="Arial" w:cs="Arial"/>
          <w:sz w:val="24"/>
          <w:szCs w:val="24"/>
          <w:highlight w:val="yellow"/>
        </w:rPr>
        <w:t>[Where the Charges are calculated on the basis of target cost:</w:t>
      </w:r>
    </w:p>
    <w:p w:rsidR="00284F43" w:rsidRPr="00B1239C" w:rsidRDefault="00C934A7" w:rsidP="00B1239C">
      <w:pPr>
        <w:tabs>
          <w:tab w:val="left" w:pos="2257"/>
        </w:tabs>
        <w:spacing w:after="0"/>
        <w:jc w:val="both"/>
        <w:rPr>
          <w:rFonts w:ascii="Arial" w:eastAsia="Arial" w:hAnsi="Arial" w:cs="Arial"/>
          <w:sz w:val="24"/>
          <w:szCs w:val="24"/>
        </w:rPr>
      </w:pPr>
      <w:r w:rsidRPr="00B1239C">
        <w:rPr>
          <w:rFonts w:ascii="Arial" w:eastAsia="Arial" w:hAnsi="Arial" w:cs="Arial"/>
          <w:sz w:val="24"/>
          <w:szCs w:val="24"/>
          <w:highlight w:val="yellow"/>
        </w:rPr>
        <w:t xml:space="preserve">The maximum margin shall be: [  </w:t>
      </w:r>
      <w:proofErr w:type="gramStart"/>
      <w:r w:rsidRPr="00B1239C">
        <w:rPr>
          <w:rFonts w:ascii="Arial" w:eastAsia="Arial" w:hAnsi="Arial" w:cs="Arial"/>
          <w:sz w:val="24"/>
          <w:szCs w:val="24"/>
          <w:highlight w:val="yellow"/>
        </w:rPr>
        <w:t xml:space="preserve">  ]</w:t>
      </w:r>
      <w:proofErr w:type="gramEnd"/>
    </w:p>
    <w:p w:rsidR="00284F43" w:rsidRPr="00B1239C" w:rsidRDefault="00C934A7" w:rsidP="00B1239C">
      <w:pPr>
        <w:tabs>
          <w:tab w:val="left" w:pos="2257"/>
        </w:tabs>
        <w:spacing w:after="0"/>
        <w:jc w:val="both"/>
        <w:rPr>
          <w:rFonts w:ascii="Arial" w:eastAsia="Arial" w:hAnsi="Arial" w:cs="Arial"/>
          <w:sz w:val="24"/>
          <w:szCs w:val="24"/>
        </w:rPr>
      </w:pPr>
      <w:r w:rsidRPr="00B1239C">
        <w:rPr>
          <w:rFonts w:ascii="Arial" w:eastAsia="Arial" w:hAnsi="Arial" w:cs="Arial"/>
          <w:sz w:val="24"/>
          <w:szCs w:val="24"/>
          <w:highlight w:val="yellow"/>
        </w:rPr>
        <w:t xml:space="preserve">'Target Price Maximum Cap </w:t>
      </w:r>
      <w:proofErr w:type="gramStart"/>
      <w:r w:rsidRPr="00B1239C">
        <w:rPr>
          <w:rFonts w:ascii="Arial" w:eastAsia="Arial" w:hAnsi="Arial" w:cs="Arial"/>
          <w:sz w:val="24"/>
          <w:szCs w:val="24"/>
          <w:highlight w:val="yellow"/>
        </w:rPr>
        <w:t>[  ]</w:t>
      </w:r>
      <w:proofErr w:type="gramEnd"/>
    </w:p>
    <w:p w:rsidR="00284F43" w:rsidRPr="00B1239C" w:rsidRDefault="00284F43" w:rsidP="00B1239C">
      <w:pPr>
        <w:tabs>
          <w:tab w:val="left" w:pos="2257"/>
        </w:tabs>
        <w:spacing w:after="0" w:line="259" w:lineRule="auto"/>
        <w:jc w:val="both"/>
        <w:rPr>
          <w:rFonts w:ascii="Arial" w:eastAsia="Arial" w:hAnsi="Arial" w:cs="Arial"/>
          <w:b/>
          <w:sz w:val="24"/>
          <w:szCs w:val="24"/>
        </w:rPr>
      </w:pPr>
    </w:p>
    <w:p w:rsidR="00284F43" w:rsidRPr="00B1239C" w:rsidRDefault="00C934A7" w:rsidP="00B1239C">
      <w:pPr>
        <w:tabs>
          <w:tab w:val="left" w:pos="2257"/>
        </w:tabs>
        <w:spacing w:after="0" w:line="259" w:lineRule="auto"/>
        <w:jc w:val="both"/>
        <w:rPr>
          <w:rFonts w:ascii="Arial" w:eastAsia="Arial" w:hAnsi="Arial" w:cs="Arial"/>
          <w:sz w:val="24"/>
          <w:szCs w:val="24"/>
        </w:rPr>
      </w:pPr>
      <w:bookmarkStart w:id="5" w:name="_heading=h.30j0zll" w:colFirst="0" w:colLast="0"/>
      <w:bookmarkEnd w:id="5"/>
      <w:r w:rsidRPr="00B1239C">
        <w:rPr>
          <w:rFonts w:ascii="Arial" w:eastAsia="Arial" w:hAnsi="Arial" w:cs="Arial"/>
          <w:sz w:val="24"/>
          <w:szCs w:val="24"/>
        </w:rPr>
        <w:t>PAYMENT METHOD</w:t>
      </w:r>
    </w:p>
    <w:p w:rsidR="00284F43" w:rsidRPr="00B1239C" w:rsidRDefault="00C934A7" w:rsidP="00B1239C">
      <w:pPr>
        <w:tabs>
          <w:tab w:val="left" w:pos="2257"/>
        </w:tabs>
        <w:spacing w:after="0" w:line="259" w:lineRule="auto"/>
        <w:jc w:val="both"/>
        <w:rPr>
          <w:rFonts w:ascii="Arial" w:eastAsia="Arial" w:hAnsi="Arial" w:cs="Arial"/>
          <w:sz w:val="24"/>
          <w:szCs w:val="24"/>
          <w:highlight w:val="yellow"/>
        </w:rPr>
      </w:pPr>
      <w:r w:rsidRPr="00B1239C">
        <w:rPr>
          <w:rFonts w:ascii="Arial" w:eastAsia="Arial" w:hAnsi="Arial" w:cs="Arial"/>
          <w:sz w:val="24"/>
          <w:szCs w:val="24"/>
          <w:highlight w:val="yellow"/>
        </w:rPr>
        <w:t>[</w:t>
      </w:r>
      <w:r w:rsidRPr="00B1239C">
        <w:rPr>
          <w:rFonts w:ascii="Arial" w:eastAsia="Arial" w:hAnsi="Arial" w:cs="Arial"/>
          <w:b/>
          <w:sz w:val="24"/>
          <w:szCs w:val="24"/>
          <w:highlight w:val="yellow"/>
        </w:rPr>
        <w:t>Insert</w:t>
      </w:r>
      <w:r w:rsidRPr="00B1239C">
        <w:rPr>
          <w:rFonts w:ascii="Arial" w:eastAsia="Arial" w:hAnsi="Arial" w:cs="Arial"/>
          <w:sz w:val="24"/>
          <w:szCs w:val="24"/>
        </w:rPr>
        <w:t xml:space="preserve"> payment method(s) and necessary details]</w:t>
      </w:r>
    </w:p>
    <w:p w:rsidR="00B1239C" w:rsidRDefault="00B1239C">
      <w:pPr>
        <w:tabs>
          <w:tab w:val="left" w:pos="2257"/>
        </w:tabs>
        <w:spacing w:after="0" w:line="259" w:lineRule="auto"/>
        <w:rPr>
          <w:rFonts w:ascii="Arial" w:eastAsia="Arial" w:hAnsi="Arial" w:cs="Arial"/>
          <w:sz w:val="24"/>
          <w:szCs w:val="24"/>
        </w:rPr>
      </w:pPr>
    </w:p>
    <w:p w:rsidR="001D0EFC" w:rsidRPr="001D0EFC" w:rsidRDefault="00C934A7" w:rsidP="001D0EFC">
      <w:pPr>
        <w:pStyle w:val="NoSpacing"/>
        <w:rPr>
          <w:rFonts w:ascii="Arial" w:hAnsi="Arial" w:cs="Arial"/>
          <w:sz w:val="24"/>
          <w:szCs w:val="24"/>
        </w:rPr>
      </w:pPr>
      <w:r w:rsidRPr="001D0EFC">
        <w:rPr>
          <w:rFonts w:ascii="Arial" w:hAnsi="Arial" w:cs="Arial"/>
          <w:sz w:val="24"/>
          <w:szCs w:val="24"/>
        </w:rPr>
        <w:t xml:space="preserve">BUYER’S INVOICE ADDRESS: </w:t>
      </w:r>
    </w:p>
    <w:p w:rsidR="00284F43" w:rsidRPr="001D0EFC" w:rsidRDefault="00C934A7" w:rsidP="001D0EFC">
      <w:pPr>
        <w:pStyle w:val="NoSpacing"/>
        <w:rPr>
          <w:rFonts w:ascii="Arial" w:hAnsi="Arial" w:cs="Arial"/>
          <w:sz w:val="24"/>
          <w:szCs w:val="24"/>
        </w:rPr>
      </w:pPr>
      <w:r w:rsidRPr="001D0EFC">
        <w:rPr>
          <w:rFonts w:ascii="Arial" w:hAnsi="Arial" w:cs="Arial"/>
          <w:sz w:val="24"/>
          <w:szCs w:val="24"/>
          <w:highlight w:val="yellow"/>
        </w:rPr>
        <w:t>[</w:t>
      </w:r>
      <w:r w:rsidRPr="001D0EFC">
        <w:rPr>
          <w:rFonts w:ascii="Arial" w:hAnsi="Arial" w:cs="Arial"/>
          <w:b/>
          <w:sz w:val="24"/>
          <w:szCs w:val="24"/>
          <w:highlight w:val="yellow"/>
        </w:rPr>
        <w:t>Insert</w:t>
      </w:r>
      <w:r w:rsidRPr="001D0EFC">
        <w:rPr>
          <w:rFonts w:ascii="Arial" w:hAnsi="Arial" w:cs="Arial"/>
          <w:b/>
          <w:sz w:val="24"/>
          <w:szCs w:val="24"/>
        </w:rPr>
        <w:t xml:space="preserve"> </w:t>
      </w:r>
      <w:r w:rsidRPr="001D0EFC">
        <w:rPr>
          <w:rFonts w:ascii="Arial" w:hAnsi="Arial" w:cs="Arial"/>
          <w:sz w:val="24"/>
          <w:szCs w:val="24"/>
        </w:rPr>
        <w:t>name]</w:t>
      </w:r>
    </w:p>
    <w:p w:rsidR="00284F43" w:rsidRPr="001D0EFC" w:rsidRDefault="00C934A7" w:rsidP="001D0EFC">
      <w:pPr>
        <w:pStyle w:val="NoSpacing"/>
        <w:rPr>
          <w:rFonts w:ascii="Arial" w:hAnsi="Arial" w:cs="Arial"/>
          <w:sz w:val="24"/>
          <w:szCs w:val="24"/>
          <w:highlight w:val="yellow"/>
        </w:rPr>
      </w:pPr>
      <w:r w:rsidRPr="001D0EFC">
        <w:rPr>
          <w:rFonts w:ascii="Arial" w:hAnsi="Arial" w:cs="Arial"/>
          <w:b/>
          <w:sz w:val="24"/>
          <w:szCs w:val="24"/>
          <w:highlight w:val="yellow"/>
        </w:rPr>
        <w:t>[Insert</w:t>
      </w:r>
      <w:r w:rsidRPr="001D0EFC">
        <w:rPr>
          <w:rFonts w:ascii="Arial" w:hAnsi="Arial" w:cs="Arial"/>
          <w:sz w:val="24"/>
          <w:szCs w:val="24"/>
        </w:rPr>
        <w:t xml:space="preserve"> role] </w:t>
      </w:r>
    </w:p>
    <w:p w:rsidR="00284F43" w:rsidRPr="001D0EFC" w:rsidRDefault="00C934A7" w:rsidP="001D0EFC">
      <w:pPr>
        <w:pStyle w:val="NoSpacing"/>
        <w:rPr>
          <w:rFonts w:ascii="Arial" w:hAnsi="Arial" w:cs="Arial"/>
          <w:sz w:val="24"/>
          <w:szCs w:val="24"/>
          <w:highlight w:val="yellow"/>
        </w:rPr>
      </w:pPr>
      <w:r w:rsidRPr="001D0EFC">
        <w:rPr>
          <w:rFonts w:ascii="Arial" w:hAnsi="Arial" w:cs="Arial"/>
          <w:sz w:val="24"/>
          <w:szCs w:val="24"/>
          <w:highlight w:val="yellow"/>
        </w:rPr>
        <w:t>[</w:t>
      </w:r>
      <w:r w:rsidRPr="001D0EFC">
        <w:rPr>
          <w:rFonts w:ascii="Arial" w:hAnsi="Arial" w:cs="Arial"/>
          <w:b/>
          <w:sz w:val="24"/>
          <w:szCs w:val="24"/>
          <w:highlight w:val="yellow"/>
        </w:rPr>
        <w:t>Insert</w:t>
      </w:r>
      <w:r w:rsidRPr="001D0EFC">
        <w:rPr>
          <w:rFonts w:ascii="Arial" w:hAnsi="Arial" w:cs="Arial"/>
          <w:sz w:val="24"/>
          <w:szCs w:val="24"/>
        </w:rPr>
        <w:t xml:space="preserve"> email address]</w:t>
      </w:r>
    </w:p>
    <w:p w:rsidR="00284F43" w:rsidRPr="001D0EFC" w:rsidRDefault="00C934A7" w:rsidP="001D0EFC">
      <w:pPr>
        <w:pStyle w:val="NoSpacing"/>
        <w:rPr>
          <w:rFonts w:ascii="Arial" w:hAnsi="Arial" w:cs="Arial"/>
          <w:sz w:val="24"/>
          <w:szCs w:val="24"/>
        </w:rPr>
      </w:pPr>
      <w:r w:rsidRPr="001D0EFC">
        <w:rPr>
          <w:rFonts w:ascii="Arial" w:hAnsi="Arial" w:cs="Arial"/>
          <w:b/>
          <w:sz w:val="24"/>
          <w:szCs w:val="24"/>
          <w:highlight w:val="yellow"/>
        </w:rPr>
        <w:t>[Insert</w:t>
      </w:r>
      <w:r w:rsidRPr="001D0EFC">
        <w:rPr>
          <w:rFonts w:ascii="Arial" w:hAnsi="Arial" w:cs="Arial"/>
          <w:sz w:val="24"/>
          <w:szCs w:val="24"/>
        </w:rPr>
        <w:t xml:space="preserve"> address]</w:t>
      </w:r>
    </w:p>
    <w:p w:rsidR="00284F43" w:rsidRPr="00667262" w:rsidRDefault="00C934A7" w:rsidP="00667262">
      <w:pPr>
        <w:pStyle w:val="NoSpacing"/>
        <w:jc w:val="both"/>
        <w:rPr>
          <w:rFonts w:ascii="Arial" w:hAnsi="Arial" w:cs="Arial"/>
          <w:sz w:val="24"/>
          <w:szCs w:val="24"/>
        </w:rPr>
      </w:pPr>
      <w:r w:rsidRPr="00667262">
        <w:rPr>
          <w:rFonts w:ascii="Arial" w:hAnsi="Arial" w:cs="Arial"/>
          <w:sz w:val="24"/>
          <w:szCs w:val="24"/>
        </w:rPr>
        <w:t>INDEXATION</w:t>
      </w:r>
    </w:p>
    <w:p w:rsidR="00284F43" w:rsidRPr="00667262" w:rsidRDefault="00C934A7" w:rsidP="00667262">
      <w:pPr>
        <w:pStyle w:val="NoSpacing"/>
        <w:jc w:val="both"/>
        <w:rPr>
          <w:rFonts w:ascii="Arial" w:hAnsi="Arial" w:cs="Arial"/>
          <w:sz w:val="24"/>
          <w:szCs w:val="24"/>
        </w:rPr>
      </w:pPr>
      <w:r w:rsidRPr="00667262">
        <w:rPr>
          <w:rFonts w:ascii="Arial" w:hAnsi="Arial" w:cs="Arial"/>
          <w:sz w:val="24"/>
          <w:szCs w:val="24"/>
        </w:rPr>
        <w:t xml:space="preserve">The Payment Index that shall be applied in relation to indexation shall be </w:t>
      </w:r>
      <w:r w:rsidRPr="00667262">
        <w:rPr>
          <w:rFonts w:ascii="Arial" w:hAnsi="Arial" w:cs="Arial"/>
          <w:sz w:val="24"/>
          <w:szCs w:val="24"/>
          <w:highlight w:val="yellow"/>
        </w:rPr>
        <w:t xml:space="preserve">[the Consumer Price Index / Textiles Services Cost Index]. </w:t>
      </w:r>
      <w:r w:rsidRPr="00667262">
        <w:rPr>
          <w:rFonts w:ascii="Arial" w:hAnsi="Arial" w:cs="Arial"/>
          <w:sz w:val="24"/>
          <w:szCs w:val="24"/>
        </w:rPr>
        <w:t xml:space="preserve">Indexation shall only apply from </w:t>
      </w:r>
      <w:r w:rsidRPr="00667262">
        <w:rPr>
          <w:rFonts w:ascii="Arial" w:hAnsi="Arial" w:cs="Arial"/>
          <w:sz w:val="24"/>
          <w:szCs w:val="24"/>
          <w:highlight w:val="yellow"/>
        </w:rPr>
        <w:t>[</w:t>
      </w:r>
      <w:r w:rsidRPr="00667262">
        <w:rPr>
          <w:rFonts w:ascii="Arial" w:hAnsi="Arial" w:cs="Arial"/>
          <w:b/>
          <w:sz w:val="24"/>
          <w:szCs w:val="24"/>
          <w:highlight w:val="yellow"/>
        </w:rPr>
        <w:t xml:space="preserve">insert date of first indexation] </w:t>
      </w:r>
      <w:r w:rsidRPr="00667262">
        <w:rPr>
          <w:rFonts w:ascii="Arial" w:hAnsi="Arial" w:cs="Arial"/>
          <w:sz w:val="24"/>
          <w:szCs w:val="24"/>
        </w:rPr>
        <w:t xml:space="preserve">and shall be applied on every </w:t>
      </w:r>
      <w:r w:rsidRPr="00667262">
        <w:rPr>
          <w:rFonts w:ascii="Arial" w:hAnsi="Arial" w:cs="Arial"/>
          <w:sz w:val="24"/>
          <w:szCs w:val="24"/>
          <w:highlight w:val="yellow"/>
        </w:rPr>
        <w:t xml:space="preserve">[yearly anniversary] </w:t>
      </w:r>
      <w:r w:rsidRPr="00667262">
        <w:rPr>
          <w:rFonts w:ascii="Arial" w:hAnsi="Arial" w:cs="Arial"/>
          <w:sz w:val="24"/>
          <w:szCs w:val="24"/>
        </w:rPr>
        <w:t xml:space="preserve">of </w:t>
      </w:r>
      <w:r w:rsidRPr="00667262">
        <w:rPr>
          <w:rFonts w:ascii="Arial" w:hAnsi="Arial" w:cs="Arial"/>
          <w:sz w:val="24"/>
          <w:szCs w:val="24"/>
          <w:highlight w:val="yellow"/>
        </w:rPr>
        <w:t>[</w:t>
      </w:r>
      <w:r w:rsidRPr="00667262">
        <w:rPr>
          <w:rFonts w:ascii="Arial" w:hAnsi="Arial" w:cs="Arial"/>
          <w:b/>
          <w:sz w:val="24"/>
          <w:szCs w:val="24"/>
          <w:highlight w:val="yellow"/>
        </w:rPr>
        <w:t>insert date</w:t>
      </w:r>
      <w:r w:rsidRPr="00667262">
        <w:rPr>
          <w:rFonts w:ascii="Arial" w:hAnsi="Arial" w:cs="Arial"/>
          <w:sz w:val="24"/>
          <w:szCs w:val="24"/>
          <w:highlight w:val="yellow"/>
        </w:rPr>
        <w:t xml:space="preserve">] </w:t>
      </w:r>
    </w:p>
    <w:p w:rsidR="00284F43" w:rsidRPr="0040266C" w:rsidRDefault="00C934A7" w:rsidP="00667262">
      <w:pPr>
        <w:pStyle w:val="NoSpacing"/>
        <w:jc w:val="both"/>
        <w:rPr>
          <w:rFonts w:ascii="Arial" w:hAnsi="Arial" w:cs="Arial"/>
          <w:sz w:val="24"/>
          <w:szCs w:val="24"/>
        </w:rPr>
      </w:pPr>
      <w:r w:rsidRPr="00667262">
        <w:rPr>
          <w:rFonts w:ascii="Arial" w:hAnsi="Arial" w:cs="Arial"/>
          <w:sz w:val="24"/>
          <w:szCs w:val="24"/>
        </w:rPr>
        <w:t>Indexation shall be applied to</w:t>
      </w:r>
      <w:r w:rsidRPr="00667262">
        <w:rPr>
          <w:rFonts w:ascii="Arial" w:hAnsi="Arial" w:cs="Arial"/>
          <w:sz w:val="24"/>
          <w:szCs w:val="24"/>
          <w:highlight w:val="yellow"/>
        </w:rPr>
        <w:t xml:space="preserve"> [the Baseline Monthly Payment] </w:t>
      </w:r>
      <w:r w:rsidRPr="00667262">
        <w:rPr>
          <w:rFonts w:ascii="Arial" w:hAnsi="Arial" w:cs="Arial"/>
          <w:sz w:val="24"/>
          <w:szCs w:val="24"/>
        </w:rPr>
        <w:t>and [</w:t>
      </w:r>
      <w:r w:rsidRPr="00667262">
        <w:rPr>
          <w:rFonts w:ascii="Arial" w:hAnsi="Arial" w:cs="Arial"/>
          <w:b/>
          <w:sz w:val="24"/>
          <w:szCs w:val="24"/>
          <w:highlight w:val="yellow"/>
        </w:rPr>
        <w:t>insert any others which are applicable</w:t>
      </w:r>
      <w:r w:rsidRPr="00667262">
        <w:rPr>
          <w:rFonts w:ascii="Arial" w:hAnsi="Arial" w:cs="Arial"/>
          <w:sz w:val="24"/>
          <w:szCs w:val="24"/>
          <w:highlight w:val="yellow"/>
        </w:rPr>
        <w:t xml:space="preserve">] </w:t>
      </w:r>
    </w:p>
    <w:p w:rsidR="00284F43" w:rsidRPr="00667262" w:rsidRDefault="00C934A7" w:rsidP="00667262">
      <w:pPr>
        <w:pStyle w:val="NoSpacing"/>
        <w:jc w:val="both"/>
        <w:rPr>
          <w:rFonts w:ascii="Arial" w:hAnsi="Arial" w:cs="Arial"/>
          <w:sz w:val="24"/>
          <w:szCs w:val="24"/>
        </w:rPr>
      </w:pPr>
      <w:r w:rsidRPr="00667262">
        <w:rPr>
          <w:rFonts w:ascii="Arial" w:hAnsi="Arial" w:cs="Arial"/>
          <w:sz w:val="24"/>
          <w:szCs w:val="24"/>
        </w:rPr>
        <w:lastRenderedPageBreak/>
        <w:t>PASS THROUGH COSTS</w:t>
      </w:r>
    </w:p>
    <w:p w:rsidR="00284F43" w:rsidRPr="00667262" w:rsidRDefault="00C934A7" w:rsidP="00667262">
      <w:pPr>
        <w:pStyle w:val="NoSpacing"/>
        <w:jc w:val="both"/>
        <w:rPr>
          <w:rFonts w:ascii="Arial" w:hAnsi="Arial" w:cs="Arial"/>
          <w:b/>
          <w:sz w:val="24"/>
          <w:szCs w:val="24"/>
        </w:rPr>
      </w:pPr>
      <w:r w:rsidRPr="00667262">
        <w:rPr>
          <w:rFonts w:ascii="Arial" w:hAnsi="Arial" w:cs="Arial"/>
          <w:sz w:val="24"/>
          <w:szCs w:val="24"/>
          <w:highlight w:val="yellow"/>
        </w:rPr>
        <w:t xml:space="preserve">[Not Applicable] </w:t>
      </w:r>
      <w:r w:rsidRPr="00667262">
        <w:rPr>
          <w:rFonts w:ascii="Arial" w:hAnsi="Arial" w:cs="Arial"/>
          <w:sz w:val="24"/>
          <w:szCs w:val="24"/>
        </w:rPr>
        <w:t>or</w:t>
      </w:r>
    </w:p>
    <w:p w:rsidR="00485763" w:rsidRPr="00667262" w:rsidRDefault="00C934A7" w:rsidP="00667262">
      <w:pPr>
        <w:pStyle w:val="NoSpacing"/>
        <w:jc w:val="both"/>
        <w:rPr>
          <w:rFonts w:ascii="Arial" w:hAnsi="Arial" w:cs="Arial"/>
          <w:sz w:val="24"/>
          <w:szCs w:val="24"/>
          <w:highlight w:val="yellow"/>
        </w:rPr>
      </w:pPr>
      <w:r w:rsidRPr="00667262">
        <w:rPr>
          <w:rFonts w:ascii="Arial" w:hAnsi="Arial" w:cs="Arial"/>
          <w:sz w:val="24"/>
          <w:szCs w:val="24"/>
          <w:highlight w:val="yellow"/>
        </w:rPr>
        <w:t xml:space="preserve">[The Supplier shall be entitled to recover the following types of Pass Through Costs in accordance with Call-Off Schedule 5 (Call-Off Prices) [ </w:t>
      </w:r>
      <w:proofErr w:type="gramStart"/>
      <w:r w:rsidRPr="00667262">
        <w:rPr>
          <w:rFonts w:ascii="Arial" w:hAnsi="Arial" w:cs="Arial"/>
          <w:sz w:val="24"/>
          <w:szCs w:val="24"/>
          <w:highlight w:val="yellow"/>
        </w:rPr>
        <w:t xml:space="preserve">  ]</w:t>
      </w:r>
      <w:proofErr w:type="gramEnd"/>
      <w:r w:rsidRPr="00667262">
        <w:rPr>
          <w:rFonts w:ascii="Arial" w:hAnsi="Arial" w:cs="Arial"/>
          <w:sz w:val="24"/>
          <w:szCs w:val="24"/>
          <w:highlight w:val="yellow"/>
        </w:rPr>
        <w:t>].</w:t>
      </w:r>
    </w:p>
    <w:p w:rsidR="00485763" w:rsidRPr="00667262" w:rsidRDefault="00485763" w:rsidP="00667262">
      <w:pPr>
        <w:pStyle w:val="NoSpacing"/>
        <w:jc w:val="both"/>
        <w:rPr>
          <w:rFonts w:ascii="Arial" w:hAnsi="Arial" w:cs="Arial"/>
          <w:sz w:val="24"/>
          <w:szCs w:val="24"/>
        </w:rPr>
      </w:pPr>
    </w:p>
    <w:p w:rsidR="00284F43" w:rsidRPr="00667262" w:rsidRDefault="00C934A7" w:rsidP="00667262">
      <w:pPr>
        <w:pStyle w:val="NoSpacing"/>
        <w:jc w:val="both"/>
        <w:rPr>
          <w:rFonts w:ascii="Arial" w:hAnsi="Arial" w:cs="Arial"/>
          <w:sz w:val="24"/>
          <w:szCs w:val="24"/>
          <w:highlight w:val="yellow"/>
        </w:rPr>
      </w:pPr>
      <w:r w:rsidRPr="00667262">
        <w:rPr>
          <w:rFonts w:ascii="Arial" w:hAnsi="Arial" w:cs="Arial"/>
          <w:sz w:val="24"/>
          <w:szCs w:val="24"/>
        </w:rPr>
        <w:t>MORE FAVOURABLE COMMERCIAL TERMS</w:t>
      </w:r>
    </w:p>
    <w:p w:rsidR="00284F43" w:rsidRPr="00667262" w:rsidRDefault="00C934A7" w:rsidP="00667262">
      <w:pPr>
        <w:pStyle w:val="NoSpacing"/>
        <w:jc w:val="both"/>
        <w:rPr>
          <w:rFonts w:ascii="Arial" w:hAnsi="Arial" w:cs="Arial"/>
          <w:color w:val="000000"/>
          <w:sz w:val="24"/>
          <w:szCs w:val="24"/>
        </w:rPr>
      </w:pPr>
      <w:r w:rsidRPr="00667262">
        <w:rPr>
          <w:rFonts w:ascii="Arial" w:hAnsi="Arial" w:cs="Arial"/>
          <w:color w:val="000000"/>
          <w:sz w:val="24"/>
          <w:szCs w:val="24"/>
        </w:rPr>
        <w:t>For this framework these will only apply to Pass Through Costs</w:t>
      </w:r>
    </w:p>
    <w:p w:rsidR="00485763" w:rsidRPr="00667262" w:rsidRDefault="00485763" w:rsidP="00667262">
      <w:pPr>
        <w:pStyle w:val="NoSpacing"/>
        <w:jc w:val="both"/>
        <w:rPr>
          <w:rFonts w:ascii="Arial" w:hAnsi="Arial" w:cs="Arial"/>
          <w:color w:val="000000"/>
          <w:sz w:val="24"/>
          <w:szCs w:val="24"/>
        </w:rPr>
      </w:pPr>
    </w:p>
    <w:p w:rsidR="00284F43" w:rsidRPr="00667262" w:rsidRDefault="00C934A7" w:rsidP="00667262">
      <w:pPr>
        <w:pStyle w:val="NoSpacing"/>
        <w:jc w:val="both"/>
        <w:rPr>
          <w:rFonts w:ascii="Arial" w:hAnsi="Arial" w:cs="Arial"/>
          <w:sz w:val="24"/>
          <w:szCs w:val="24"/>
        </w:rPr>
      </w:pPr>
      <w:r w:rsidRPr="00667262">
        <w:rPr>
          <w:rFonts w:ascii="Arial" w:hAnsi="Arial" w:cs="Arial"/>
          <w:sz w:val="24"/>
          <w:szCs w:val="24"/>
        </w:rPr>
        <w:t>TUPE OPTION</w:t>
      </w:r>
    </w:p>
    <w:p w:rsidR="00284F43" w:rsidRPr="00667262" w:rsidRDefault="00C934A7" w:rsidP="00667262">
      <w:pPr>
        <w:pStyle w:val="NoSpacing"/>
        <w:jc w:val="both"/>
        <w:rPr>
          <w:rFonts w:ascii="Arial" w:hAnsi="Arial" w:cs="Arial"/>
          <w:sz w:val="24"/>
          <w:szCs w:val="24"/>
        </w:rPr>
      </w:pPr>
      <w:r w:rsidRPr="00667262">
        <w:rPr>
          <w:rFonts w:ascii="Arial" w:hAnsi="Arial" w:cs="Arial"/>
          <w:sz w:val="24"/>
          <w:szCs w:val="24"/>
          <w:highlight w:val="yellow"/>
        </w:rPr>
        <w:t>[Not Applicable</w:t>
      </w:r>
      <w:r w:rsidRPr="00667262">
        <w:rPr>
          <w:rFonts w:ascii="Arial" w:hAnsi="Arial" w:cs="Arial"/>
          <w:sz w:val="24"/>
          <w:szCs w:val="24"/>
        </w:rPr>
        <w:t xml:space="preserve">] or </w:t>
      </w:r>
      <w:r w:rsidRPr="00667262">
        <w:rPr>
          <w:rFonts w:ascii="Arial" w:hAnsi="Arial" w:cs="Arial"/>
          <w:sz w:val="24"/>
          <w:szCs w:val="24"/>
          <w:highlight w:val="yellow"/>
        </w:rPr>
        <w:t>[insert which TUPE Option applies</w:t>
      </w:r>
      <w:r w:rsidRPr="00667262">
        <w:rPr>
          <w:rFonts w:ascii="Arial" w:hAnsi="Arial" w:cs="Arial"/>
          <w:sz w:val="24"/>
          <w:szCs w:val="24"/>
        </w:rPr>
        <w:t>]</w:t>
      </w:r>
    </w:p>
    <w:p w:rsidR="00284F43" w:rsidRPr="00667262" w:rsidRDefault="00284F43" w:rsidP="00667262">
      <w:pPr>
        <w:pStyle w:val="NoSpacing"/>
        <w:jc w:val="both"/>
        <w:rPr>
          <w:rFonts w:ascii="Arial" w:hAnsi="Arial" w:cs="Arial"/>
          <w:sz w:val="24"/>
          <w:szCs w:val="24"/>
        </w:rPr>
      </w:pPr>
    </w:p>
    <w:p w:rsidR="00284F43" w:rsidRPr="00667262" w:rsidRDefault="00C934A7" w:rsidP="00667262">
      <w:pPr>
        <w:pStyle w:val="NoSpacing"/>
        <w:jc w:val="both"/>
        <w:rPr>
          <w:rFonts w:ascii="Arial" w:hAnsi="Arial" w:cs="Arial"/>
          <w:sz w:val="24"/>
          <w:szCs w:val="24"/>
        </w:rPr>
      </w:pPr>
      <w:r w:rsidRPr="00667262">
        <w:rPr>
          <w:rFonts w:ascii="Arial" w:hAnsi="Arial" w:cs="Arial"/>
          <w:sz w:val="24"/>
          <w:szCs w:val="24"/>
        </w:rPr>
        <w:t>BILLABLE WORKS</w:t>
      </w:r>
    </w:p>
    <w:p w:rsidR="00284F43" w:rsidRPr="00667262" w:rsidRDefault="00C934A7" w:rsidP="00667262">
      <w:pPr>
        <w:pStyle w:val="NoSpacing"/>
        <w:jc w:val="both"/>
        <w:rPr>
          <w:rFonts w:ascii="Arial" w:hAnsi="Arial" w:cs="Arial"/>
          <w:sz w:val="24"/>
          <w:szCs w:val="24"/>
        </w:rPr>
      </w:pPr>
      <w:r w:rsidRPr="00667262">
        <w:rPr>
          <w:rFonts w:ascii="Arial" w:hAnsi="Arial" w:cs="Arial"/>
          <w:sz w:val="24"/>
          <w:szCs w:val="24"/>
        </w:rPr>
        <w:t xml:space="preserve">The estimated total value range for Billable Works shall be as set out below:  </w:t>
      </w:r>
    </w:p>
    <w:p w:rsidR="00485763" w:rsidRPr="00081D67" w:rsidRDefault="00485763" w:rsidP="00485763">
      <w:pPr>
        <w:pStyle w:val="NoSpacing"/>
      </w:pPr>
    </w:p>
    <w:p w:rsidR="00284F43" w:rsidRPr="00081D67" w:rsidRDefault="00C934A7">
      <w:pPr>
        <w:spacing w:after="240"/>
        <w:jc w:val="both"/>
        <w:rPr>
          <w:rFonts w:ascii="Arial" w:eastAsia="Arial" w:hAnsi="Arial" w:cs="Arial"/>
          <w:sz w:val="24"/>
          <w:szCs w:val="24"/>
        </w:rPr>
      </w:pPr>
      <w:r w:rsidRPr="00081D67">
        <w:rPr>
          <w:rFonts w:ascii="Arial" w:eastAsia="Arial" w:hAnsi="Arial" w:cs="Arial"/>
          <w:b/>
          <w:sz w:val="24"/>
          <w:szCs w:val="24"/>
          <w:highlight w:val="yellow"/>
        </w:rPr>
        <w:t>[Buyer guidance:</w:t>
      </w:r>
      <w:r w:rsidRPr="00081D67">
        <w:rPr>
          <w:rFonts w:ascii="Arial" w:eastAsia="Arial" w:hAnsi="Arial" w:cs="Arial"/>
          <w:sz w:val="24"/>
          <w:szCs w:val="24"/>
        </w:rPr>
        <w:t xml:space="preserve"> Buyer to amend to align with their own internal policies]</w:t>
      </w:r>
    </w:p>
    <w:tbl>
      <w:tblPr>
        <w:tblStyle w:val="affff1"/>
        <w:tblW w:w="6015" w:type="dxa"/>
        <w:tblBorders>
          <w:top w:val="nil"/>
          <w:left w:val="nil"/>
          <w:bottom w:val="nil"/>
          <w:right w:val="nil"/>
          <w:insideH w:val="nil"/>
          <w:insideV w:val="nil"/>
        </w:tblBorders>
        <w:tblLayout w:type="fixed"/>
        <w:tblLook w:val="0600" w:firstRow="0" w:lastRow="0" w:firstColumn="0" w:lastColumn="0" w:noHBand="1" w:noVBand="1"/>
      </w:tblPr>
      <w:tblGrid>
        <w:gridCol w:w="2790"/>
        <w:gridCol w:w="3225"/>
      </w:tblGrid>
      <w:tr w:rsidR="00284F43" w:rsidRPr="00081D67">
        <w:trPr>
          <w:trHeight w:val="555"/>
        </w:trPr>
        <w:tc>
          <w:tcPr>
            <w:tcW w:w="2790" w:type="dxa"/>
            <w:tcBorders>
              <w:top w:val="single" w:sz="5" w:space="0" w:color="95B3D7"/>
              <w:left w:val="single" w:sz="5" w:space="0" w:color="000000"/>
              <w:bottom w:val="single" w:sz="5" w:space="0" w:color="95B3D7"/>
              <w:right w:val="single" w:sz="5" w:space="0" w:color="95B3D7"/>
            </w:tcBorders>
            <w:tcMar>
              <w:top w:w="20" w:type="dxa"/>
              <w:left w:w="20" w:type="dxa"/>
              <w:bottom w:w="20" w:type="dxa"/>
              <w:right w:w="20" w:type="dxa"/>
            </w:tcMar>
          </w:tcPr>
          <w:p w:rsidR="00284F43" w:rsidRPr="00081D67" w:rsidRDefault="00C934A7">
            <w:pPr>
              <w:spacing w:before="240" w:after="240"/>
              <w:jc w:val="both"/>
              <w:rPr>
                <w:rFonts w:ascii="Arial" w:eastAsia="Arial" w:hAnsi="Arial" w:cs="Arial"/>
                <w:b/>
                <w:sz w:val="24"/>
                <w:szCs w:val="24"/>
                <w:highlight w:val="yellow"/>
              </w:rPr>
            </w:pPr>
            <w:r w:rsidRPr="00081D67">
              <w:rPr>
                <w:rFonts w:ascii="Arial" w:eastAsia="Arial" w:hAnsi="Arial" w:cs="Arial"/>
                <w:b/>
                <w:sz w:val="24"/>
                <w:szCs w:val="24"/>
                <w:highlight w:val="yellow"/>
              </w:rPr>
              <w:t>Tier</w:t>
            </w:r>
          </w:p>
        </w:tc>
        <w:tc>
          <w:tcPr>
            <w:tcW w:w="3225" w:type="dxa"/>
            <w:tcBorders>
              <w:top w:val="single" w:sz="5" w:space="0" w:color="95B3D7"/>
              <w:left w:val="nil"/>
              <w:bottom w:val="single" w:sz="5" w:space="0" w:color="95B3D7"/>
              <w:right w:val="single" w:sz="5" w:space="0" w:color="000000"/>
            </w:tcBorders>
            <w:tcMar>
              <w:top w:w="20" w:type="dxa"/>
              <w:left w:w="20" w:type="dxa"/>
              <w:bottom w:w="20" w:type="dxa"/>
              <w:right w:w="20" w:type="dxa"/>
            </w:tcMar>
          </w:tcPr>
          <w:p w:rsidR="00284F43" w:rsidRPr="00081D67" w:rsidRDefault="00C934A7">
            <w:pPr>
              <w:spacing w:before="240" w:after="240"/>
              <w:jc w:val="both"/>
              <w:rPr>
                <w:rFonts w:ascii="Arial" w:eastAsia="Arial" w:hAnsi="Arial" w:cs="Arial"/>
                <w:b/>
                <w:sz w:val="24"/>
                <w:szCs w:val="24"/>
                <w:highlight w:val="yellow"/>
              </w:rPr>
            </w:pPr>
            <w:r w:rsidRPr="00081D67">
              <w:rPr>
                <w:rFonts w:ascii="Arial" w:eastAsia="Arial" w:hAnsi="Arial" w:cs="Arial"/>
                <w:b/>
                <w:sz w:val="24"/>
                <w:szCs w:val="24"/>
                <w:highlight w:val="yellow"/>
              </w:rPr>
              <w:t xml:space="preserve">Estimated total value range </w:t>
            </w:r>
          </w:p>
        </w:tc>
      </w:tr>
      <w:tr w:rsidR="00284F43" w:rsidRPr="00081D67">
        <w:trPr>
          <w:trHeight w:val="555"/>
        </w:trPr>
        <w:tc>
          <w:tcPr>
            <w:tcW w:w="2790" w:type="dxa"/>
            <w:tcBorders>
              <w:top w:val="nil"/>
              <w:left w:val="single" w:sz="5" w:space="0" w:color="000000"/>
              <w:bottom w:val="single" w:sz="5" w:space="0" w:color="95B3D7"/>
              <w:right w:val="single" w:sz="5" w:space="0" w:color="95B3D7"/>
            </w:tcBorders>
            <w:tcMar>
              <w:top w:w="20" w:type="dxa"/>
              <w:left w:w="20" w:type="dxa"/>
              <w:bottom w:w="20" w:type="dxa"/>
              <w:right w:w="20" w:type="dxa"/>
            </w:tcMar>
          </w:tcPr>
          <w:p w:rsidR="00284F43" w:rsidRPr="00081D67" w:rsidRDefault="00C934A7">
            <w:pPr>
              <w:spacing w:before="240" w:after="240"/>
              <w:jc w:val="both"/>
              <w:rPr>
                <w:rFonts w:ascii="Arial" w:eastAsia="Arial" w:hAnsi="Arial" w:cs="Arial"/>
                <w:sz w:val="24"/>
                <w:szCs w:val="24"/>
              </w:rPr>
            </w:pPr>
            <w:r w:rsidRPr="00081D67">
              <w:rPr>
                <w:rFonts w:ascii="Arial" w:eastAsia="Arial" w:hAnsi="Arial" w:cs="Arial"/>
                <w:sz w:val="24"/>
                <w:szCs w:val="24"/>
              </w:rPr>
              <w:t xml:space="preserve">Tier One Billable Works </w:t>
            </w:r>
          </w:p>
        </w:tc>
        <w:tc>
          <w:tcPr>
            <w:tcW w:w="3225" w:type="dxa"/>
            <w:tcBorders>
              <w:top w:val="nil"/>
              <w:left w:val="nil"/>
              <w:bottom w:val="single" w:sz="5" w:space="0" w:color="95B3D7"/>
              <w:right w:val="single" w:sz="5" w:space="0" w:color="000000"/>
            </w:tcBorders>
            <w:tcMar>
              <w:top w:w="20" w:type="dxa"/>
              <w:left w:w="20" w:type="dxa"/>
              <w:bottom w:w="20" w:type="dxa"/>
              <w:right w:w="20" w:type="dxa"/>
            </w:tcMar>
          </w:tcPr>
          <w:p w:rsidR="00284F43" w:rsidRPr="00081D67" w:rsidRDefault="00C934A7">
            <w:pPr>
              <w:spacing w:before="240" w:after="240"/>
              <w:jc w:val="both"/>
              <w:rPr>
                <w:rFonts w:ascii="Arial" w:eastAsia="Arial" w:hAnsi="Arial" w:cs="Arial"/>
                <w:sz w:val="24"/>
                <w:szCs w:val="24"/>
                <w:highlight w:val="yellow"/>
              </w:rPr>
            </w:pPr>
            <w:r w:rsidRPr="00081D67">
              <w:rPr>
                <w:rFonts w:ascii="Arial" w:eastAsia="Arial" w:hAnsi="Arial" w:cs="Arial"/>
                <w:sz w:val="24"/>
                <w:szCs w:val="24"/>
                <w:highlight w:val="yellow"/>
              </w:rPr>
              <w:t>[£1001 - £5000]</w:t>
            </w:r>
          </w:p>
        </w:tc>
      </w:tr>
      <w:tr w:rsidR="00284F43" w:rsidRPr="00081D67">
        <w:trPr>
          <w:trHeight w:val="555"/>
        </w:trPr>
        <w:tc>
          <w:tcPr>
            <w:tcW w:w="2790" w:type="dxa"/>
            <w:tcBorders>
              <w:top w:val="nil"/>
              <w:left w:val="single" w:sz="5" w:space="0" w:color="000000"/>
              <w:bottom w:val="single" w:sz="5" w:space="0" w:color="95B3D7"/>
              <w:right w:val="single" w:sz="5" w:space="0" w:color="95B3D7"/>
            </w:tcBorders>
            <w:tcMar>
              <w:top w:w="20" w:type="dxa"/>
              <w:left w:w="20" w:type="dxa"/>
              <w:bottom w:w="20" w:type="dxa"/>
              <w:right w:w="20" w:type="dxa"/>
            </w:tcMar>
          </w:tcPr>
          <w:p w:rsidR="00284F43" w:rsidRPr="00081D67" w:rsidRDefault="00C934A7">
            <w:pPr>
              <w:spacing w:before="240" w:after="240"/>
              <w:jc w:val="both"/>
              <w:rPr>
                <w:rFonts w:ascii="Arial" w:eastAsia="Arial" w:hAnsi="Arial" w:cs="Arial"/>
                <w:sz w:val="24"/>
                <w:szCs w:val="24"/>
              </w:rPr>
            </w:pPr>
            <w:r w:rsidRPr="00081D67">
              <w:rPr>
                <w:rFonts w:ascii="Arial" w:eastAsia="Arial" w:hAnsi="Arial" w:cs="Arial"/>
                <w:sz w:val="24"/>
                <w:szCs w:val="24"/>
              </w:rPr>
              <w:t xml:space="preserve">Tier Two Billable Works </w:t>
            </w:r>
          </w:p>
        </w:tc>
        <w:tc>
          <w:tcPr>
            <w:tcW w:w="3225" w:type="dxa"/>
            <w:tcBorders>
              <w:top w:val="nil"/>
              <w:left w:val="nil"/>
              <w:bottom w:val="single" w:sz="5" w:space="0" w:color="95B3D7"/>
              <w:right w:val="single" w:sz="5" w:space="0" w:color="000000"/>
            </w:tcBorders>
            <w:tcMar>
              <w:top w:w="20" w:type="dxa"/>
              <w:left w:w="20" w:type="dxa"/>
              <w:bottom w:w="20" w:type="dxa"/>
              <w:right w:w="20" w:type="dxa"/>
            </w:tcMar>
          </w:tcPr>
          <w:p w:rsidR="00284F43" w:rsidRPr="00081D67" w:rsidRDefault="00C934A7">
            <w:pPr>
              <w:spacing w:before="240" w:after="240"/>
              <w:jc w:val="both"/>
              <w:rPr>
                <w:rFonts w:ascii="Arial" w:eastAsia="Arial" w:hAnsi="Arial" w:cs="Arial"/>
                <w:sz w:val="24"/>
                <w:szCs w:val="24"/>
                <w:highlight w:val="yellow"/>
              </w:rPr>
            </w:pPr>
            <w:r w:rsidRPr="00081D67">
              <w:rPr>
                <w:rFonts w:ascii="Arial" w:eastAsia="Arial" w:hAnsi="Arial" w:cs="Arial"/>
                <w:sz w:val="24"/>
                <w:szCs w:val="24"/>
                <w:highlight w:val="yellow"/>
              </w:rPr>
              <w:t>[£5001 - £10,000]</w:t>
            </w:r>
          </w:p>
        </w:tc>
      </w:tr>
      <w:tr w:rsidR="00284F43" w:rsidRPr="00081D67">
        <w:trPr>
          <w:trHeight w:val="555"/>
        </w:trPr>
        <w:tc>
          <w:tcPr>
            <w:tcW w:w="2790" w:type="dxa"/>
            <w:tcBorders>
              <w:top w:val="nil"/>
              <w:left w:val="single" w:sz="5" w:space="0" w:color="000000"/>
              <w:bottom w:val="single" w:sz="5" w:space="0" w:color="95B3D7"/>
              <w:right w:val="single" w:sz="5" w:space="0" w:color="95B3D7"/>
            </w:tcBorders>
            <w:tcMar>
              <w:top w:w="20" w:type="dxa"/>
              <w:left w:w="20" w:type="dxa"/>
              <w:bottom w:w="20" w:type="dxa"/>
              <w:right w:w="20" w:type="dxa"/>
            </w:tcMar>
          </w:tcPr>
          <w:p w:rsidR="00284F43" w:rsidRPr="00081D67" w:rsidRDefault="00C934A7">
            <w:pPr>
              <w:spacing w:before="240" w:after="240"/>
              <w:jc w:val="both"/>
              <w:rPr>
                <w:rFonts w:ascii="Arial" w:eastAsia="Arial" w:hAnsi="Arial" w:cs="Arial"/>
                <w:sz w:val="24"/>
                <w:szCs w:val="24"/>
              </w:rPr>
            </w:pPr>
            <w:r w:rsidRPr="00081D67">
              <w:rPr>
                <w:rFonts w:ascii="Arial" w:eastAsia="Arial" w:hAnsi="Arial" w:cs="Arial"/>
                <w:sz w:val="24"/>
                <w:szCs w:val="24"/>
              </w:rPr>
              <w:t xml:space="preserve">Tier Three Billable Works </w:t>
            </w:r>
          </w:p>
        </w:tc>
        <w:tc>
          <w:tcPr>
            <w:tcW w:w="3225" w:type="dxa"/>
            <w:tcBorders>
              <w:top w:val="nil"/>
              <w:left w:val="nil"/>
              <w:bottom w:val="single" w:sz="5" w:space="0" w:color="95B3D7"/>
              <w:right w:val="single" w:sz="5" w:space="0" w:color="000000"/>
            </w:tcBorders>
            <w:tcMar>
              <w:top w:w="20" w:type="dxa"/>
              <w:left w:w="20" w:type="dxa"/>
              <w:bottom w:w="20" w:type="dxa"/>
              <w:right w:w="20" w:type="dxa"/>
            </w:tcMar>
          </w:tcPr>
          <w:p w:rsidR="00284F43" w:rsidRPr="00081D67" w:rsidRDefault="00C934A7">
            <w:pPr>
              <w:spacing w:before="240" w:after="240"/>
              <w:jc w:val="both"/>
              <w:rPr>
                <w:rFonts w:ascii="Arial" w:eastAsia="Arial" w:hAnsi="Arial" w:cs="Arial"/>
                <w:sz w:val="24"/>
                <w:szCs w:val="24"/>
                <w:highlight w:val="yellow"/>
              </w:rPr>
            </w:pPr>
            <w:r w:rsidRPr="00081D67">
              <w:rPr>
                <w:rFonts w:ascii="Arial" w:eastAsia="Arial" w:hAnsi="Arial" w:cs="Arial"/>
                <w:sz w:val="24"/>
                <w:szCs w:val="24"/>
                <w:highlight w:val="yellow"/>
              </w:rPr>
              <w:t>[£10,001 - £25,000]</w:t>
            </w:r>
          </w:p>
        </w:tc>
      </w:tr>
      <w:tr w:rsidR="00284F43" w:rsidRPr="00081D67">
        <w:trPr>
          <w:trHeight w:val="555"/>
        </w:trPr>
        <w:tc>
          <w:tcPr>
            <w:tcW w:w="2790" w:type="dxa"/>
            <w:tcBorders>
              <w:top w:val="nil"/>
              <w:left w:val="single" w:sz="5" w:space="0" w:color="000000"/>
              <w:bottom w:val="single" w:sz="5" w:space="0" w:color="95B3D7"/>
              <w:right w:val="single" w:sz="5" w:space="0" w:color="95B3D7"/>
            </w:tcBorders>
            <w:tcMar>
              <w:top w:w="20" w:type="dxa"/>
              <w:left w:w="20" w:type="dxa"/>
              <w:bottom w:w="20" w:type="dxa"/>
              <w:right w:w="20" w:type="dxa"/>
            </w:tcMar>
          </w:tcPr>
          <w:p w:rsidR="00284F43" w:rsidRPr="00081D67" w:rsidRDefault="00C934A7">
            <w:pPr>
              <w:spacing w:before="240" w:after="240"/>
              <w:jc w:val="both"/>
              <w:rPr>
                <w:rFonts w:ascii="Arial" w:eastAsia="Arial" w:hAnsi="Arial" w:cs="Arial"/>
                <w:sz w:val="24"/>
                <w:szCs w:val="24"/>
              </w:rPr>
            </w:pPr>
            <w:r w:rsidRPr="00081D67">
              <w:rPr>
                <w:rFonts w:ascii="Arial" w:eastAsia="Arial" w:hAnsi="Arial" w:cs="Arial"/>
                <w:sz w:val="24"/>
                <w:szCs w:val="24"/>
              </w:rPr>
              <w:t xml:space="preserve">Tier Four Billable Works </w:t>
            </w:r>
          </w:p>
        </w:tc>
        <w:tc>
          <w:tcPr>
            <w:tcW w:w="3225" w:type="dxa"/>
            <w:tcBorders>
              <w:top w:val="nil"/>
              <w:left w:val="nil"/>
              <w:bottom w:val="single" w:sz="5" w:space="0" w:color="95B3D7"/>
              <w:right w:val="single" w:sz="5" w:space="0" w:color="000000"/>
            </w:tcBorders>
            <w:tcMar>
              <w:top w:w="20" w:type="dxa"/>
              <w:left w:w="20" w:type="dxa"/>
              <w:bottom w:w="20" w:type="dxa"/>
              <w:right w:w="20" w:type="dxa"/>
            </w:tcMar>
          </w:tcPr>
          <w:p w:rsidR="00284F43" w:rsidRPr="00081D67" w:rsidRDefault="00C934A7">
            <w:pPr>
              <w:spacing w:before="240" w:after="240"/>
              <w:jc w:val="both"/>
              <w:rPr>
                <w:rFonts w:ascii="Arial" w:eastAsia="Arial" w:hAnsi="Arial" w:cs="Arial"/>
                <w:sz w:val="24"/>
                <w:szCs w:val="24"/>
                <w:highlight w:val="yellow"/>
              </w:rPr>
            </w:pPr>
            <w:r w:rsidRPr="00081D67">
              <w:rPr>
                <w:rFonts w:ascii="Arial" w:eastAsia="Arial" w:hAnsi="Arial" w:cs="Arial"/>
                <w:sz w:val="24"/>
                <w:szCs w:val="24"/>
                <w:highlight w:val="yellow"/>
              </w:rPr>
              <w:t>[Above £25,000]</w:t>
            </w:r>
          </w:p>
        </w:tc>
      </w:tr>
    </w:tbl>
    <w:p w:rsidR="00667262" w:rsidRDefault="00667262" w:rsidP="00667262">
      <w:pPr>
        <w:pStyle w:val="NoSpacing"/>
      </w:pPr>
    </w:p>
    <w:p w:rsidR="00284F43" w:rsidRPr="00667262" w:rsidRDefault="00C934A7" w:rsidP="00667262">
      <w:pPr>
        <w:pStyle w:val="NoSpacing"/>
        <w:rPr>
          <w:rFonts w:ascii="Arial" w:hAnsi="Arial" w:cs="Arial"/>
          <w:sz w:val="24"/>
          <w:szCs w:val="24"/>
          <w:highlight w:val="yellow"/>
        </w:rPr>
      </w:pPr>
      <w:r w:rsidRPr="00667262">
        <w:rPr>
          <w:rFonts w:ascii="Arial" w:hAnsi="Arial" w:cs="Arial"/>
          <w:sz w:val="24"/>
          <w:szCs w:val="24"/>
        </w:rPr>
        <w:t>BILLABLE WORKS NOT REQUIRING APPROVAL</w:t>
      </w:r>
    </w:p>
    <w:p w:rsidR="00284F43" w:rsidRPr="00667262" w:rsidRDefault="00C934A7">
      <w:pPr>
        <w:spacing w:after="240"/>
        <w:jc w:val="both"/>
        <w:rPr>
          <w:rFonts w:ascii="Arial" w:eastAsia="Arial" w:hAnsi="Arial" w:cs="Arial"/>
          <w:sz w:val="24"/>
          <w:szCs w:val="24"/>
          <w:highlight w:val="yellow"/>
        </w:rPr>
      </w:pPr>
      <w:r w:rsidRPr="00667262">
        <w:rPr>
          <w:rFonts w:ascii="Arial" w:eastAsia="Arial" w:hAnsi="Arial" w:cs="Arial"/>
          <w:sz w:val="24"/>
          <w:szCs w:val="24"/>
        </w:rPr>
        <w:t xml:space="preserve">[The value of Billable Works not requiring approval is: </w:t>
      </w:r>
      <w:r w:rsidRPr="00667262">
        <w:rPr>
          <w:rFonts w:ascii="Arial" w:eastAsia="Arial" w:hAnsi="Arial" w:cs="Arial"/>
          <w:sz w:val="24"/>
          <w:szCs w:val="24"/>
          <w:highlight w:val="yellow"/>
        </w:rPr>
        <w:t xml:space="preserve">[insert </w:t>
      </w:r>
      <w:proofErr w:type="gramStart"/>
      <w:r w:rsidRPr="00667262">
        <w:rPr>
          <w:rFonts w:ascii="Arial" w:eastAsia="Arial" w:hAnsi="Arial" w:cs="Arial"/>
          <w:sz w:val="24"/>
          <w:szCs w:val="24"/>
          <w:highlight w:val="yellow"/>
        </w:rPr>
        <w:t>value ]</w:t>
      </w:r>
      <w:proofErr w:type="gramEnd"/>
    </w:p>
    <w:p w:rsidR="00284F43" w:rsidRPr="00081D67" w:rsidRDefault="00C934A7" w:rsidP="00B1239C">
      <w:pPr>
        <w:spacing w:after="240"/>
        <w:jc w:val="both"/>
        <w:rPr>
          <w:rFonts w:ascii="Arial" w:eastAsia="Arial" w:hAnsi="Arial" w:cs="Arial"/>
          <w:sz w:val="24"/>
          <w:szCs w:val="24"/>
          <w:highlight w:val="yellow"/>
        </w:rPr>
      </w:pPr>
      <w:r w:rsidRPr="00081D67">
        <w:rPr>
          <w:rFonts w:ascii="Arial" w:eastAsia="Arial" w:hAnsi="Arial" w:cs="Arial"/>
          <w:b/>
          <w:sz w:val="24"/>
          <w:szCs w:val="24"/>
          <w:highlight w:val="yellow"/>
        </w:rPr>
        <w:t>[Buyer guidance</w:t>
      </w:r>
      <w:r w:rsidRPr="00081D67">
        <w:rPr>
          <w:rFonts w:ascii="Arial" w:eastAsia="Arial" w:hAnsi="Arial" w:cs="Arial"/>
          <w:sz w:val="24"/>
          <w:szCs w:val="24"/>
        </w:rPr>
        <w:t xml:space="preserve"> Insert the value of Billable Works not requiring approval as per paragraph 3.2.1 of Call off Schedule 25 (Billable Works and Projects)]</w:t>
      </w:r>
    </w:p>
    <w:p w:rsidR="00B1239C" w:rsidRPr="00B1239C" w:rsidRDefault="00C934A7" w:rsidP="00B1239C">
      <w:pPr>
        <w:pStyle w:val="NoSpacing"/>
        <w:jc w:val="both"/>
        <w:rPr>
          <w:rFonts w:ascii="Arial" w:hAnsi="Arial" w:cs="Arial"/>
          <w:sz w:val="24"/>
          <w:szCs w:val="24"/>
        </w:rPr>
      </w:pPr>
      <w:r w:rsidRPr="00B1239C">
        <w:rPr>
          <w:rFonts w:ascii="Arial" w:hAnsi="Arial" w:cs="Arial"/>
          <w:sz w:val="24"/>
          <w:szCs w:val="24"/>
        </w:rPr>
        <w:t>BUSINESS CRITICAL EVENTS</w:t>
      </w:r>
    </w:p>
    <w:p w:rsidR="00284F43" w:rsidRPr="00B1239C" w:rsidRDefault="00C934A7" w:rsidP="00B1239C">
      <w:pPr>
        <w:pStyle w:val="NoSpacing"/>
        <w:jc w:val="both"/>
        <w:rPr>
          <w:rFonts w:ascii="Arial" w:hAnsi="Arial" w:cs="Arial"/>
          <w:sz w:val="24"/>
          <w:szCs w:val="24"/>
        </w:rPr>
      </w:pPr>
      <w:r w:rsidRPr="00B1239C">
        <w:rPr>
          <w:rFonts w:ascii="Arial" w:hAnsi="Arial" w:cs="Arial"/>
          <w:sz w:val="24"/>
          <w:szCs w:val="24"/>
          <w:highlight w:val="yellow"/>
        </w:rPr>
        <w:t xml:space="preserve">[Business Critical Events are as follows: [  </w:t>
      </w:r>
      <w:proofErr w:type="gramStart"/>
      <w:r w:rsidRPr="00B1239C">
        <w:rPr>
          <w:rFonts w:ascii="Arial" w:hAnsi="Arial" w:cs="Arial"/>
          <w:sz w:val="24"/>
          <w:szCs w:val="24"/>
          <w:highlight w:val="yellow"/>
        </w:rPr>
        <w:t xml:space="preserve">  ]</w:t>
      </w:r>
      <w:proofErr w:type="gramEnd"/>
      <w:r w:rsidRPr="00B1239C">
        <w:rPr>
          <w:rFonts w:ascii="Arial" w:hAnsi="Arial" w:cs="Arial"/>
          <w:sz w:val="24"/>
          <w:szCs w:val="24"/>
          <w:highlight w:val="yellow"/>
        </w:rPr>
        <w:t>]</w:t>
      </w:r>
    </w:p>
    <w:p w:rsidR="00B1239C" w:rsidRPr="00B1239C" w:rsidRDefault="00C934A7" w:rsidP="00B1239C">
      <w:pPr>
        <w:pStyle w:val="NoSpacing"/>
        <w:jc w:val="both"/>
        <w:rPr>
          <w:rFonts w:ascii="Arial" w:hAnsi="Arial" w:cs="Arial"/>
          <w:sz w:val="24"/>
          <w:szCs w:val="24"/>
        </w:rPr>
      </w:pPr>
      <w:r w:rsidRPr="00B1239C">
        <w:rPr>
          <w:rFonts w:ascii="Arial" w:hAnsi="Arial" w:cs="Arial"/>
          <w:b/>
          <w:sz w:val="24"/>
          <w:szCs w:val="24"/>
          <w:highlight w:val="yellow"/>
        </w:rPr>
        <w:t>[Buyer guidance</w:t>
      </w:r>
      <w:r w:rsidRPr="00B1239C">
        <w:rPr>
          <w:rFonts w:ascii="Arial" w:hAnsi="Arial" w:cs="Arial"/>
          <w:b/>
          <w:sz w:val="24"/>
          <w:szCs w:val="24"/>
        </w:rPr>
        <w:t xml:space="preserve"> </w:t>
      </w:r>
      <w:r w:rsidRPr="00B1239C">
        <w:rPr>
          <w:rFonts w:ascii="Arial" w:hAnsi="Arial" w:cs="Arial"/>
          <w:sz w:val="24"/>
          <w:szCs w:val="24"/>
        </w:rPr>
        <w:t xml:space="preserve">Insert Business Critical Events which the Buyer is not required to </w:t>
      </w:r>
      <w:r w:rsidRPr="00B1239C">
        <w:rPr>
          <w:rFonts w:ascii="Arial" w:hAnsi="Arial" w:cs="Arial"/>
          <w:color w:val="000000"/>
          <w:sz w:val="24"/>
          <w:szCs w:val="24"/>
        </w:rPr>
        <w:t xml:space="preserve">seek prior written approval from the Buyer prior to proceeding to provide any Billable Works, </w:t>
      </w:r>
      <w:r w:rsidRPr="00B1239C">
        <w:rPr>
          <w:rFonts w:ascii="Arial" w:hAnsi="Arial" w:cs="Arial"/>
          <w:sz w:val="24"/>
          <w:szCs w:val="24"/>
        </w:rPr>
        <w:t>as per para 3.2.2 of Call off Schedule 25 (Billable Works and Projects)]</w:t>
      </w:r>
    </w:p>
    <w:p w:rsidR="00B1239C" w:rsidRPr="00081D67" w:rsidRDefault="00B1239C" w:rsidP="00B1239C">
      <w:pPr>
        <w:pStyle w:val="NoSpacing"/>
        <w:jc w:val="both"/>
      </w:pPr>
    </w:p>
    <w:p w:rsidR="00284F43" w:rsidRPr="00B1239C" w:rsidRDefault="00C934A7" w:rsidP="00B1239C">
      <w:pPr>
        <w:pStyle w:val="NoSpacing"/>
        <w:jc w:val="both"/>
        <w:rPr>
          <w:rFonts w:ascii="Arial" w:hAnsi="Arial" w:cs="Arial"/>
          <w:sz w:val="24"/>
          <w:szCs w:val="24"/>
        </w:rPr>
      </w:pPr>
      <w:r w:rsidRPr="00B1239C">
        <w:rPr>
          <w:rFonts w:ascii="Arial" w:hAnsi="Arial" w:cs="Arial"/>
          <w:sz w:val="24"/>
          <w:szCs w:val="24"/>
        </w:rPr>
        <w:t>BUYER’S AUTHORISED REPRESENTATIVE</w:t>
      </w:r>
      <w:r w:rsidRPr="00B1239C">
        <w:rPr>
          <w:rFonts w:ascii="Arial" w:hAnsi="Arial" w:cs="Arial"/>
          <w:b/>
          <w:sz w:val="24"/>
          <w:szCs w:val="24"/>
        </w:rPr>
        <w:t>:</w:t>
      </w:r>
    </w:p>
    <w:p w:rsidR="00284F43" w:rsidRPr="00B1239C" w:rsidRDefault="00C934A7" w:rsidP="00B1239C">
      <w:pPr>
        <w:pStyle w:val="NoSpacing"/>
        <w:jc w:val="both"/>
        <w:rPr>
          <w:rFonts w:ascii="Arial" w:hAnsi="Arial" w:cs="Arial"/>
          <w:sz w:val="24"/>
          <w:szCs w:val="24"/>
        </w:rPr>
      </w:pPr>
      <w:r w:rsidRPr="00B1239C">
        <w:rPr>
          <w:rFonts w:ascii="Arial" w:hAnsi="Arial" w:cs="Arial"/>
          <w:sz w:val="24"/>
          <w:szCs w:val="24"/>
          <w:highlight w:val="yellow"/>
        </w:rPr>
        <w:t>[Name] [Position] [Email] [Address] [Telephone]</w:t>
      </w:r>
    </w:p>
    <w:p w:rsidR="00284F43" w:rsidRPr="00081D67" w:rsidRDefault="00284F43" w:rsidP="00B1239C">
      <w:pPr>
        <w:tabs>
          <w:tab w:val="left" w:pos="2257"/>
        </w:tabs>
        <w:spacing w:after="0" w:line="259" w:lineRule="auto"/>
        <w:jc w:val="both"/>
        <w:rPr>
          <w:rFonts w:ascii="Arial" w:eastAsia="Arial" w:hAnsi="Arial" w:cs="Arial"/>
          <w:sz w:val="24"/>
          <w:szCs w:val="24"/>
        </w:rPr>
      </w:pPr>
    </w:p>
    <w:p w:rsidR="00284F43" w:rsidRPr="00081D67" w:rsidRDefault="00C934A7" w:rsidP="00B1239C">
      <w:pPr>
        <w:tabs>
          <w:tab w:val="left" w:pos="2257"/>
        </w:tabs>
        <w:spacing w:after="0" w:line="259" w:lineRule="auto"/>
        <w:jc w:val="both"/>
        <w:rPr>
          <w:rFonts w:ascii="Arial" w:eastAsia="Arial" w:hAnsi="Arial" w:cs="Arial"/>
          <w:sz w:val="24"/>
          <w:szCs w:val="24"/>
        </w:rPr>
      </w:pPr>
      <w:r w:rsidRPr="00081D67">
        <w:rPr>
          <w:rFonts w:ascii="Arial" w:eastAsia="Arial" w:hAnsi="Arial" w:cs="Arial"/>
          <w:sz w:val="24"/>
          <w:szCs w:val="24"/>
        </w:rPr>
        <w:t>BUYER NOTICES</w:t>
      </w:r>
    </w:p>
    <w:p w:rsidR="00284F43" w:rsidRPr="00081D67" w:rsidRDefault="00C934A7" w:rsidP="00B1239C">
      <w:pPr>
        <w:tabs>
          <w:tab w:val="left" w:pos="2257"/>
        </w:tabs>
        <w:spacing w:after="0" w:line="259" w:lineRule="auto"/>
        <w:jc w:val="both"/>
        <w:rPr>
          <w:rFonts w:ascii="Arial" w:eastAsia="Arial" w:hAnsi="Arial" w:cs="Arial"/>
          <w:sz w:val="24"/>
          <w:szCs w:val="24"/>
        </w:rPr>
      </w:pPr>
      <w:r w:rsidRPr="00081D67">
        <w:rPr>
          <w:rFonts w:ascii="Arial" w:eastAsia="Arial" w:hAnsi="Arial" w:cs="Arial"/>
          <w:sz w:val="24"/>
          <w:szCs w:val="24"/>
          <w:highlight w:val="yellow"/>
        </w:rPr>
        <w:t>[Name] [Position] [Email] [Address]</w:t>
      </w:r>
    </w:p>
    <w:p w:rsidR="00284F43" w:rsidRPr="00081D67" w:rsidRDefault="00C934A7" w:rsidP="00B1239C">
      <w:pPr>
        <w:tabs>
          <w:tab w:val="left" w:pos="2257"/>
        </w:tabs>
        <w:spacing w:after="0" w:line="259" w:lineRule="auto"/>
        <w:jc w:val="both"/>
        <w:rPr>
          <w:rFonts w:ascii="Arial" w:eastAsia="Arial" w:hAnsi="Arial" w:cs="Arial"/>
          <w:sz w:val="24"/>
          <w:szCs w:val="24"/>
        </w:rPr>
      </w:pPr>
      <w:r w:rsidRPr="00081D67">
        <w:rPr>
          <w:rFonts w:ascii="Arial" w:eastAsia="Arial" w:hAnsi="Arial" w:cs="Arial"/>
          <w:sz w:val="24"/>
          <w:szCs w:val="24"/>
        </w:rPr>
        <w:lastRenderedPageBreak/>
        <w:t>BUYER SECURITY REPRESENTATIVE</w:t>
      </w:r>
    </w:p>
    <w:p w:rsidR="00284F43" w:rsidRPr="00081D67" w:rsidRDefault="00C934A7" w:rsidP="00B1239C">
      <w:pPr>
        <w:tabs>
          <w:tab w:val="left" w:pos="2257"/>
        </w:tabs>
        <w:spacing w:after="0" w:line="259" w:lineRule="auto"/>
        <w:jc w:val="both"/>
        <w:rPr>
          <w:rFonts w:ascii="Arial" w:eastAsia="Arial" w:hAnsi="Arial" w:cs="Arial"/>
          <w:sz w:val="24"/>
          <w:szCs w:val="24"/>
          <w:highlight w:val="yellow"/>
        </w:rPr>
      </w:pPr>
      <w:r w:rsidRPr="00081D67">
        <w:rPr>
          <w:rFonts w:ascii="Arial" w:eastAsia="Arial" w:hAnsi="Arial" w:cs="Arial"/>
          <w:sz w:val="24"/>
          <w:szCs w:val="24"/>
          <w:highlight w:val="yellow"/>
        </w:rPr>
        <w:t>[</w:t>
      </w:r>
      <w:r w:rsidRPr="00081D67">
        <w:rPr>
          <w:rFonts w:ascii="Arial" w:eastAsia="Arial" w:hAnsi="Arial" w:cs="Arial"/>
          <w:b/>
          <w:sz w:val="24"/>
          <w:szCs w:val="24"/>
          <w:highlight w:val="yellow"/>
        </w:rPr>
        <w:t>Insert</w:t>
      </w:r>
      <w:r w:rsidRPr="00081D67">
        <w:rPr>
          <w:rFonts w:ascii="Arial" w:eastAsia="Arial" w:hAnsi="Arial" w:cs="Arial"/>
          <w:b/>
          <w:sz w:val="24"/>
          <w:szCs w:val="24"/>
        </w:rPr>
        <w:t xml:space="preserve"> </w:t>
      </w:r>
      <w:r w:rsidRPr="00081D67">
        <w:rPr>
          <w:rFonts w:ascii="Arial" w:eastAsia="Arial" w:hAnsi="Arial" w:cs="Arial"/>
          <w:sz w:val="24"/>
          <w:szCs w:val="24"/>
        </w:rPr>
        <w:t>name]</w:t>
      </w:r>
    </w:p>
    <w:p w:rsidR="00284F43" w:rsidRPr="00081D67" w:rsidRDefault="00C934A7" w:rsidP="00B1239C">
      <w:pPr>
        <w:tabs>
          <w:tab w:val="left" w:pos="2257"/>
        </w:tabs>
        <w:spacing w:after="0" w:line="259" w:lineRule="auto"/>
        <w:jc w:val="both"/>
        <w:rPr>
          <w:rFonts w:ascii="Arial" w:eastAsia="Arial" w:hAnsi="Arial" w:cs="Arial"/>
          <w:sz w:val="24"/>
          <w:szCs w:val="24"/>
          <w:highlight w:val="yellow"/>
        </w:rPr>
      </w:pPr>
      <w:r w:rsidRPr="00081D67">
        <w:rPr>
          <w:rFonts w:ascii="Arial" w:eastAsia="Arial" w:hAnsi="Arial" w:cs="Arial"/>
          <w:b/>
          <w:sz w:val="24"/>
          <w:szCs w:val="24"/>
          <w:highlight w:val="yellow"/>
        </w:rPr>
        <w:t>[Insert</w:t>
      </w:r>
      <w:r w:rsidRPr="00081D67">
        <w:rPr>
          <w:rFonts w:ascii="Arial" w:eastAsia="Arial" w:hAnsi="Arial" w:cs="Arial"/>
          <w:sz w:val="24"/>
          <w:szCs w:val="24"/>
        </w:rPr>
        <w:t xml:space="preserve"> role] </w:t>
      </w:r>
    </w:p>
    <w:p w:rsidR="00284F43" w:rsidRPr="00081D67" w:rsidRDefault="00C934A7" w:rsidP="00B1239C">
      <w:pPr>
        <w:tabs>
          <w:tab w:val="left" w:pos="2257"/>
        </w:tabs>
        <w:spacing w:after="0" w:line="259" w:lineRule="auto"/>
        <w:jc w:val="both"/>
        <w:rPr>
          <w:rFonts w:ascii="Arial" w:eastAsia="Arial" w:hAnsi="Arial" w:cs="Arial"/>
          <w:sz w:val="24"/>
          <w:szCs w:val="24"/>
          <w:highlight w:val="yellow"/>
        </w:rPr>
      </w:pPr>
      <w:r w:rsidRPr="00081D67">
        <w:rPr>
          <w:rFonts w:ascii="Arial" w:eastAsia="Arial" w:hAnsi="Arial" w:cs="Arial"/>
          <w:sz w:val="24"/>
          <w:szCs w:val="24"/>
          <w:highlight w:val="yellow"/>
        </w:rPr>
        <w:t>[</w:t>
      </w:r>
      <w:r w:rsidRPr="00081D67">
        <w:rPr>
          <w:rFonts w:ascii="Arial" w:eastAsia="Arial" w:hAnsi="Arial" w:cs="Arial"/>
          <w:b/>
          <w:sz w:val="24"/>
          <w:szCs w:val="24"/>
          <w:highlight w:val="yellow"/>
        </w:rPr>
        <w:t>Insert</w:t>
      </w:r>
      <w:r w:rsidRPr="00081D67">
        <w:rPr>
          <w:rFonts w:ascii="Arial" w:eastAsia="Arial" w:hAnsi="Arial" w:cs="Arial"/>
          <w:sz w:val="24"/>
          <w:szCs w:val="24"/>
        </w:rPr>
        <w:t xml:space="preserve"> email address]</w:t>
      </w:r>
    </w:p>
    <w:p w:rsidR="00284F43" w:rsidRPr="00081D67" w:rsidRDefault="00C934A7" w:rsidP="00B1239C">
      <w:pPr>
        <w:tabs>
          <w:tab w:val="left" w:pos="2257"/>
        </w:tabs>
        <w:spacing w:after="0" w:line="259" w:lineRule="auto"/>
        <w:jc w:val="both"/>
        <w:rPr>
          <w:rFonts w:ascii="Arial" w:eastAsia="Arial" w:hAnsi="Arial" w:cs="Arial"/>
          <w:sz w:val="24"/>
          <w:szCs w:val="24"/>
        </w:rPr>
      </w:pPr>
      <w:r w:rsidRPr="00081D67">
        <w:rPr>
          <w:rFonts w:ascii="Arial" w:eastAsia="Arial" w:hAnsi="Arial" w:cs="Arial"/>
          <w:b/>
          <w:sz w:val="24"/>
          <w:szCs w:val="24"/>
          <w:highlight w:val="yellow"/>
        </w:rPr>
        <w:t>[Insert</w:t>
      </w:r>
      <w:r w:rsidRPr="00081D67">
        <w:rPr>
          <w:rFonts w:ascii="Arial" w:eastAsia="Arial" w:hAnsi="Arial" w:cs="Arial"/>
          <w:sz w:val="24"/>
          <w:szCs w:val="24"/>
        </w:rPr>
        <w:t xml:space="preserve"> address]</w:t>
      </w:r>
    </w:p>
    <w:p w:rsidR="00284F43" w:rsidRPr="00081D67" w:rsidRDefault="00284F43" w:rsidP="00B1239C">
      <w:pPr>
        <w:tabs>
          <w:tab w:val="left" w:pos="2257"/>
        </w:tabs>
        <w:spacing w:after="0" w:line="259" w:lineRule="auto"/>
        <w:jc w:val="both"/>
        <w:rPr>
          <w:rFonts w:ascii="Arial" w:eastAsia="Arial" w:hAnsi="Arial" w:cs="Arial"/>
          <w:sz w:val="24"/>
          <w:szCs w:val="24"/>
        </w:rPr>
      </w:pPr>
    </w:p>
    <w:p w:rsidR="00284F43" w:rsidRPr="00081D67" w:rsidRDefault="00C934A7" w:rsidP="00B1239C">
      <w:pPr>
        <w:tabs>
          <w:tab w:val="left" w:pos="2257"/>
        </w:tabs>
        <w:spacing w:after="0" w:line="259" w:lineRule="auto"/>
        <w:jc w:val="both"/>
        <w:rPr>
          <w:rFonts w:ascii="Arial" w:eastAsia="Arial" w:hAnsi="Arial" w:cs="Arial"/>
          <w:sz w:val="24"/>
          <w:szCs w:val="24"/>
        </w:rPr>
      </w:pPr>
      <w:r w:rsidRPr="00081D67">
        <w:rPr>
          <w:rFonts w:ascii="Arial" w:eastAsia="Arial" w:hAnsi="Arial" w:cs="Arial"/>
          <w:sz w:val="24"/>
          <w:szCs w:val="24"/>
        </w:rPr>
        <w:t>BUYER’S ENVIRONMENTAL POLICY</w:t>
      </w:r>
    </w:p>
    <w:p w:rsidR="00284F43" w:rsidRPr="00081D67" w:rsidRDefault="00C934A7" w:rsidP="00B1239C">
      <w:pPr>
        <w:tabs>
          <w:tab w:val="left" w:pos="2257"/>
        </w:tabs>
        <w:spacing w:after="0" w:line="259" w:lineRule="auto"/>
        <w:jc w:val="both"/>
        <w:rPr>
          <w:rFonts w:ascii="Arial" w:eastAsia="Arial" w:hAnsi="Arial" w:cs="Arial"/>
          <w:sz w:val="24"/>
          <w:szCs w:val="24"/>
        </w:rPr>
      </w:pPr>
      <w:r w:rsidRPr="00081D67">
        <w:rPr>
          <w:rFonts w:ascii="Arial" w:eastAsia="Arial" w:hAnsi="Arial" w:cs="Arial"/>
          <w:b/>
          <w:sz w:val="24"/>
          <w:szCs w:val="24"/>
          <w:highlight w:val="yellow"/>
        </w:rPr>
        <w:t>[Insert details</w:t>
      </w:r>
      <w:r w:rsidRPr="00081D67">
        <w:rPr>
          <w:rFonts w:ascii="Arial" w:eastAsia="Arial" w:hAnsi="Arial" w:cs="Arial"/>
          <w:b/>
          <w:sz w:val="24"/>
          <w:szCs w:val="24"/>
        </w:rPr>
        <w:t xml:space="preserve"> </w:t>
      </w:r>
      <w:r w:rsidRPr="00081D67">
        <w:rPr>
          <w:rFonts w:ascii="Arial" w:eastAsia="Arial" w:hAnsi="Arial" w:cs="Arial"/>
          <w:sz w:val="24"/>
          <w:szCs w:val="24"/>
        </w:rPr>
        <w:t>[Document Name] [Version] [Date] [Available Online</w:t>
      </w:r>
      <w:r w:rsidR="00B1239C">
        <w:rPr>
          <w:rFonts w:ascii="Arial" w:eastAsia="Arial" w:hAnsi="Arial" w:cs="Arial"/>
          <w:sz w:val="24"/>
          <w:szCs w:val="24"/>
        </w:rPr>
        <w:t xml:space="preserve"> </w:t>
      </w:r>
      <w:r w:rsidRPr="00081D67">
        <w:rPr>
          <w:rFonts w:ascii="Arial" w:eastAsia="Arial" w:hAnsi="Arial" w:cs="Arial"/>
          <w:sz w:val="24"/>
          <w:szCs w:val="24"/>
        </w:rPr>
        <w:t xml:space="preserve">name] [version] [date] [available online at:] </w:t>
      </w:r>
    </w:p>
    <w:p w:rsidR="00284F43" w:rsidRPr="00081D67" w:rsidRDefault="00C934A7" w:rsidP="00B1239C">
      <w:pPr>
        <w:tabs>
          <w:tab w:val="left" w:pos="2257"/>
        </w:tabs>
        <w:spacing w:after="0" w:line="259" w:lineRule="auto"/>
        <w:jc w:val="both"/>
        <w:rPr>
          <w:rFonts w:ascii="Arial" w:eastAsia="Arial" w:hAnsi="Arial" w:cs="Arial"/>
          <w:sz w:val="24"/>
          <w:szCs w:val="24"/>
        </w:rPr>
      </w:pPr>
      <w:r w:rsidRPr="00081D67">
        <w:rPr>
          <w:rFonts w:ascii="Arial" w:eastAsia="Arial" w:hAnsi="Arial" w:cs="Arial"/>
          <w:b/>
          <w:sz w:val="24"/>
          <w:szCs w:val="24"/>
          <w:highlight w:val="yellow"/>
        </w:rPr>
        <w:t>or insert</w:t>
      </w:r>
      <w:r w:rsidRPr="00081D67">
        <w:rPr>
          <w:rFonts w:ascii="Arial" w:eastAsia="Arial" w:hAnsi="Arial" w:cs="Arial"/>
          <w:b/>
          <w:sz w:val="24"/>
          <w:szCs w:val="24"/>
        </w:rPr>
        <w:t>:</w:t>
      </w:r>
      <w:r w:rsidRPr="00081D67">
        <w:rPr>
          <w:rFonts w:ascii="Arial" w:eastAsia="Arial" w:hAnsi="Arial" w:cs="Arial"/>
          <w:sz w:val="24"/>
          <w:szCs w:val="24"/>
        </w:rPr>
        <w:t xml:space="preserve"> [Appended at Call-Off Special Schedule X]]</w:t>
      </w:r>
    </w:p>
    <w:p w:rsidR="00284F43" w:rsidRPr="00081D67" w:rsidRDefault="00284F43" w:rsidP="00B1239C">
      <w:pPr>
        <w:tabs>
          <w:tab w:val="left" w:pos="2257"/>
        </w:tabs>
        <w:spacing w:after="0" w:line="259" w:lineRule="auto"/>
        <w:jc w:val="both"/>
        <w:rPr>
          <w:rFonts w:ascii="Arial" w:eastAsia="Arial" w:hAnsi="Arial" w:cs="Arial"/>
          <w:sz w:val="24"/>
          <w:szCs w:val="24"/>
        </w:rPr>
      </w:pPr>
    </w:p>
    <w:p w:rsidR="00284F43" w:rsidRPr="00081D67" w:rsidRDefault="00C934A7" w:rsidP="00B1239C">
      <w:pPr>
        <w:tabs>
          <w:tab w:val="left" w:pos="2257"/>
        </w:tabs>
        <w:spacing w:after="0" w:line="259" w:lineRule="auto"/>
        <w:jc w:val="both"/>
        <w:rPr>
          <w:rFonts w:ascii="Arial" w:eastAsia="Arial" w:hAnsi="Arial" w:cs="Arial"/>
          <w:sz w:val="24"/>
          <w:szCs w:val="24"/>
        </w:rPr>
      </w:pPr>
      <w:r w:rsidRPr="00081D67">
        <w:rPr>
          <w:rFonts w:ascii="Arial" w:eastAsia="Arial" w:hAnsi="Arial" w:cs="Arial"/>
          <w:sz w:val="24"/>
          <w:szCs w:val="24"/>
        </w:rPr>
        <w:t>BUYER’S SECURITY POLICY</w:t>
      </w:r>
    </w:p>
    <w:p w:rsidR="00284F43" w:rsidRPr="00081D67" w:rsidRDefault="00C934A7" w:rsidP="00B1239C">
      <w:pPr>
        <w:tabs>
          <w:tab w:val="left" w:pos="2257"/>
        </w:tabs>
        <w:spacing w:after="0" w:line="259" w:lineRule="auto"/>
        <w:jc w:val="both"/>
        <w:rPr>
          <w:rFonts w:ascii="Arial" w:eastAsia="Arial" w:hAnsi="Arial" w:cs="Arial"/>
          <w:sz w:val="24"/>
          <w:szCs w:val="24"/>
        </w:rPr>
      </w:pPr>
      <w:r w:rsidRPr="00081D67">
        <w:rPr>
          <w:rFonts w:ascii="Arial" w:eastAsia="Arial" w:hAnsi="Arial" w:cs="Arial"/>
          <w:b/>
          <w:sz w:val="24"/>
          <w:szCs w:val="24"/>
          <w:highlight w:val="yellow"/>
        </w:rPr>
        <w:t>[Insert details</w:t>
      </w:r>
      <w:r w:rsidRPr="00081D67">
        <w:rPr>
          <w:rFonts w:ascii="Arial" w:eastAsia="Arial" w:hAnsi="Arial" w:cs="Arial"/>
          <w:b/>
          <w:sz w:val="24"/>
          <w:szCs w:val="24"/>
        </w:rPr>
        <w:t xml:space="preserve"> </w:t>
      </w:r>
      <w:r w:rsidRPr="00081D67">
        <w:rPr>
          <w:rFonts w:ascii="Arial" w:eastAsia="Arial" w:hAnsi="Arial" w:cs="Arial"/>
          <w:sz w:val="24"/>
          <w:szCs w:val="24"/>
        </w:rPr>
        <w:t xml:space="preserve">[Document name] [version] [date] [available online at:] </w:t>
      </w:r>
    </w:p>
    <w:p w:rsidR="00284F43" w:rsidRPr="00081D67" w:rsidRDefault="00C934A7" w:rsidP="00B1239C">
      <w:pPr>
        <w:tabs>
          <w:tab w:val="left" w:pos="2257"/>
        </w:tabs>
        <w:spacing w:after="0" w:line="259" w:lineRule="auto"/>
        <w:jc w:val="both"/>
        <w:rPr>
          <w:rFonts w:ascii="Arial" w:eastAsia="Arial" w:hAnsi="Arial" w:cs="Arial"/>
          <w:sz w:val="24"/>
          <w:szCs w:val="24"/>
        </w:rPr>
      </w:pPr>
      <w:r w:rsidRPr="00081D67">
        <w:rPr>
          <w:rFonts w:ascii="Arial" w:eastAsia="Arial" w:hAnsi="Arial" w:cs="Arial"/>
          <w:b/>
          <w:sz w:val="24"/>
          <w:szCs w:val="24"/>
          <w:highlight w:val="yellow"/>
        </w:rPr>
        <w:t>or insert</w:t>
      </w:r>
      <w:r w:rsidRPr="00081D67">
        <w:rPr>
          <w:rFonts w:ascii="Arial" w:eastAsia="Arial" w:hAnsi="Arial" w:cs="Arial"/>
          <w:b/>
          <w:sz w:val="24"/>
          <w:szCs w:val="24"/>
        </w:rPr>
        <w:t>:</w:t>
      </w:r>
      <w:r w:rsidRPr="00081D67">
        <w:rPr>
          <w:rFonts w:ascii="Arial" w:eastAsia="Arial" w:hAnsi="Arial" w:cs="Arial"/>
          <w:sz w:val="24"/>
          <w:szCs w:val="24"/>
        </w:rPr>
        <w:t xml:space="preserve"> [Appended at Call-Off Schedule X]]</w:t>
      </w:r>
    </w:p>
    <w:p w:rsidR="00284F43" w:rsidRPr="00081D67" w:rsidRDefault="00284F43" w:rsidP="00B1239C">
      <w:pPr>
        <w:tabs>
          <w:tab w:val="left" w:pos="2257"/>
        </w:tabs>
        <w:spacing w:after="0" w:line="259" w:lineRule="auto"/>
        <w:jc w:val="both"/>
        <w:rPr>
          <w:rFonts w:ascii="Arial" w:eastAsia="Arial" w:hAnsi="Arial" w:cs="Arial"/>
          <w:sz w:val="24"/>
          <w:szCs w:val="24"/>
        </w:rPr>
      </w:pPr>
    </w:p>
    <w:p w:rsidR="00284F43" w:rsidRPr="00081D67" w:rsidRDefault="00C934A7" w:rsidP="00B1239C">
      <w:pPr>
        <w:tabs>
          <w:tab w:val="left" w:pos="2257"/>
        </w:tabs>
        <w:spacing w:after="0" w:line="259" w:lineRule="auto"/>
        <w:jc w:val="both"/>
        <w:rPr>
          <w:rFonts w:ascii="Arial" w:eastAsia="Arial" w:hAnsi="Arial" w:cs="Arial"/>
          <w:sz w:val="24"/>
          <w:szCs w:val="24"/>
        </w:rPr>
      </w:pPr>
      <w:r w:rsidRPr="00081D67">
        <w:rPr>
          <w:rFonts w:ascii="Arial" w:eastAsia="Arial" w:hAnsi="Arial" w:cs="Arial"/>
          <w:sz w:val="24"/>
          <w:szCs w:val="24"/>
        </w:rPr>
        <w:t>SUPPLIER’S AUTHORISED REPRESENTATIVE</w:t>
      </w:r>
    </w:p>
    <w:p w:rsidR="00284F43" w:rsidRPr="00081D67" w:rsidRDefault="00C934A7" w:rsidP="00B1239C">
      <w:pPr>
        <w:tabs>
          <w:tab w:val="left" w:pos="2257"/>
        </w:tabs>
        <w:spacing w:after="0" w:line="259" w:lineRule="auto"/>
        <w:jc w:val="both"/>
        <w:rPr>
          <w:rFonts w:ascii="Arial" w:eastAsia="Arial" w:hAnsi="Arial" w:cs="Arial"/>
          <w:sz w:val="24"/>
          <w:szCs w:val="24"/>
          <w:highlight w:val="yellow"/>
        </w:rPr>
      </w:pPr>
      <w:r w:rsidRPr="00081D67">
        <w:rPr>
          <w:rFonts w:ascii="Arial" w:eastAsia="Arial" w:hAnsi="Arial" w:cs="Arial"/>
          <w:sz w:val="24"/>
          <w:szCs w:val="24"/>
          <w:highlight w:val="yellow"/>
        </w:rPr>
        <w:t>[</w:t>
      </w:r>
      <w:r w:rsidRPr="00081D67">
        <w:rPr>
          <w:rFonts w:ascii="Arial" w:eastAsia="Arial" w:hAnsi="Arial" w:cs="Arial"/>
          <w:b/>
          <w:sz w:val="24"/>
          <w:szCs w:val="24"/>
          <w:highlight w:val="yellow"/>
        </w:rPr>
        <w:t>Insert</w:t>
      </w:r>
      <w:r w:rsidRPr="00081D67">
        <w:rPr>
          <w:rFonts w:ascii="Arial" w:eastAsia="Arial" w:hAnsi="Arial" w:cs="Arial"/>
          <w:b/>
          <w:sz w:val="24"/>
          <w:szCs w:val="24"/>
        </w:rPr>
        <w:t xml:space="preserve"> </w:t>
      </w:r>
      <w:r w:rsidRPr="00081D67">
        <w:rPr>
          <w:rFonts w:ascii="Arial" w:eastAsia="Arial" w:hAnsi="Arial" w:cs="Arial"/>
          <w:sz w:val="24"/>
          <w:szCs w:val="24"/>
        </w:rPr>
        <w:t>name]</w:t>
      </w:r>
    </w:p>
    <w:p w:rsidR="00284F43" w:rsidRPr="00081D67" w:rsidRDefault="00C934A7" w:rsidP="00B1239C">
      <w:pPr>
        <w:tabs>
          <w:tab w:val="left" w:pos="2257"/>
        </w:tabs>
        <w:spacing w:after="0" w:line="259" w:lineRule="auto"/>
        <w:jc w:val="both"/>
        <w:rPr>
          <w:rFonts w:ascii="Arial" w:eastAsia="Arial" w:hAnsi="Arial" w:cs="Arial"/>
          <w:sz w:val="24"/>
          <w:szCs w:val="24"/>
          <w:highlight w:val="yellow"/>
        </w:rPr>
      </w:pPr>
      <w:r w:rsidRPr="00081D67">
        <w:rPr>
          <w:rFonts w:ascii="Arial" w:eastAsia="Arial" w:hAnsi="Arial" w:cs="Arial"/>
          <w:b/>
          <w:sz w:val="24"/>
          <w:szCs w:val="24"/>
          <w:highlight w:val="yellow"/>
        </w:rPr>
        <w:t>[Insert</w:t>
      </w:r>
      <w:r w:rsidRPr="00081D67">
        <w:rPr>
          <w:rFonts w:ascii="Arial" w:eastAsia="Arial" w:hAnsi="Arial" w:cs="Arial"/>
          <w:sz w:val="24"/>
          <w:szCs w:val="24"/>
        </w:rPr>
        <w:t xml:space="preserve"> role] </w:t>
      </w:r>
    </w:p>
    <w:p w:rsidR="00284F43" w:rsidRPr="00081D67" w:rsidRDefault="00C934A7" w:rsidP="00B1239C">
      <w:pPr>
        <w:tabs>
          <w:tab w:val="left" w:pos="2257"/>
        </w:tabs>
        <w:spacing w:after="0" w:line="259" w:lineRule="auto"/>
        <w:jc w:val="both"/>
        <w:rPr>
          <w:rFonts w:ascii="Arial" w:eastAsia="Arial" w:hAnsi="Arial" w:cs="Arial"/>
          <w:sz w:val="24"/>
          <w:szCs w:val="24"/>
          <w:highlight w:val="yellow"/>
        </w:rPr>
      </w:pPr>
      <w:r w:rsidRPr="00081D67">
        <w:rPr>
          <w:rFonts w:ascii="Arial" w:eastAsia="Arial" w:hAnsi="Arial" w:cs="Arial"/>
          <w:sz w:val="24"/>
          <w:szCs w:val="24"/>
          <w:highlight w:val="yellow"/>
        </w:rPr>
        <w:t>[</w:t>
      </w:r>
      <w:r w:rsidRPr="00081D67">
        <w:rPr>
          <w:rFonts w:ascii="Arial" w:eastAsia="Arial" w:hAnsi="Arial" w:cs="Arial"/>
          <w:b/>
          <w:sz w:val="24"/>
          <w:szCs w:val="24"/>
          <w:highlight w:val="yellow"/>
        </w:rPr>
        <w:t>Insert</w:t>
      </w:r>
      <w:r w:rsidRPr="00081D67">
        <w:rPr>
          <w:rFonts w:ascii="Arial" w:eastAsia="Arial" w:hAnsi="Arial" w:cs="Arial"/>
          <w:sz w:val="24"/>
          <w:szCs w:val="24"/>
        </w:rPr>
        <w:t xml:space="preserve"> email address]</w:t>
      </w:r>
    </w:p>
    <w:p w:rsidR="00284F43" w:rsidRPr="00081D67" w:rsidRDefault="00C934A7" w:rsidP="00B1239C">
      <w:pPr>
        <w:tabs>
          <w:tab w:val="left" w:pos="2257"/>
        </w:tabs>
        <w:spacing w:after="0" w:line="259" w:lineRule="auto"/>
        <w:jc w:val="both"/>
        <w:rPr>
          <w:rFonts w:ascii="Arial" w:eastAsia="Arial" w:hAnsi="Arial" w:cs="Arial"/>
          <w:sz w:val="24"/>
          <w:szCs w:val="24"/>
        </w:rPr>
      </w:pPr>
      <w:r w:rsidRPr="00081D67">
        <w:rPr>
          <w:rFonts w:ascii="Arial" w:eastAsia="Arial" w:hAnsi="Arial" w:cs="Arial"/>
          <w:b/>
          <w:sz w:val="24"/>
          <w:szCs w:val="24"/>
          <w:highlight w:val="yellow"/>
        </w:rPr>
        <w:t>[Insert</w:t>
      </w:r>
      <w:r w:rsidRPr="00081D67">
        <w:rPr>
          <w:rFonts w:ascii="Arial" w:eastAsia="Arial" w:hAnsi="Arial" w:cs="Arial"/>
          <w:sz w:val="24"/>
          <w:szCs w:val="24"/>
        </w:rPr>
        <w:t xml:space="preserve"> address]</w:t>
      </w:r>
    </w:p>
    <w:p w:rsidR="00284F43" w:rsidRPr="00081D67" w:rsidRDefault="00284F43" w:rsidP="00B1239C">
      <w:pPr>
        <w:tabs>
          <w:tab w:val="left" w:pos="2257"/>
        </w:tabs>
        <w:spacing w:after="0" w:line="259" w:lineRule="auto"/>
        <w:jc w:val="both"/>
        <w:rPr>
          <w:rFonts w:ascii="Arial" w:eastAsia="Arial" w:hAnsi="Arial" w:cs="Arial"/>
          <w:sz w:val="24"/>
          <w:szCs w:val="24"/>
        </w:rPr>
      </w:pPr>
    </w:p>
    <w:p w:rsidR="00284F43" w:rsidRPr="00081D67" w:rsidRDefault="00C934A7" w:rsidP="00B1239C">
      <w:pPr>
        <w:tabs>
          <w:tab w:val="left" w:pos="2257"/>
        </w:tabs>
        <w:spacing w:after="0" w:line="259" w:lineRule="auto"/>
        <w:jc w:val="both"/>
        <w:rPr>
          <w:rFonts w:ascii="Arial" w:eastAsia="Arial" w:hAnsi="Arial" w:cs="Arial"/>
          <w:sz w:val="24"/>
          <w:szCs w:val="24"/>
        </w:rPr>
      </w:pPr>
      <w:r w:rsidRPr="00081D67">
        <w:rPr>
          <w:rFonts w:ascii="Arial" w:eastAsia="Arial" w:hAnsi="Arial" w:cs="Arial"/>
          <w:sz w:val="24"/>
          <w:szCs w:val="24"/>
        </w:rPr>
        <w:t>SUPPLIER’S CONTRACT MANAGER</w:t>
      </w:r>
    </w:p>
    <w:p w:rsidR="00284F43" w:rsidRPr="00081D67" w:rsidRDefault="00C934A7" w:rsidP="00B1239C">
      <w:pPr>
        <w:tabs>
          <w:tab w:val="left" w:pos="2257"/>
        </w:tabs>
        <w:spacing w:after="0" w:line="259" w:lineRule="auto"/>
        <w:jc w:val="both"/>
        <w:rPr>
          <w:rFonts w:ascii="Arial" w:eastAsia="Arial" w:hAnsi="Arial" w:cs="Arial"/>
          <w:sz w:val="24"/>
          <w:szCs w:val="24"/>
          <w:highlight w:val="yellow"/>
        </w:rPr>
      </w:pPr>
      <w:r w:rsidRPr="00081D67">
        <w:rPr>
          <w:rFonts w:ascii="Arial" w:eastAsia="Arial" w:hAnsi="Arial" w:cs="Arial"/>
          <w:sz w:val="24"/>
          <w:szCs w:val="24"/>
          <w:highlight w:val="yellow"/>
        </w:rPr>
        <w:t>[</w:t>
      </w:r>
      <w:r w:rsidRPr="00081D67">
        <w:rPr>
          <w:rFonts w:ascii="Arial" w:eastAsia="Arial" w:hAnsi="Arial" w:cs="Arial"/>
          <w:b/>
          <w:sz w:val="24"/>
          <w:szCs w:val="24"/>
          <w:highlight w:val="yellow"/>
        </w:rPr>
        <w:t>Insert</w:t>
      </w:r>
      <w:r w:rsidRPr="00081D67">
        <w:rPr>
          <w:rFonts w:ascii="Arial" w:eastAsia="Arial" w:hAnsi="Arial" w:cs="Arial"/>
          <w:b/>
          <w:sz w:val="24"/>
          <w:szCs w:val="24"/>
        </w:rPr>
        <w:t xml:space="preserve"> </w:t>
      </w:r>
      <w:r w:rsidRPr="00081D67">
        <w:rPr>
          <w:rFonts w:ascii="Arial" w:eastAsia="Arial" w:hAnsi="Arial" w:cs="Arial"/>
          <w:sz w:val="24"/>
          <w:szCs w:val="24"/>
        </w:rPr>
        <w:t>name]</w:t>
      </w:r>
    </w:p>
    <w:p w:rsidR="00284F43" w:rsidRPr="00081D67" w:rsidRDefault="00C934A7" w:rsidP="00B1239C">
      <w:pPr>
        <w:tabs>
          <w:tab w:val="left" w:pos="2257"/>
        </w:tabs>
        <w:spacing w:after="0" w:line="259" w:lineRule="auto"/>
        <w:jc w:val="both"/>
        <w:rPr>
          <w:rFonts w:ascii="Arial" w:eastAsia="Arial" w:hAnsi="Arial" w:cs="Arial"/>
          <w:sz w:val="24"/>
          <w:szCs w:val="24"/>
          <w:highlight w:val="yellow"/>
        </w:rPr>
      </w:pPr>
      <w:r w:rsidRPr="00081D67">
        <w:rPr>
          <w:rFonts w:ascii="Arial" w:eastAsia="Arial" w:hAnsi="Arial" w:cs="Arial"/>
          <w:b/>
          <w:sz w:val="24"/>
          <w:szCs w:val="24"/>
          <w:highlight w:val="yellow"/>
        </w:rPr>
        <w:t>[Insert</w:t>
      </w:r>
      <w:r w:rsidRPr="00081D67">
        <w:rPr>
          <w:rFonts w:ascii="Arial" w:eastAsia="Arial" w:hAnsi="Arial" w:cs="Arial"/>
          <w:sz w:val="24"/>
          <w:szCs w:val="24"/>
        </w:rPr>
        <w:t xml:space="preserve"> role] </w:t>
      </w:r>
    </w:p>
    <w:p w:rsidR="00284F43" w:rsidRPr="00081D67" w:rsidRDefault="00C934A7" w:rsidP="00B1239C">
      <w:pPr>
        <w:tabs>
          <w:tab w:val="left" w:pos="2257"/>
        </w:tabs>
        <w:spacing w:after="0" w:line="259" w:lineRule="auto"/>
        <w:jc w:val="both"/>
        <w:rPr>
          <w:rFonts w:ascii="Arial" w:eastAsia="Arial" w:hAnsi="Arial" w:cs="Arial"/>
          <w:sz w:val="24"/>
          <w:szCs w:val="24"/>
          <w:highlight w:val="yellow"/>
        </w:rPr>
      </w:pPr>
      <w:r w:rsidRPr="00081D67">
        <w:rPr>
          <w:rFonts w:ascii="Arial" w:eastAsia="Arial" w:hAnsi="Arial" w:cs="Arial"/>
          <w:sz w:val="24"/>
          <w:szCs w:val="24"/>
          <w:highlight w:val="yellow"/>
        </w:rPr>
        <w:t>[</w:t>
      </w:r>
      <w:r w:rsidRPr="00081D67">
        <w:rPr>
          <w:rFonts w:ascii="Arial" w:eastAsia="Arial" w:hAnsi="Arial" w:cs="Arial"/>
          <w:b/>
          <w:sz w:val="24"/>
          <w:szCs w:val="24"/>
          <w:highlight w:val="yellow"/>
        </w:rPr>
        <w:t>Insert</w:t>
      </w:r>
      <w:r w:rsidRPr="00081D67">
        <w:rPr>
          <w:rFonts w:ascii="Arial" w:eastAsia="Arial" w:hAnsi="Arial" w:cs="Arial"/>
          <w:sz w:val="24"/>
          <w:szCs w:val="24"/>
        </w:rPr>
        <w:t xml:space="preserve"> email address]</w:t>
      </w:r>
    </w:p>
    <w:p w:rsidR="00284F43" w:rsidRPr="00081D67" w:rsidRDefault="00C934A7" w:rsidP="00B1239C">
      <w:pPr>
        <w:tabs>
          <w:tab w:val="left" w:pos="2257"/>
        </w:tabs>
        <w:spacing w:after="0" w:line="259" w:lineRule="auto"/>
        <w:jc w:val="both"/>
        <w:rPr>
          <w:rFonts w:ascii="Arial" w:eastAsia="Arial" w:hAnsi="Arial" w:cs="Arial"/>
          <w:sz w:val="24"/>
          <w:szCs w:val="24"/>
        </w:rPr>
      </w:pPr>
      <w:r w:rsidRPr="00081D67">
        <w:rPr>
          <w:rFonts w:ascii="Arial" w:eastAsia="Arial" w:hAnsi="Arial" w:cs="Arial"/>
          <w:b/>
          <w:sz w:val="24"/>
          <w:szCs w:val="24"/>
          <w:highlight w:val="yellow"/>
        </w:rPr>
        <w:t>[Insert</w:t>
      </w:r>
      <w:r w:rsidRPr="00081D67">
        <w:rPr>
          <w:rFonts w:ascii="Arial" w:eastAsia="Arial" w:hAnsi="Arial" w:cs="Arial"/>
          <w:sz w:val="24"/>
          <w:szCs w:val="24"/>
        </w:rPr>
        <w:t xml:space="preserve"> address]</w:t>
      </w:r>
    </w:p>
    <w:p w:rsidR="00284F43" w:rsidRPr="00081D67" w:rsidRDefault="00284F43" w:rsidP="00B1239C">
      <w:pPr>
        <w:tabs>
          <w:tab w:val="left" w:pos="2257"/>
        </w:tabs>
        <w:spacing w:after="0" w:line="259" w:lineRule="auto"/>
        <w:jc w:val="both"/>
        <w:rPr>
          <w:rFonts w:ascii="Arial" w:eastAsia="Arial" w:hAnsi="Arial" w:cs="Arial"/>
          <w:sz w:val="24"/>
          <w:szCs w:val="24"/>
        </w:rPr>
      </w:pPr>
    </w:p>
    <w:p w:rsidR="00284F43" w:rsidRPr="00081D67" w:rsidRDefault="00C934A7" w:rsidP="00B1239C">
      <w:pPr>
        <w:tabs>
          <w:tab w:val="left" w:pos="2257"/>
        </w:tabs>
        <w:spacing w:after="0" w:line="259" w:lineRule="auto"/>
        <w:jc w:val="both"/>
        <w:rPr>
          <w:rFonts w:ascii="Arial" w:eastAsia="Arial" w:hAnsi="Arial" w:cs="Arial"/>
          <w:sz w:val="24"/>
          <w:szCs w:val="24"/>
        </w:rPr>
      </w:pPr>
      <w:r w:rsidRPr="00081D67">
        <w:rPr>
          <w:rFonts w:ascii="Arial" w:eastAsia="Arial" w:hAnsi="Arial" w:cs="Arial"/>
          <w:sz w:val="24"/>
          <w:szCs w:val="24"/>
        </w:rPr>
        <w:t>PROGRESS REPORT FREQUENCY</w:t>
      </w:r>
      <w:r w:rsidRPr="00081D67">
        <w:rPr>
          <w:rFonts w:ascii="Arial" w:eastAsia="Arial" w:hAnsi="Arial" w:cs="Arial"/>
          <w:b/>
          <w:sz w:val="24"/>
          <w:szCs w:val="24"/>
        </w:rPr>
        <w:t>:</w:t>
      </w:r>
    </w:p>
    <w:p w:rsidR="00284F43" w:rsidRDefault="00C934A7" w:rsidP="00B1239C">
      <w:pPr>
        <w:tabs>
          <w:tab w:val="left" w:pos="2257"/>
        </w:tabs>
        <w:spacing w:after="0" w:line="259" w:lineRule="auto"/>
        <w:jc w:val="both"/>
        <w:rPr>
          <w:rFonts w:ascii="Arial" w:eastAsia="Arial" w:hAnsi="Arial" w:cs="Arial"/>
          <w:sz w:val="24"/>
          <w:szCs w:val="24"/>
        </w:rPr>
      </w:pPr>
      <w:r w:rsidRPr="00081D67">
        <w:rPr>
          <w:rFonts w:ascii="Arial" w:eastAsia="Arial" w:hAnsi="Arial" w:cs="Arial"/>
          <w:b/>
          <w:sz w:val="24"/>
          <w:szCs w:val="24"/>
          <w:highlight w:val="yellow"/>
        </w:rPr>
        <w:t>Insert report frequency</w:t>
      </w:r>
      <w:r w:rsidRPr="00081D67">
        <w:rPr>
          <w:rFonts w:ascii="Arial" w:eastAsia="Arial" w:hAnsi="Arial" w:cs="Arial"/>
          <w:b/>
          <w:sz w:val="24"/>
          <w:szCs w:val="24"/>
        </w:rPr>
        <w:t xml:space="preserve">: </w:t>
      </w:r>
      <w:r w:rsidRPr="00081D67">
        <w:rPr>
          <w:rFonts w:ascii="Arial" w:eastAsia="Arial" w:hAnsi="Arial" w:cs="Arial"/>
          <w:sz w:val="24"/>
          <w:szCs w:val="24"/>
        </w:rPr>
        <w:t>On the first Working Day of each calendar month]</w:t>
      </w:r>
    </w:p>
    <w:p w:rsidR="00B1239C" w:rsidRPr="00667262" w:rsidRDefault="00B1239C" w:rsidP="00B1239C">
      <w:pPr>
        <w:tabs>
          <w:tab w:val="left" w:pos="2257"/>
        </w:tabs>
        <w:spacing w:after="0" w:line="259" w:lineRule="auto"/>
        <w:jc w:val="both"/>
        <w:rPr>
          <w:rFonts w:ascii="Arial" w:eastAsia="Arial" w:hAnsi="Arial" w:cs="Arial"/>
          <w:sz w:val="24"/>
          <w:szCs w:val="24"/>
        </w:rPr>
      </w:pPr>
    </w:p>
    <w:p w:rsidR="00284F43" w:rsidRPr="00667262" w:rsidRDefault="00C934A7" w:rsidP="00B1239C">
      <w:pPr>
        <w:tabs>
          <w:tab w:val="left" w:pos="2257"/>
        </w:tabs>
        <w:spacing w:after="0" w:line="259" w:lineRule="auto"/>
        <w:jc w:val="both"/>
        <w:rPr>
          <w:rFonts w:ascii="Arial" w:eastAsia="Arial" w:hAnsi="Arial" w:cs="Arial"/>
          <w:sz w:val="24"/>
          <w:szCs w:val="24"/>
        </w:rPr>
      </w:pPr>
      <w:r w:rsidRPr="00667262">
        <w:rPr>
          <w:rFonts w:ascii="Arial" w:eastAsia="Arial" w:hAnsi="Arial" w:cs="Arial"/>
          <w:sz w:val="24"/>
          <w:szCs w:val="24"/>
        </w:rPr>
        <w:t>PROGRESS MEETING FREQUENCY</w:t>
      </w:r>
    </w:p>
    <w:p w:rsidR="00284F43" w:rsidRDefault="00C934A7" w:rsidP="00667262">
      <w:pPr>
        <w:tabs>
          <w:tab w:val="left" w:pos="2257"/>
        </w:tabs>
        <w:spacing w:after="0" w:line="259" w:lineRule="auto"/>
        <w:jc w:val="both"/>
        <w:rPr>
          <w:rFonts w:ascii="Arial" w:eastAsia="Arial" w:hAnsi="Arial" w:cs="Arial"/>
          <w:sz w:val="24"/>
          <w:szCs w:val="24"/>
        </w:rPr>
      </w:pPr>
      <w:r w:rsidRPr="00667262">
        <w:rPr>
          <w:rFonts w:ascii="Arial" w:eastAsia="Arial" w:hAnsi="Arial" w:cs="Arial"/>
          <w:b/>
          <w:sz w:val="24"/>
          <w:szCs w:val="24"/>
          <w:highlight w:val="yellow"/>
        </w:rPr>
        <w:t>[Insert meeting frequency:</w:t>
      </w:r>
      <w:r w:rsidRPr="00667262">
        <w:rPr>
          <w:rFonts w:ascii="Arial" w:eastAsia="Arial" w:hAnsi="Arial" w:cs="Arial"/>
          <w:sz w:val="24"/>
          <w:szCs w:val="24"/>
          <w:highlight w:val="yellow"/>
        </w:rPr>
        <w:t xml:space="preserve"> </w:t>
      </w:r>
      <w:r w:rsidRPr="00667262">
        <w:rPr>
          <w:rFonts w:ascii="Arial" w:eastAsia="Arial" w:hAnsi="Arial" w:cs="Arial"/>
          <w:sz w:val="24"/>
          <w:szCs w:val="24"/>
        </w:rPr>
        <w:t>Quarterly on the first Working Day of each quarter]</w:t>
      </w:r>
    </w:p>
    <w:p w:rsidR="001D0EFC" w:rsidRPr="00667262" w:rsidRDefault="001D0EFC" w:rsidP="00667262">
      <w:pPr>
        <w:tabs>
          <w:tab w:val="left" w:pos="2257"/>
        </w:tabs>
        <w:spacing w:after="0" w:line="259" w:lineRule="auto"/>
        <w:jc w:val="both"/>
        <w:rPr>
          <w:rFonts w:ascii="Arial" w:eastAsia="Arial" w:hAnsi="Arial" w:cs="Arial"/>
          <w:sz w:val="24"/>
          <w:szCs w:val="24"/>
        </w:rPr>
      </w:pPr>
    </w:p>
    <w:p w:rsidR="00284F43" w:rsidRPr="0040266C" w:rsidRDefault="00C934A7" w:rsidP="0040266C">
      <w:pPr>
        <w:pStyle w:val="NoSpacing"/>
        <w:rPr>
          <w:rFonts w:ascii="Arial" w:hAnsi="Arial" w:cs="Arial"/>
          <w:sz w:val="24"/>
          <w:szCs w:val="24"/>
        </w:rPr>
      </w:pPr>
      <w:r w:rsidRPr="0040266C">
        <w:rPr>
          <w:rFonts w:ascii="Arial" w:hAnsi="Arial" w:cs="Arial"/>
          <w:sz w:val="24"/>
          <w:szCs w:val="24"/>
        </w:rPr>
        <w:t>KEY</w:t>
      </w:r>
      <w:r w:rsidR="00667262" w:rsidRPr="0040266C">
        <w:rPr>
          <w:rFonts w:ascii="Arial" w:hAnsi="Arial" w:cs="Arial"/>
          <w:sz w:val="24"/>
          <w:szCs w:val="24"/>
        </w:rPr>
        <w:t xml:space="preserve"> </w:t>
      </w:r>
      <w:r w:rsidRPr="0040266C">
        <w:rPr>
          <w:rFonts w:ascii="Arial" w:hAnsi="Arial" w:cs="Arial"/>
          <w:sz w:val="24"/>
          <w:szCs w:val="24"/>
        </w:rPr>
        <w:t>STAFF:</w:t>
      </w:r>
    </w:p>
    <w:p w:rsidR="00284F43" w:rsidRPr="0040266C" w:rsidRDefault="00C934A7" w:rsidP="0040266C">
      <w:pPr>
        <w:pStyle w:val="NoSpacing"/>
        <w:rPr>
          <w:rFonts w:ascii="Arial" w:hAnsi="Arial" w:cs="Arial"/>
          <w:sz w:val="24"/>
          <w:szCs w:val="24"/>
        </w:rPr>
      </w:pPr>
      <w:r w:rsidRPr="0040266C">
        <w:rPr>
          <w:rFonts w:ascii="Arial" w:hAnsi="Arial" w:cs="Arial"/>
          <w:sz w:val="24"/>
          <w:szCs w:val="24"/>
          <w:highlight w:val="yellow"/>
        </w:rPr>
        <w:t>[Name] [Position] [Email] [Address]</w:t>
      </w:r>
    </w:p>
    <w:p w:rsidR="00284F43" w:rsidRPr="00667262" w:rsidRDefault="00C934A7" w:rsidP="00667262">
      <w:pPr>
        <w:tabs>
          <w:tab w:val="left" w:pos="2257"/>
        </w:tabs>
        <w:spacing w:after="0" w:line="259" w:lineRule="auto"/>
        <w:jc w:val="both"/>
        <w:rPr>
          <w:rFonts w:ascii="Arial" w:eastAsia="Arial" w:hAnsi="Arial" w:cs="Arial"/>
          <w:sz w:val="24"/>
          <w:szCs w:val="24"/>
          <w:highlight w:val="yellow"/>
        </w:rPr>
      </w:pPr>
      <w:r w:rsidRPr="00667262">
        <w:rPr>
          <w:rFonts w:ascii="Arial" w:eastAsia="Arial" w:hAnsi="Arial" w:cs="Arial"/>
          <w:sz w:val="24"/>
          <w:szCs w:val="24"/>
          <w:highlight w:val="yellow"/>
        </w:rPr>
        <w:t>[</w:t>
      </w:r>
      <w:r w:rsidRPr="00667262">
        <w:rPr>
          <w:rFonts w:ascii="Arial" w:eastAsia="Arial" w:hAnsi="Arial" w:cs="Arial"/>
          <w:b/>
          <w:sz w:val="24"/>
          <w:szCs w:val="24"/>
          <w:highlight w:val="yellow"/>
        </w:rPr>
        <w:t>Insert</w:t>
      </w:r>
      <w:r w:rsidRPr="00667262">
        <w:rPr>
          <w:rFonts w:ascii="Arial" w:eastAsia="Arial" w:hAnsi="Arial" w:cs="Arial"/>
          <w:b/>
          <w:sz w:val="24"/>
          <w:szCs w:val="24"/>
        </w:rPr>
        <w:t xml:space="preserve"> </w:t>
      </w:r>
      <w:r w:rsidRPr="00667262">
        <w:rPr>
          <w:rFonts w:ascii="Arial" w:eastAsia="Arial" w:hAnsi="Arial" w:cs="Arial"/>
          <w:sz w:val="24"/>
          <w:szCs w:val="24"/>
        </w:rPr>
        <w:t>name]</w:t>
      </w:r>
    </w:p>
    <w:p w:rsidR="00284F43" w:rsidRPr="00667262" w:rsidRDefault="00C934A7" w:rsidP="00667262">
      <w:pPr>
        <w:tabs>
          <w:tab w:val="left" w:pos="2257"/>
        </w:tabs>
        <w:spacing w:after="0" w:line="259" w:lineRule="auto"/>
        <w:jc w:val="both"/>
        <w:rPr>
          <w:rFonts w:ascii="Arial" w:eastAsia="Arial" w:hAnsi="Arial" w:cs="Arial"/>
          <w:sz w:val="24"/>
          <w:szCs w:val="24"/>
          <w:highlight w:val="yellow"/>
        </w:rPr>
      </w:pPr>
      <w:r w:rsidRPr="00667262">
        <w:rPr>
          <w:rFonts w:ascii="Arial" w:eastAsia="Arial" w:hAnsi="Arial" w:cs="Arial"/>
          <w:b/>
          <w:sz w:val="24"/>
          <w:szCs w:val="24"/>
          <w:highlight w:val="yellow"/>
        </w:rPr>
        <w:t>[Insert</w:t>
      </w:r>
      <w:r w:rsidRPr="00667262">
        <w:rPr>
          <w:rFonts w:ascii="Arial" w:eastAsia="Arial" w:hAnsi="Arial" w:cs="Arial"/>
          <w:sz w:val="24"/>
          <w:szCs w:val="24"/>
        </w:rPr>
        <w:t xml:space="preserve"> role] </w:t>
      </w:r>
    </w:p>
    <w:p w:rsidR="00284F43" w:rsidRPr="00667262" w:rsidRDefault="00C934A7" w:rsidP="00667262">
      <w:pPr>
        <w:tabs>
          <w:tab w:val="left" w:pos="2257"/>
        </w:tabs>
        <w:spacing w:after="0" w:line="259" w:lineRule="auto"/>
        <w:jc w:val="both"/>
        <w:rPr>
          <w:rFonts w:ascii="Arial" w:eastAsia="Arial" w:hAnsi="Arial" w:cs="Arial"/>
          <w:sz w:val="24"/>
          <w:szCs w:val="24"/>
          <w:highlight w:val="yellow"/>
        </w:rPr>
      </w:pPr>
      <w:r w:rsidRPr="00667262">
        <w:rPr>
          <w:rFonts w:ascii="Arial" w:eastAsia="Arial" w:hAnsi="Arial" w:cs="Arial"/>
          <w:sz w:val="24"/>
          <w:szCs w:val="24"/>
          <w:highlight w:val="yellow"/>
        </w:rPr>
        <w:t>[</w:t>
      </w:r>
      <w:r w:rsidRPr="00667262">
        <w:rPr>
          <w:rFonts w:ascii="Arial" w:eastAsia="Arial" w:hAnsi="Arial" w:cs="Arial"/>
          <w:b/>
          <w:sz w:val="24"/>
          <w:szCs w:val="24"/>
          <w:highlight w:val="yellow"/>
        </w:rPr>
        <w:t>Insert</w:t>
      </w:r>
      <w:r w:rsidRPr="00667262">
        <w:rPr>
          <w:rFonts w:ascii="Arial" w:eastAsia="Arial" w:hAnsi="Arial" w:cs="Arial"/>
          <w:sz w:val="24"/>
          <w:szCs w:val="24"/>
        </w:rPr>
        <w:t xml:space="preserve"> email address]</w:t>
      </w:r>
    </w:p>
    <w:p w:rsidR="00284F43" w:rsidRPr="00667262" w:rsidRDefault="00C934A7" w:rsidP="00667262">
      <w:pPr>
        <w:tabs>
          <w:tab w:val="left" w:pos="2257"/>
        </w:tabs>
        <w:spacing w:after="0" w:line="259" w:lineRule="auto"/>
        <w:jc w:val="both"/>
        <w:rPr>
          <w:rFonts w:ascii="Arial" w:eastAsia="Arial" w:hAnsi="Arial" w:cs="Arial"/>
          <w:sz w:val="24"/>
          <w:szCs w:val="24"/>
        </w:rPr>
      </w:pPr>
      <w:r w:rsidRPr="00667262">
        <w:rPr>
          <w:rFonts w:ascii="Arial" w:eastAsia="Arial" w:hAnsi="Arial" w:cs="Arial"/>
          <w:b/>
          <w:sz w:val="24"/>
          <w:szCs w:val="24"/>
          <w:highlight w:val="yellow"/>
        </w:rPr>
        <w:t>[Insert</w:t>
      </w:r>
      <w:r w:rsidRPr="00667262">
        <w:rPr>
          <w:rFonts w:ascii="Arial" w:eastAsia="Arial" w:hAnsi="Arial" w:cs="Arial"/>
          <w:sz w:val="24"/>
          <w:szCs w:val="24"/>
        </w:rPr>
        <w:t xml:space="preserve"> address]</w:t>
      </w:r>
    </w:p>
    <w:p w:rsidR="00284F43" w:rsidRPr="00667262" w:rsidRDefault="00C934A7" w:rsidP="00667262">
      <w:pPr>
        <w:tabs>
          <w:tab w:val="left" w:pos="2257"/>
        </w:tabs>
        <w:spacing w:after="0" w:line="259" w:lineRule="auto"/>
        <w:jc w:val="both"/>
        <w:rPr>
          <w:rFonts w:ascii="Arial" w:eastAsia="Arial" w:hAnsi="Arial" w:cs="Arial"/>
          <w:sz w:val="24"/>
          <w:szCs w:val="24"/>
        </w:rPr>
      </w:pPr>
      <w:r w:rsidRPr="00667262">
        <w:rPr>
          <w:rFonts w:ascii="Arial" w:hAnsi="Arial" w:cs="Arial"/>
        </w:rPr>
        <w:t xml:space="preserve">     </w:t>
      </w:r>
    </w:p>
    <w:p w:rsidR="00284F43" w:rsidRPr="00667262" w:rsidRDefault="00C934A7" w:rsidP="00667262">
      <w:pPr>
        <w:tabs>
          <w:tab w:val="left" w:pos="2257"/>
        </w:tabs>
        <w:spacing w:after="0" w:line="259" w:lineRule="auto"/>
        <w:jc w:val="both"/>
        <w:rPr>
          <w:rFonts w:ascii="Arial" w:eastAsia="Arial" w:hAnsi="Arial" w:cs="Arial"/>
          <w:sz w:val="24"/>
          <w:szCs w:val="24"/>
        </w:rPr>
      </w:pPr>
      <w:r w:rsidRPr="00667262">
        <w:rPr>
          <w:rFonts w:ascii="Arial" w:eastAsia="Arial" w:hAnsi="Arial" w:cs="Arial"/>
          <w:sz w:val="24"/>
          <w:szCs w:val="24"/>
        </w:rPr>
        <w:t>KEY SUBCONTRACTOR(S)</w:t>
      </w:r>
      <w:r w:rsidRPr="00667262">
        <w:rPr>
          <w:rFonts w:ascii="Arial" w:hAnsi="Arial" w:cs="Arial"/>
        </w:rPr>
        <w:t xml:space="preserve">     </w:t>
      </w:r>
    </w:p>
    <w:p w:rsidR="00284F43" w:rsidRPr="00667262" w:rsidRDefault="00C934A7" w:rsidP="00667262">
      <w:pPr>
        <w:tabs>
          <w:tab w:val="left" w:pos="2257"/>
        </w:tabs>
        <w:spacing w:after="0" w:line="259" w:lineRule="auto"/>
        <w:jc w:val="both"/>
        <w:rPr>
          <w:rFonts w:ascii="Arial" w:eastAsia="Arial" w:hAnsi="Arial" w:cs="Arial"/>
          <w:sz w:val="24"/>
          <w:szCs w:val="24"/>
        </w:rPr>
      </w:pPr>
      <w:r w:rsidRPr="00667262">
        <w:rPr>
          <w:rFonts w:ascii="Arial" w:eastAsia="Arial" w:hAnsi="Arial" w:cs="Arial"/>
          <w:b/>
          <w:sz w:val="24"/>
          <w:szCs w:val="24"/>
          <w:highlight w:val="yellow"/>
        </w:rPr>
        <w:t>[Insert</w:t>
      </w:r>
      <w:r w:rsidRPr="00667262">
        <w:rPr>
          <w:rFonts w:ascii="Arial" w:eastAsia="Arial" w:hAnsi="Arial" w:cs="Arial"/>
          <w:sz w:val="24"/>
          <w:szCs w:val="24"/>
        </w:rPr>
        <w:t xml:space="preserve"> name (registered name if registered)]</w:t>
      </w:r>
    </w:p>
    <w:p w:rsidR="00284F43" w:rsidRPr="00667262" w:rsidRDefault="00284F43" w:rsidP="00667262">
      <w:pPr>
        <w:tabs>
          <w:tab w:val="left" w:pos="2257"/>
        </w:tabs>
        <w:spacing w:after="0" w:line="259" w:lineRule="auto"/>
        <w:jc w:val="both"/>
        <w:rPr>
          <w:rFonts w:ascii="Arial" w:eastAsia="Arial" w:hAnsi="Arial" w:cs="Arial"/>
          <w:sz w:val="24"/>
          <w:szCs w:val="24"/>
        </w:rPr>
      </w:pPr>
    </w:p>
    <w:p w:rsidR="00284F43" w:rsidRPr="00667262" w:rsidRDefault="00C934A7" w:rsidP="00667262">
      <w:pPr>
        <w:tabs>
          <w:tab w:val="left" w:pos="2257"/>
        </w:tabs>
        <w:spacing w:after="0" w:line="259" w:lineRule="auto"/>
        <w:jc w:val="both"/>
        <w:rPr>
          <w:rFonts w:ascii="Arial" w:eastAsia="Arial" w:hAnsi="Arial" w:cs="Arial"/>
          <w:sz w:val="24"/>
          <w:szCs w:val="24"/>
        </w:rPr>
      </w:pPr>
      <w:r w:rsidRPr="00667262">
        <w:rPr>
          <w:rFonts w:ascii="Arial" w:eastAsia="Arial" w:hAnsi="Arial" w:cs="Arial"/>
          <w:sz w:val="24"/>
          <w:szCs w:val="24"/>
        </w:rPr>
        <w:t>E-AUCTIONS:</w:t>
      </w:r>
    </w:p>
    <w:p w:rsidR="00284F43" w:rsidRPr="00667262" w:rsidRDefault="00C934A7" w:rsidP="00667262">
      <w:pPr>
        <w:tabs>
          <w:tab w:val="left" w:pos="2257"/>
        </w:tabs>
        <w:spacing w:after="0" w:line="259" w:lineRule="auto"/>
        <w:jc w:val="both"/>
        <w:rPr>
          <w:rFonts w:ascii="Arial" w:eastAsia="Arial" w:hAnsi="Arial" w:cs="Arial"/>
          <w:sz w:val="24"/>
          <w:szCs w:val="24"/>
          <w:highlight w:val="yellow"/>
        </w:rPr>
      </w:pPr>
      <w:r w:rsidRPr="00667262">
        <w:rPr>
          <w:rFonts w:ascii="Arial" w:eastAsia="Arial" w:hAnsi="Arial" w:cs="Arial"/>
          <w:sz w:val="24"/>
          <w:szCs w:val="24"/>
          <w:highlight w:val="yellow"/>
        </w:rPr>
        <w:t>[Not Applicable] or</w:t>
      </w:r>
    </w:p>
    <w:p w:rsidR="00284F43" w:rsidRPr="00667262" w:rsidRDefault="00C934A7" w:rsidP="00667262">
      <w:pPr>
        <w:tabs>
          <w:tab w:val="left" w:pos="2257"/>
        </w:tabs>
        <w:spacing w:after="0" w:line="259" w:lineRule="auto"/>
        <w:jc w:val="both"/>
        <w:rPr>
          <w:rFonts w:ascii="Arial" w:eastAsia="Arial" w:hAnsi="Arial" w:cs="Arial"/>
          <w:sz w:val="24"/>
          <w:szCs w:val="24"/>
        </w:rPr>
      </w:pPr>
      <w:r w:rsidRPr="00667262">
        <w:rPr>
          <w:rFonts w:ascii="Arial" w:eastAsia="Arial" w:hAnsi="Arial" w:cs="Arial"/>
          <w:sz w:val="24"/>
          <w:szCs w:val="24"/>
          <w:highlight w:val="yellow"/>
        </w:rPr>
        <w:lastRenderedPageBreak/>
        <w:t>[The Buyer shall be entitled to include an electronic reverse auction in any Further Competition Procedure.]</w:t>
      </w:r>
    </w:p>
    <w:p w:rsidR="00284F43" w:rsidRPr="00667262" w:rsidRDefault="00284F43" w:rsidP="00667262">
      <w:pPr>
        <w:tabs>
          <w:tab w:val="left" w:pos="2257"/>
        </w:tabs>
        <w:spacing w:after="0" w:line="259" w:lineRule="auto"/>
        <w:jc w:val="both"/>
        <w:rPr>
          <w:rFonts w:ascii="Arial" w:eastAsia="Arial" w:hAnsi="Arial" w:cs="Arial"/>
          <w:b/>
          <w:sz w:val="24"/>
          <w:szCs w:val="24"/>
        </w:rPr>
      </w:pPr>
    </w:p>
    <w:p w:rsidR="00284F43" w:rsidRPr="00667262" w:rsidRDefault="00C934A7" w:rsidP="00667262">
      <w:pPr>
        <w:tabs>
          <w:tab w:val="left" w:pos="2257"/>
        </w:tabs>
        <w:spacing w:after="0" w:line="259" w:lineRule="auto"/>
        <w:jc w:val="both"/>
        <w:rPr>
          <w:rFonts w:ascii="Arial" w:eastAsia="Arial" w:hAnsi="Arial" w:cs="Arial"/>
          <w:sz w:val="24"/>
          <w:szCs w:val="24"/>
        </w:rPr>
      </w:pPr>
      <w:r w:rsidRPr="00667262">
        <w:rPr>
          <w:rFonts w:ascii="Arial" w:eastAsia="Arial" w:hAnsi="Arial" w:cs="Arial"/>
          <w:sz w:val="24"/>
          <w:szCs w:val="24"/>
        </w:rPr>
        <w:t>COMMERCIALLY SENSITIVE INFORMATION</w:t>
      </w:r>
      <w:r w:rsidRPr="00667262">
        <w:rPr>
          <w:rFonts w:ascii="Arial" w:eastAsia="Arial" w:hAnsi="Arial" w:cs="Arial"/>
          <w:b/>
          <w:sz w:val="24"/>
          <w:szCs w:val="24"/>
        </w:rPr>
        <w:t>:</w:t>
      </w:r>
    </w:p>
    <w:p w:rsidR="00667262" w:rsidRPr="00667262" w:rsidRDefault="00C934A7" w:rsidP="00667262">
      <w:pPr>
        <w:tabs>
          <w:tab w:val="left" w:pos="2257"/>
        </w:tabs>
        <w:spacing w:after="0" w:line="259" w:lineRule="auto"/>
        <w:jc w:val="both"/>
        <w:rPr>
          <w:rFonts w:ascii="Arial" w:eastAsia="Arial" w:hAnsi="Arial" w:cs="Arial"/>
          <w:sz w:val="24"/>
          <w:szCs w:val="24"/>
        </w:rPr>
      </w:pPr>
      <w:r w:rsidRPr="00667262">
        <w:rPr>
          <w:rFonts w:ascii="Arial" w:eastAsia="Arial" w:hAnsi="Arial" w:cs="Arial"/>
          <w:sz w:val="24"/>
          <w:szCs w:val="24"/>
          <w:highlight w:val="yellow"/>
        </w:rPr>
        <w:t>[Not Applicable] [</w:t>
      </w:r>
      <w:r w:rsidRPr="00667262">
        <w:rPr>
          <w:rFonts w:ascii="Arial" w:eastAsia="Arial" w:hAnsi="Arial" w:cs="Arial"/>
          <w:b/>
          <w:sz w:val="24"/>
          <w:szCs w:val="24"/>
          <w:highlight w:val="yellow"/>
        </w:rPr>
        <w:t>Insert</w:t>
      </w:r>
      <w:r w:rsidRPr="00667262">
        <w:rPr>
          <w:rFonts w:ascii="Arial" w:eastAsia="Arial" w:hAnsi="Arial" w:cs="Arial"/>
          <w:sz w:val="24"/>
          <w:szCs w:val="24"/>
        </w:rPr>
        <w:t xml:space="preserve"> Not applicable </w:t>
      </w:r>
      <w:r w:rsidRPr="00667262">
        <w:rPr>
          <w:rFonts w:ascii="Arial" w:eastAsia="Arial" w:hAnsi="Arial" w:cs="Arial"/>
          <w:b/>
          <w:sz w:val="24"/>
          <w:szCs w:val="24"/>
          <w:highlight w:val="yellow"/>
        </w:rPr>
        <w:t>or insert</w:t>
      </w:r>
      <w:r w:rsidRPr="00667262">
        <w:rPr>
          <w:rFonts w:ascii="Arial" w:eastAsia="Arial" w:hAnsi="Arial" w:cs="Arial"/>
          <w:sz w:val="24"/>
          <w:szCs w:val="24"/>
        </w:rPr>
        <w:t xml:space="preserve"> Supplier’s Commercially Sensitive Information]  </w:t>
      </w:r>
    </w:p>
    <w:p w:rsidR="00284F43" w:rsidRPr="00667262" w:rsidRDefault="00C934A7" w:rsidP="00667262">
      <w:pPr>
        <w:pBdr>
          <w:top w:val="nil"/>
          <w:left w:val="nil"/>
          <w:bottom w:val="nil"/>
          <w:right w:val="nil"/>
          <w:between w:val="nil"/>
        </w:pBdr>
        <w:spacing w:after="0" w:line="240" w:lineRule="auto"/>
        <w:jc w:val="both"/>
        <w:rPr>
          <w:rFonts w:ascii="Arial" w:eastAsia="Arial" w:hAnsi="Arial" w:cs="Arial"/>
          <w:color w:val="000000"/>
        </w:rPr>
      </w:pPr>
      <w:r w:rsidRPr="00667262">
        <w:rPr>
          <w:rFonts w:ascii="Arial" w:hAnsi="Arial" w:cs="Arial"/>
        </w:rPr>
        <w:t xml:space="preserve">                         </w:t>
      </w:r>
    </w:p>
    <w:p w:rsidR="00284F43" w:rsidRPr="00667262" w:rsidRDefault="00C934A7" w:rsidP="00667262">
      <w:pPr>
        <w:tabs>
          <w:tab w:val="left" w:pos="2257"/>
        </w:tabs>
        <w:spacing w:after="0" w:line="259" w:lineRule="auto"/>
        <w:jc w:val="both"/>
        <w:rPr>
          <w:rFonts w:ascii="Arial" w:eastAsia="Arial" w:hAnsi="Arial" w:cs="Arial"/>
          <w:sz w:val="24"/>
          <w:szCs w:val="24"/>
        </w:rPr>
      </w:pPr>
      <w:r w:rsidRPr="00667262">
        <w:rPr>
          <w:rFonts w:ascii="Arial" w:eastAsia="Arial" w:hAnsi="Arial" w:cs="Arial"/>
          <w:sz w:val="24"/>
          <w:szCs w:val="24"/>
        </w:rPr>
        <w:t>ADDITIONAL INSURANCES</w:t>
      </w:r>
    </w:p>
    <w:p w:rsidR="00284F43" w:rsidRPr="00667262" w:rsidRDefault="00C934A7" w:rsidP="00667262">
      <w:pPr>
        <w:spacing w:after="0" w:line="259" w:lineRule="auto"/>
        <w:jc w:val="both"/>
        <w:rPr>
          <w:rFonts w:ascii="Arial" w:eastAsia="Arial" w:hAnsi="Arial" w:cs="Arial"/>
          <w:sz w:val="24"/>
          <w:szCs w:val="24"/>
        </w:rPr>
      </w:pPr>
      <w:r w:rsidRPr="00667262">
        <w:rPr>
          <w:rFonts w:ascii="Arial" w:eastAsia="Arial" w:hAnsi="Arial" w:cs="Arial"/>
          <w:sz w:val="24"/>
          <w:szCs w:val="24"/>
          <w:highlight w:val="yellow"/>
        </w:rPr>
        <w:t>[</w:t>
      </w:r>
      <w:r w:rsidRPr="00667262">
        <w:rPr>
          <w:rFonts w:ascii="Arial" w:eastAsia="Arial" w:hAnsi="Arial" w:cs="Arial"/>
          <w:b/>
          <w:sz w:val="24"/>
          <w:szCs w:val="24"/>
          <w:highlight w:val="yellow"/>
        </w:rPr>
        <w:t>Insert</w:t>
      </w:r>
      <w:r w:rsidRPr="00667262">
        <w:rPr>
          <w:rFonts w:ascii="Arial" w:eastAsia="Arial" w:hAnsi="Arial" w:cs="Arial"/>
          <w:sz w:val="24"/>
          <w:szCs w:val="24"/>
        </w:rPr>
        <w:t xml:space="preserve"> Not applicable</w:t>
      </w:r>
    </w:p>
    <w:p w:rsidR="00284F43" w:rsidRPr="00667262" w:rsidRDefault="00C934A7" w:rsidP="00667262">
      <w:pPr>
        <w:spacing w:after="0" w:line="240" w:lineRule="auto"/>
        <w:jc w:val="both"/>
        <w:rPr>
          <w:rFonts w:ascii="Arial" w:eastAsia="Arial" w:hAnsi="Arial" w:cs="Arial"/>
          <w:sz w:val="24"/>
          <w:szCs w:val="24"/>
        </w:rPr>
      </w:pPr>
      <w:r w:rsidRPr="00667262">
        <w:rPr>
          <w:rFonts w:ascii="Arial" w:eastAsia="Arial" w:hAnsi="Arial" w:cs="Arial"/>
          <w:b/>
          <w:sz w:val="24"/>
          <w:szCs w:val="24"/>
          <w:highlight w:val="yellow"/>
        </w:rPr>
        <w:t>or insert</w:t>
      </w:r>
      <w:r w:rsidRPr="00667262">
        <w:rPr>
          <w:rFonts w:ascii="Arial" w:eastAsia="Arial" w:hAnsi="Arial" w:cs="Arial"/>
          <w:sz w:val="24"/>
          <w:szCs w:val="24"/>
        </w:rPr>
        <w:t xml:space="preserve"> details of Additional Insurances required in accordance with Joint Schedule 3 (Insurance Requirements)]</w:t>
      </w:r>
    </w:p>
    <w:p w:rsidR="00284F43" w:rsidRPr="00667262" w:rsidRDefault="00284F43" w:rsidP="00667262">
      <w:pPr>
        <w:spacing w:after="0" w:line="240" w:lineRule="auto"/>
        <w:jc w:val="both"/>
        <w:rPr>
          <w:rFonts w:ascii="Arial" w:eastAsia="Arial" w:hAnsi="Arial" w:cs="Arial"/>
          <w:sz w:val="24"/>
          <w:szCs w:val="24"/>
        </w:rPr>
      </w:pPr>
    </w:p>
    <w:p w:rsidR="00284F43" w:rsidRPr="00667262" w:rsidRDefault="00C934A7" w:rsidP="00667262">
      <w:pPr>
        <w:spacing w:after="0" w:line="240" w:lineRule="auto"/>
        <w:jc w:val="both"/>
        <w:rPr>
          <w:rFonts w:ascii="Arial" w:eastAsia="Arial" w:hAnsi="Arial" w:cs="Arial"/>
          <w:sz w:val="24"/>
          <w:szCs w:val="24"/>
        </w:rPr>
      </w:pPr>
      <w:r w:rsidRPr="00667262">
        <w:rPr>
          <w:rFonts w:ascii="Arial" w:eastAsia="Arial" w:hAnsi="Arial" w:cs="Arial"/>
          <w:sz w:val="24"/>
          <w:szCs w:val="24"/>
        </w:rPr>
        <w:t>GUARANTEE</w:t>
      </w:r>
    </w:p>
    <w:p w:rsidR="00284F43" w:rsidRPr="00667262" w:rsidRDefault="00C934A7" w:rsidP="00667262">
      <w:pPr>
        <w:spacing w:after="0" w:line="259" w:lineRule="auto"/>
        <w:jc w:val="both"/>
        <w:rPr>
          <w:rFonts w:ascii="Arial" w:eastAsia="Arial" w:hAnsi="Arial" w:cs="Arial"/>
          <w:sz w:val="24"/>
          <w:szCs w:val="24"/>
        </w:rPr>
      </w:pPr>
      <w:r w:rsidRPr="00667262">
        <w:rPr>
          <w:rFonts w:ascii="Arial" w:eastAsia="Arial" w:hAnsi="Arial" w:cs="Arial"/>
          <w:sz w:val="24"/>
          <w:szCs w:val="24"/>
          <w:highlight w:val="yellow"/>
        </w:rPr>
        <w:t>[</w:t>
      </w:r>
      <w:r w:rsidRPr="00667262">
        <w:rPr>
          <w:rFonts w:ascii="Arial" w:eastAsia="Arial" w:hAnsi="Arial" w:cs="Arial"/>
          <w:b/>
          <w:sz w:val="24"/>
          <w:szCs w:val="24"/>
          <w:highlight w:val="yellow"/>
        </w:rPr>
        <w:t>Insert</w:t>
      </w:r>
      <w:r w:rsidRPr="00667262">
        <w:rPr>
          <w:rFonts w:ascii="Arial" w:eastAsia="Arial" w:hAnsi="Arial" w:cs="Arial"/>
          <w:sz w:val="24"/>
          <w:szCs w:val="24"/>
        </w:rPr>
        <w:t xml:space="preserve"> Not applicable</w:t>
      </w:r>
    </w:p>
    <w:p w:rsidR="00284F43" w:rsidRPr="00667262" w:rsidRDefault="00C934A7" w:rsidP="00667262">
      <w:pPr>
        <w:spacing w:after="0" w:line="259" w:lineRule="auto"/>
        <w:jc w:val="both"/>
        <w:rPr>
          <w:rFonts w:ascii="Arial" w:eastAsia="Arial" w:hAnsi="Arial" w:cs="Arial"/>
          <w:sz w:val="24"/>
          <w:szCs w:val="24"/>
        </w:rPr>
      </w:pPr>
      <w:r w:rsidRPr="00667262">
        <w:rPr>
          <w:rFonts w:ascii="Arial" w:eastAsia="Arial" w:hAnsi="Arial" w:cs="Arial"/>
          <w:b/>
          <w:sz w:val="24"/>
          <w:szCs w:val="24"/>
          <w:highlight w:val="yellow"/>
        </w:rPr>
        <w:t>or insert</w:t>
      </w:r>
      <w:r w:rsidRPr="00667262">
        <w:rPr>
          <w:rFonts w:ascii="Arial" w:eastAsia="Arial" w:hAnsi="Arial" w:cs="Arial"/>
          <w:sz w:val="24"/>
          <w:szCs w:val="24"/>
        </w:rPr>
        <w:t xml:space="preserve"> The Supplier must have a Call-Off Guarantor to guarantee their performance using the form in Joint Schedule 8 (Guarantee)</w:t>
      </w:r>
    </w:p>
    <w:p w:rsidR="00284F43" w:rsidRPr="00667262" w:rsidRDefault="00C934A7" w:rsidP="00667262">
      <w:pPr>
        <w:tabs>
          <w:tab w:val="left" w:pos="2257"/>
        </w:tabs>
        <w:spacing w:after="0" w:line="259" w:lineRule="auto"/>
        <w:jc w:val="both"/>
        <w:rPr>
          <w:rFonts w:ascii="Arial" w:eastAsia="Arial" w:hAnsi="Arial" w:cs="Arial"/>
          <w:sz w:val="24"/>
          <w:szCs w:val="24"/>
        </w:rPr>
      </w:pPr>
      <w:r w:rsidRPr="00667262">
        <w:rPr>
          <w:rFonts w:ascii="Arial" w:eastAsia="Arial" w:hAnsi="Arial" w:cs="Arial"/>
          <w:b/>
          <w:sz w:val="24"/>
          <w:szCs w:val="24"/>
          <w:highlight w:val="yellow"/>
        </w:rPr>
        <w:t>or insert</w:t>
      </w:r>
      <w:r w:rsidRPr="00667262">
        <w:rPr>
          <w:rFonts w:ascii="Arial" w:eastAsia="Arial" w:hAnsi="Arial" w:cs="Arial"/>
          <w:sz w:val="24"/>
          <w:szCs w:val="24"/>
        </w:rPr>
        <w:t xml:space="preserve"> There’s a guarantee of the Supplier's performance provided for all Call-Off Contracts entered under the Framework Contract]</w:t>
      </w:r>
    </w:p>
    <w:p w:rsidR="00284F43" w:rsidRPr="00667262" w:rsidRDefault="00284F43" w:rsidP="00667262">
      <w:pPr>
        <w:tabs>
          <w:tab w:val="left" w:pos="2257"/>
        </w:tabs>
        <w:spacing w:after="0" w:line="259" w:lineRule="auto"/>
        <w:jc w:val="both"/>
        <w:rPr>
          <w:rFonts w:ascii="Arial" w:eastAsia="Arial" w:hAnsi="Arial" w:cs="Arial"/>
          <w:sz w:val="24"/>
          <w:szCs w:val="24"/>
        </w:rPr>
      </w:pPr>
    </w:p>
    <w:p w:rsidR="00284F43" w:rsidRPr="00667262" w:rsidRDefault="00C934A7" w:rsidP="00667262">
      <w:pPr>
        <w:tabs>
          <w:tab w:val="left" w:pos="2257"/>
        </w:tabs>
        <w:spacing w:after="0" w:line="259" w:lineRule="auto"/>
        <w:jc w:val="both"/>
        <w:rPr>
          <w:rFonts w:ascii="Arial" w:eastAsia="Arial" w:hAnsi="Arial" w:cs="Arial"/>
          <w:sz w:val="24"/>
          <w:szCs w:val="24"/>
        </w:rPr>
      </w:pPr>
      <w:r w:rsidRPr="00667262">
        <w:rPr>
          <w:rFonts w:ascii="Arial" w:eastAsia="Arial" w:hAnsi="Arial" w:cs="Arial"/>
          <w:sz w:val="24"/>
          <w:szCs w:val="24"/>
        </w:rPr>
        <w:t>SERVICE PERIOD:</w:t>
      </w:r>
    </w:p>
    <w:p w:rsidR="00284F43" w:rsidRPr="00667262" w:rsidRDefault="00C934A7" w:rsidP="00667262">
      <w:pPr>
        <w:tabs>
          <w:tab w:val="left" w:pos="2257"/>
        </w:tabs>
        <w:spacing w:after="0" w:line="259" w:lineRule="auto"/>
        <w:jc w:val="both"/>
        <w:rPr>
          <w:rFonts w:ascii="Arial" w:eastAsia="Arial" w:hAnsi="Arial" w:cs="Arial"/>
          <w:sz w:val="24"/>
          <w:szCs w:val="24"/>
        </w:rPr>
      </w:pPr>
      <w:bookmarkStart w:id="6" w:name="_heading=h.3znysh7" w:colFirst="0" w:colLast="0"/>
      <w:bookmarkEnd w:id="6"/>
      <w:r w:rsidRPr="00667262">
        <w:rPr>
          <w:rFonts w:ascii="Arial" w:eastAsia="Arial" w:hAnsi="Arial" w:cs="Arial"/>
          <w:sz w:val="24"/>
          <w:szCs w:val="24"/>
          <w:highlight w:val="yellow"/>
        </w:rPr>
        <w:t>[Not Applicable] or</w:t>
      </w:r>
    </w:p>
    <w:p w:rsidR="00284F43" w:rsidRPr="00667262" w:rsidRDefault="00C934A7" w:rsidP="00667262">
      <w:pPr>
        <w:tabs>
          <w:tab w:val="left" w:pos="2257"/>
        </w:tabs>
        <w:spacing w:after="0" w:line="259" w:lineRule="auto"/>
        <w:jc w:val="both"/>
        <w:rPr>
          <w:rFonts w:ascii="Arial" w:eastAsia="Arial" w:hAnsi="Arial" w:cs="Arial"/>
          <w:b/>
          <w:sz w:val="24"/>
          <w:szCs w:val="24"/>
        </w:rPr>
      </w:pPr>
      <w:r w:rsidRPr="00667262">
        <w:rPr>
          <w:rFonts w:ascii="Arial" w:eastAsia="Arial" w:hAnsi="Arial" w:cs="Arial"/>
          <w:sz w:val="24"/>
          <w:szCs w:val="24"/>
          <w:highlight w:val="yellow"/>
        </w:rPr>
        <w:t>[The</w:t>
      </w:r>
      <w:r w:rsidRPr="00667262">
        <w:rPr>
          <w:rFonts w:ascii="Arial" w:eastAsia="Arial" w:hAnsi="Arial" w:cs="Arial"/>
          <w:b/>
          <w:sz w:val="24"/>
          <w:szCs w:val="24"/>
          <w:highlight w:val="yellow"/>
        </w:rPr>
        <w:t xml:space="preserve"> insert</w:t>
      </w:r>
      <w:r w:rsidRPr="00667262">
        <w:rPr>
          <w:rFonts w:ascii="Arial" w:eastAsia="Arial" w:hAnsi="Arial" w:cs="Arial"/>
          <w:sz w:val="24"/>
          <w:szCs w:val="24"/>
          <w:highlight w:val="yellow"/>
        </w:rPr>
        <w:t xml:space="preserve"> Service Period for the purposes of Call-Off Schedule 14 (Key Performance Indicators) shall be [one Month].</w:t>
      </w:r>
    </w:p>
    <w:p w:rsidR="00284F43" w:rsidRPr="00667262" w:rsidRDefault="00284F43" w:rsidP="00667262">
      <w:pPr>
        <w:tabs>
          <w:tab w:val="left" w:pos="2257"/>
        </w:tabs>
        <w:spacing w:after="0" w:line="259" w:lineRule="auto"/>
        <w:jc w:val="both"/>
        <w:rPr>
          <w:rFonts w:ascii="Arial" w:eastAsia="Arial" w:hAnsi="Arial" w:cs="Arial"/>
          <w:b/>
          <w:sz w:val="24"/>
          <w:szCs w:val="24"/>
        </w:rPr>
      </w:pPr>
    </w:p>
    <w:p w:rsidR="00284F43" w:rsidRPr="00667262" w:rsidRDefault="00C934A7" w:rsidP="00B1239C">
      <w:pPr>
        <w:keepNext/>
        <w:tabs>
          <w:tab w:val="left" w:pos="2257"/>
        </w:tabs>
        <w:spacing w:after="0" w:line="259" w:lineRule="auto"/>
        <w:jc w:val="both"/>
        <w:rPr>
          <w:rFonts w:ascii="Arial" w:eastAsia="Arial" w:hAnsi="Arial" w:cs="Arial"/>
          <w:sz w:val="24"/>
          <w:szCs w:val="24"/>
        </w:rPr>
      </w:pPr>
      <w:r w:rsidRPr="00667262">
        <w:rPr>
          <w:rFonts w:ascii="Arial" w:eastAsia="Arial" w:hAnsi="Arial" w:cs="Arial"/>
          <w:sz w:val="24"/>
          <w:szCs w:val="24"/>
        </w:rPr>
        <w:t>KPI CREDITS, AT RISK % AND EARN BACK%:</w:t>
      </w:r>
    </w:p>
    <w:p w:rsidR="00284F43" w:rsidRPr="00667262" w:rsidRDefault="00C934A7" w:rsidP="00B1239C">
      <w:pPr>
        <w:tabs>
          <w:tab w:val="left" w:pos="2257"/>
        </w:tabs>
        <w:spacing w:after="0" w:line="259" w:lineRule="auto"/>
        <w:jc w:val="both"/>
        <w:rPr>
          <w:rFonts w:ascii="Arial" w:eastAsia="Arial" w:hAnsi="Arial" w:cs="Arial"/>
          <w:sz w:val="24"/>
          <w:szCs w:val="24"/>
          <w:highlight w:val="yellow"/>
        </w:rPr>
      </w:pPr>
      <w:r w:rsidRPr="00667262">
        <w:rPr>
          <w:rFonts w:ascii="Arial" w:eastAsia="Arial" w:hAnsi="Arial" w:cs="Arial"/>
          <w:sz w:val="24"/>
          <w:szCs w:val="24"/>
          <w:highlight w:val="yellow"/>
        </w:rPr>
        <w:t>[Not Applicable] or</w:t>
      </w:r>
    </w:p>
    <w:p w:rsidR="00284F43" w:rsidRPr="00667262" w:rsidRDefault="00C934A7" w:rsidP="00B1239C">
      <w:pPr>
        <w:tabs>
          <w:tab w:val="left" w:pos="2257"/>
        </w:tabs>
        <w:spacing w:after="0" w:line="259" w:lineRule="auto"/>
        <w:jc w:val="both"/>
        <w:rPr>
          <w:rFonts w:ascii="Arial" w:eastAsia="Arial" w:hAnsi="Arial" w:cs="Arial"/>
          <w:sz w:val="24"/>
          <w:szCs w:val="24"/>
        </w:rPr>
      </w:pPr>
      <w:r w:rsidRPr="00667262">
        <w:rPr>
          <w:rFonts w:ascii="Arial" w:eastAsia="Arial" w:hAnsi="Arial" w:cs="Arial"/>
          <w:sz w:val="24"/>
          <w:szCs w:val="24"/>
          <w:highlight w:val="yellow"/>
        </w:rPr>
        <w:t>[KPI Credits accrue in accordance with Call-Off Schedule 14 (Key Performance Indicators).</w:t>
      </w:r>
    </w:p>
    <w:p w:rsidR="00284F43" w:rsidRPr="00667262" w:rsidRDefault="00C934A7" w:rsidP="00B1239C">
      <w:pPr>
        <w:tabs>
          <w:tab w:val="left" w:pos="2257"/>
        </w:tabs>
        <w:spacing w:after="0" w:line="259" w:lineRule="auto"/>
        <w:jc w:val="both"/>
        <w:rPr>
          <w:rFonts w:ascii="Arial" w:eastAsia="Arial" w:hAnsi="Arial" w:cs="Arial"/>
          <w:sz w:val="24"/>
          <w:szCs w:val="24"/>
          <w:highlight w:val="yellow"/>
        </w:rPr>
      </w:pPr>
      <w:r w:rsidRPr="00667262">
        <w:rPr>
          <w:rFonts w:ascii="Arial" w:eastAsia="Arial" w:hAnsi="Arial" w:cs="Arial"/>
          <w:sz w:val="24"/>
          <w:szCs w:val="24"/>
        </w:rPr>
        <w:t xml:space="preserve"> </w:t>
      </w:r>
    </w:p>
    <w:p w:rsidR="00284F43" w:rsidRPr="00667262" w:rsidRDefault="00C934A7" w:rsidP="00B1239C">
      <w:pPr>
        <w:tabs>
          <w:tab w:val="left" w:pos="2257"/>
        </w:tabs>
        <w:spacing w:after="0" w:line="259" w:lineRule="auto"/>
        <w:jc w:val="both"/>
        <w:rPr>
          <w:rFonts w:ascii="Arial" w:eastAsia="Arial" w:hAnsi="Arial" w:cs="Arial"/>
          <w:sz w:val="24"/>
          <w:szCs w:val="24"/>
          <w:highlight w:val="yellow"/>
        </w:rPr>
      </w:pPr>
      <w:r w:rsidRPr="00667262">
        <w:rPr>
          <w:rFonts w:ascii="Arial" w:eastAsia="Arial" w:hAnsi="Arial" w:cs="Arial"/>
          <w:sz w:val="24"/>
          <w:szCs w:val="24"/>
          <w:highlight w:val="yellow"/>
        </w:rPr>
        <w:t xml:space="preserve">For the purposes of Call-Off Schedule 14 (Key Performance Indicators): </w:t>
      </w:r>
    </w:p>
    <w:p w:rsidR="00284F43" w:rsidRPr="00081D67" w:rsidRDefault="00284F43" w:rsidP="00B1239C">
      <w:pPr>
        <w:tabs>
          <w:tab w:val="left" w:pos="2257"/>
        </w:tabs>
        <w:spacing w:after="0" w:line="259" w:lineRule="auto"/>
        <w:jc w:val="both"/>
        <w:rPr>
          <w:rFonts w:ascii="Arial" w:eastAsia="Arial" w:hAnsi="Arial" w:cs="Arial"/>
          <w:sz w:val="24"/>
          <w:szCs w:val="24"/>
          <w:highlight w:val="yellow"/>
        </w:rPr>
      </w:pPr>
    </w:p>
    <w:p w:rsidR="00284F43" w:rsidRPr="00B1239C" w:rsidRDefault="00C934A7" w:rsidP="00B1239C">
      <w:pPr>
        <w:tabs>
          <w:tab w:val="left" w:pos="2257"/>
        </w:tabs>
        <w:spacing w:after="0" w:line="259" w:lineRule="auto"/>
        <w:jc w:val="both"/>
        <w:rPr>
          <w:rFonts w:ascii="Arial" w:eastAsia="Arial" w:hAnsi="Arial" w:cs="Arial"/>
          <w:sz w:val="24"/>
          <w:szCs w:val="24"/>
          <w:highlight w:val="yellow"/>
        </w:rPr>
      </w:pPr>
      <w:r w:rsidRPr="00B1239C">
        <w:rPr>
          <w:rFonts w:ascii="Arial" w:eastAsia="Arial" w:hAnsi="Arial" w:cs="Arial"/>
          <w:sz w:val="24"/>
          <w:szCs w:val="24"/>
          <w:highlight w:val="yellow"/>
        </w:rPr>
        <w:t>(</w:t>
      </w:r>
      <w:proofErr w:type="spellStart"/>
      <w:r w:rsidRPr="00B1239C">
        <w:rPr>
          <w:rFonts w:ascii="Arial" w:eastAsia="Arial" w:hAnsi="Arial" w:cs="Arial"/>
          <w:sz w:val="24"/>
          <w:szCs w:val="24"/>
          <w:highlight w:val="yellow"/>
        </w:rPr>
        <w:t>i</w:t>
      </w:r>
      <w:proofErr w:type="spellEnd"/>
      <w:r w:rsidRPr="00B1239C">
        <w:rPr>
          <w:rFonts w:ascii="Arial" w:eastAsia="Arial" w:hAnsi="Arial" w:cs="Arial"/>
          <w:sz w:val="24"/>
          <w:szCs w:val="24"/>
          <w:highlight w:val="yellow"/>
        </w:rPr>
        <w:t xml:space="preserve">) the At Risk % shall be: </w:t>
      </w:r>
      <w:proofErr w:type="gramStart"/>
      <w:r w:rsidRPr="00B1239C">
        <w:rPr>
          <w:rFonts w:ascii="Arial" w:eastAsia="Arial" w:hAnsi="Arial" w:cs="Arial"/>
          <w:sz w:val="24"/>
          <w:szCs w:val="24"/>
          <w:highlight w:val="yellow"/>
        </w:rPr>
        <w:t>[  ]</w:t>
      </w:r>
      <w:proofErr w:type="gramEnd"/>
      <w:r w:rsidRPr="00B1239C">
        <w:rPr>
          <w:rFonts w:ascii="Arial" w:eastAsia="Arial" w:hAnsi="Arial" w:cs="Arial"/>
          <w:sz w:val="24"/>
          <w:szCs w:val="24"/>
          <w:highlight w:val="yellow"/>
        </w:rPr>
        <w:t xml:space="preserve"> % [</w:t>
      </w:r>
      <w:r w:rsidRPr="00B1239C">
        <w:rPr>
          <w:rFonts w:ascii="Arial" w:eastAsia="Arial" w:hAnsi="Arial" w:cs="Arial"/>
          <w:b/>
          <w:sz w:val="24"/>
          <w:szCs w:val="24"/>
          <w:highlight w:val="yellow"/>
        </w:rPr>
        <w:t>insert % but CCS recommendation is that this should not exceed 6%</w:t>
      </w:r>
      <w:r w:rsidRPr="00B1239C">
        <w:rPr>
          <w:rFonts w:ascii="Arial" w:eastAsia="Arial" w:hAnsi="Arial" w:cs="Arial"/>
          <w:sz w:val="24"/>
          <w:szCs w:val="24"/>
          <w:highlight w:val="yellow"/>
        </w:rPr>
        <w:t>]; and</w:t>
      </w:r>
    </w:p>
    <w:p w:rsidR="00284F43" w:rsidRPr="00B1239C" w:rsidRDefault="00C934A7" w:rsidP="00B1239C">
      <w:pPr>
        <w:tabs>
          <w:tab w:val="left" w:pos="2257"/>
        </w:tabs>
        <w:spacing w:after="0" w:line="259" w:lineRule="auto"/>
        <w:jc w:val="both"/>
        <w:rPr>
          <w:rFonts w:ascii="Arial" w:eastAsia="Arial" w:hAnsi="Arial" w:cs="Arial"/>
          <w:sz w:val="24"/>
          <w:szCs w:val="24"/>
        </w:rPr>
      </w:pPr>
      <w:r w:rsidRPr="00B1239C">
        <w:rPr>
          <w:rFonts w:ascii="Arial" w:eastAsia="Arial" w:hAnsi="Arial" w:cs="Arial"/>
          <w:sz w:val="24"/>
          <w:szCs w:val="24"/>
          <w:highlight w:val="yellow"/>
        </w:rPr>
        <w:t>(ii) the Earn Back % shall be: [50%] [</w:t>
      </w:r>
      <w:r w:rsidRPr="00B1239C">
        <w:rPr>
          <w:rFonts w:ascii="Arial" w:eastAsia="Arial" w:hAnsi="Arial" w:cs="Arial"/>
          <w:b/>
          <w:sz w:val="24"/>
          <w:szCs w:val="24"/>
          <w:highlight w:val="yellow"/>
        </w:rPr>
        <w:t>adjust % where required</w:t>
      </w:r>
      <w:r w:rsidRPr="00B1239C">
        <w:rPr>
          <w:rFonts w:ascii="Arial" w:eastAsia="Arial" w:hAnsi="Arial" w:cs="Arial"/>
          <w:sz w:val="24"/>
          <w:szCs w:val="24"/>
          <w:highlight w:val="yellow"/>
        </w:rPr>
        <w:t>]]</w:t>
      </w:r>
    </w:p>
    <w:p w:rsidR="00284F43" w:rsidRPr="00081D67" w:rsidRDefault="00C934A7">
      <w:pPr>
        <w:tabs>
          <w:tab w:val="left" w:pos="2257"/>
        </w:tabs>
        <w:spacing w:after="0" w:line="259" w:lineRule="auto"/>
        <w:rPr>
          <w:rFonts w:ascii="Arial" w:eastAsia="Arial" w:hAnsi="Arial" w:cs="Arial"/>
          <w:b/>
          <w:sz w:val="24"/>
          <w:szCs w:val="24"/>
        </w:rPr>
      </w:pPr>
      <w:r w:rsidRPr="00081D67">
        <w:rPr>
          <w:rFonts w:ascii="Arial" w:hAnsi="Arial" w:cs="Arial"/>
        </w:rPr>
        <w:t xml:space="preserve">     </w:t>
      </w:r>
    </w:p>
    <w:p w:rsidR="00284F43" w:rsidRPr="001D0EFC" w:rsidRDefault="00C934A7">
      <w:pPr>
        <w:tabs>
          <w:tab w:val="left" w:pos="2257"/>
        </w:tabs>
        <w:spacing w:after="0" w:line="259" w:lineRule="auto"/>
        <w:rPr>
          <w:rFonts w:ascii="Arial" w:eastAsia="Arial" w:hAnsi="Arial" w:cs="Arial"/>
        </w:rPr>
      </w:pPr>
      <w:r w:rsidRPr="00081D67">
        <w:rPr>
          <w:rFonts w:ascii="Arial" w:eastAsia="Arial" w:hAnsi="Arial" w:cs="Arial"/>
          <w:sz w:val="24"/>
          <w:szCs w:val="24"/>
        </w:rPr>
        <w:t>CONCESSION:</w:t>
      </w:r>
    </w:p>
    <w:p w:rsidR="00284F43" w:rsidRPr="00081D67" w:rsidRDefault="00C934A7">
      <w:pPr>
        <w:tabs>
          <w:tab w:val="left" w:pos="2257"/>
        </w:tabs>
        <w:spacing w:after="0" w:line="259" w:lineRule="auto"/>
        <w:rPr>
          <w:rFonts w:ascii="Arial" w:eastAsia="Arial" w:hAnsi="Arial" w:cs="Arial"/>
          <w:sz w:val="24"/>
          <w:szCs w:val="24"/>
        </w:rPr>
      </w:pPr>
      <w:r w:rsidRPr="00081D67">
        <w:rPr>
          <w:rFonts w:ascii="Arial" w:eastAsia="Arial" w:hAnsi="Arial" w:cs="Arial"/>
          <w:sz w:val="24"/>
          <w:szCs w:val="24"/>
          <w:highlight w:val="yellow"/>
        </w:rPr>
        <w:t>[</w:t>
      </w:r>
      <w:r w:rsidRPr="00081D67">
        <w:rPr>
          <w:rFonts w:ascii="Arial" w:eastAsia="Arial" w:hAnsi="Arial" w:cs="Arial"/>
          <w:b/>
          <w:sz w:val="24"/>
          <w:szCs w:val="24"/>
          <w:highlight w:val="yellow"/>
        </w:rPr>
        <w:t>Insert</w:t>
      </w:r>
      <w:r w:rsidRPr="00081D67">
        <w:rPr>
          <w:rFonts w:ascii="Arial" w:eastAsia="Arial" w:hAnsi="Arial" w:cs="Arial"/>
          <w:sz w:val="24"/>
          <w:szCs w:val="24"/>
          <w:highlight w:val="yellow"/>
        </w:rPr>
        <w:t xml:space="preserve"> Not Applicable]</w:t>
      </w:r>
      <w:r w:rsidRPr="00081D67">
        <w:rPr>
          <w:rFonts w:ascii="Arial" w:eastAsia="Arial" w:hAnsi="Arial" w:cs="Arial"/>
          <w:sz w:val="24"/>
          <w:szCs w:val="24"/>
        </w:rPr>
        <w:t xml:space="preserve"> </w:t>
      </w:r>
      <w:r w:rsidRPr="00081D67">
        <w:rPr>
          <w:rFonts w:ascii="Arial" w:eastAsia="Arial" w:hAnsi="Arial" w:cs="Arial"/>
          <w:b/>
          <w:sz w:val="24"/>
          <w:szCs w:val="24"/>
        </w:rPr>
        <w:t>or</w:t>
      </w:r>
    </w:p>
    <w:p w:rsidR="00284F43" w:rsidRPr="00081D67" w:rsidRDefault="00284F43">
      <w:pPr>
        <w:tabs>
          <w:tab w:val="left" w:pos="2257"/>
        </w:tabs>
        <w:spacing w:after="0" w:line="259" w:lineRule="auto"/>
        <w:rPr>
          <w:rFonts w:ascii="Arial" w:eastAsia="Arial" w:hAnsi="Arial" w:cs="Arial"/>
          <w:sz w:val="24"/>
          <w:szCs w:val="24"/>
          <w:highlight w:val="yellow"/>
        </w:rPr>
      </w:pPr>
    </w:p>
    <w:p w:rsidR="00284F43" w:rsidRPr="001D0EFC" w:rsidRDefault="00C934A7" w:rsidP="00B1239C">
      <w:pPr>
        <w:tabs>
          <w:tab w:val="left" w:pos="2257"/>
        </w:tabs>
        <w:spacing w:after="0" w:line="259" w:lineRule="auto"/>
        <w:jc w:val="both"/>
        <w:rPr>
          <w:rFonts w:ascii="Arial" w:eastAsia="Arial" w:hAnsi="Arial" w:cs="Arial"/>
          <w:sz w:val="24"/>
          <w:szCs w:val="24"/>
          <w:highlight w:val="yellow"/>
        </w:rPr>
      </w:pPr>
      <w:r w:rsidRPr="001D0EFC">
        <w:rPr>
          <w:rFonts w:ascii="Arial" w:eastAsia="Arial" w:hAnsi="Arial" w:cs="Arial"/>
          <w:sz w:val="24"/>
          <w:szCs w:val="24"/>
          <w:highlight w:val="yellow"/>
        </w:rPr>
        <w:t>[The provision of the Deliverables shall include the operation of a concession as described below in accordance with Call-Off Schedule 30 (Concession Agreement)</w:t>
      </w:r>
      <w:proofErr w:type="gramStart"/>
      <w:r w:rsidRPr="001D0EFC">
        <w:rPr>
          <w:rFonts w:ascii="Arial" w:eastAsia="Arial" w:hAnsi="Arial" w:cs="Arial"/>
          <w:sz w:val="24"/>
          <w:szCs w:val="24"/>
          <w:highlight w:val="yellow"/>
        </w:rPr>
        <w:t>: .</w:t>
      </w:r>
      <w:proofErr w:type="gramEnd"/>
      <w:r w:rsidRPr="001D0EFC">
        <w:rPr>
          <w:rFonts w:ascii="Arial" w:eastAsia="Arial" w:hAnsi="Arial" w:cs="Arial"/>
          <w:sz w:val="24"/>
          <w:szCs w:val="24"/>
          <w:highlight w:val="yellow"/>
        </w:rPr>
        <w:t xml:space="preserve">  </w:t>
      </w:r>
    </w:p>
    <w:p w:rsidR="00284F43" w:rsidRPr="00081D67" w:rsidRDefault="00284F43">
      <w:pPr>
        <w:tabs>
          <w:tab w:val="left" w:pos="2257"/>
        </w:tabs>
        <w:spacing w:after="0" w:line="259" w:lineRule="auto"/>
        <w:rPr>
          <w:rFonts w:ascii="Arial" w:eastAsia="Arial" w:hAnsi="Arial" w:cs="Arial"/>
          <w:sz w:val="24"/>
          <w:szCs w:val="24"/>
          <w:highlight w:val="yellow"/>
        </w:rPr>
      </w:pPr>
    </w:p>
    <w:tbl>
      <w:tblPr>
        <w:tblStyle w:val="affff2"/>
        <w:tblW w:w="9016"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400" w:firstRow="0" w:lastRow="0" w:firstColumn="0" w:lastColumn="0" w:noHBand="0" w:noVBand="1"/>
      </w:tblPr>
      <w:tblGrid>
        <w:gridCol w:w="3029"/>
        <w:gridCol w:w="5987"/>
      </w:tblGrid>
      <w:tr w:rsidR="00284F43" w:rsidRPr="00081D67">
        <w:tc>
          <w:tcPr>
            <w:tcW w:w="3029" w:type="dxa"/>
          </w:tcPr>
          <w:p w:rsidR="00284F43" w:rsidRPr="00B1239C" w:rsidRDefault="00C934A7" w:rsidP="00B1239C">
            <w:pPr>
              <w:tabs>
                <w:tab w:val="left" w:pos="2257"/>
              </w:tabs>
              <w:spacing w:line="259" w:lineRule="auto"/>
              <w:rPr>
                <w:rFonts w:ascii="Arial" w:eastAsia="Arial" w:hAnsi="Arial" w:cs="Arial"/>
                <w:b/>
                <w:sz w:val="24"/>
                <w:szCs w:val="24"/>
                <w:highlight w:val="yellow"/>
              </w:rPr>
            </w:pPr>
            <w:r w:rsidRPr="00B1239C">
              <w:rPr>
                <w:rFonts w:ascii="Arial" w:eastAsia="Arial" w:hAnsi="Arial" w:cs="Arial"/>
                <w:b/>
                <w:sz w:val="24"/>
                <w:szCs w:val="24"/>
                <w:highlight w:val="yellow"/>
              </w:rPr>
              <w:t>Concession Business</w:t>
            </w:r>
          </w:p>
        </w:tc>
        <w:tc>
          <w:tcPr>
            <w:tcW w:w="5987" w:type="dxa"/>
          </w:tcPr>
          <w:p w:rsidR="00284F43" w:rsidRPr="00B1239C" w:rsidRDefault="00C934A7" w:rsidP="00B1239C">
            <w:pPr>
              <w:tabs>
                <w:tab w:val="left" w:pos="2257"/>
              </w:tabs>
              <w:spacing w:line="259" w:lineRule="auto"/>
              <w:jc w:val="both"/>
              <w:rPr>
                <w:rFonts w:ascii="Arial" w:eastAsia="Arial" w:hAnsi="Arial" w:cs="Arial"/>
                <w:b/>
                <w:sz w:val="24"/>
                <w:szCs w:val="24"/>
                <w:highlight w:val="yellow"/>
              </w:rPr>
            </w:pPr>
            <w:r w:rsidRPr="00B1239C">
              <w:rPr>
                <w:rFonts w:ascii="Arial" w:eastAsia="Arial" w:hAnsi="Arial" w:cs="Arial"/>
                <w:sz w:val="24"/>
                <w:szCs w:val="24"/>
                <w:highlight w:val="yellow"/>
              </w:rPr>
              <w:t>[</w:t>
            </w:r>
            <w:r w:rsidRPr="00B1239C">
              <w:rPr>
                <w:rFonts w:ascii="Arial" w:eastAsia="Arial" w:hAnsi="Arial" w:cs="Arial"/>
                <w:b/>
                <w:sz w:val="24"/>
                <w:szCs w:val="24"/>
                <w:highlight w:val="yellow"/>
              </w:rPr>
              <w:t>Set out a description of the concession business</w:t>
            </w:r>
          </w:p>
        </w:tc>
      </w:tr>
      <w:tr w:rsidR="00284F43" w:rsidRPr="00081D67">
        <w:tc>
          <w:tcPr>
            <w:tcW w:w="3029" w:type="dxa"/>
          </w:tcPr>
          <w:p w:rsidR="00284F43" w:rsidRPr="00B1239C" w:rsidRDefault="00C934A7" w:rsidP="00B1239C">
            <w:pPr>
              <w:tabs>
                <w:tab w:val="left" w:pos="2257"/>
              </w:tabs>
              <w:spacing w:line="259" w:lineRule="auto"/>
              <w:rPr>
                <w:rFonts w:ascii="Arial" w:eastAsia="Arial" w:hAnsi="Arial" w:cs="Arial"/>
                <w:b/>
                <w:sz w:val="24"/>
                <w:szCs w:val="24"/>
                <w:highlight w:val="yellow"/>
              </w:rPr>
            </w:pPr>
            <w:r w:rsidRPr="00B1239C">
              <w:rPr>
                <w:rFonts w:ascii="Arial" w:eastAsia="Arial" w:hAnsi="Arial" w:cs="Arial"/>
                <w:b/>
                <w:sz w:val="24"/>
                <w:szCs w:val="24"/>
                <w:highlight w:val="yellow"/>
              </w:rPr>
              <w:t xml:space="preserve">Concession Location </w:t>
            </w:r>
          </w:p>
        </w:tc>
        <w:tc>
          <w:tcPr>
            <w:tcW w:w="5987" w:type="dxa"/>
          </w:tcPr>
          <w:p w:rsidR="00284F43" w:rsidRPr="00B1239C" w:rsidRDefault="00C934A7" w:rsidP="00B1239C">
            <w:pPr>
              <w:tabs>
                <w:tab w:val="left" w:pos="2257"/>
              </w:tabs>
              <w:spacing w:line="259" w:lineRule="auto"/>
              <w:jc w:val="both"/>
              <w:rPr>
                <w:rFonts w:ascii="Arial" w:eastAsia="Arial" w:hAnsi="Arial" w:cs="Arial"/>
                <w:sz w:val="24"/>
                <w:szCs w:val="24"/>
                <w:highlight w:val="yellow"/>
              </w:rPr>
            </w:pPr>
            <w:r w:rsidRPr="00B1239C">
              <w:rPr>
                <w:rFonts w:ascii="Arial" w:eastAsia="Arial" w:hAnsi="Arial" w:cs="Arial"/>
                <w:b/>
                <w:sz w:val="24"/>
                <w:szCs w:val="24"/>
                <w:highlight w:val="yellow"/>
              </w:rPr>
              <w:t>Set out a description of where the concession is to be operated</w:t>
            </w:r>
          </w:p>
        </w:tc>
      </w:tr>
      <w:tr w:rsidR="00284F43" w:rsidRPr="00081D67">
        <w:tc>
          <w:tcPr>
            <w:tcW w:w="3029" w:type="dxa"/>
          </w:tcPr>
          <w:p w:rsidR="00284F43" w:rsidRPr="00B1239C" w:rsidRDefault="00C934A7" w:rsidP="00B1239C">
            <w:pPr>
              <w:tabs>
                <w:tab w:val="left" w:pos="2257"/>
              </w:tabs>
              <w:spacing w:line="259" w:lineRule="auto"/>
              <w:rPr>
                <w:rFonts w:ascii="Arial" w:eastAsia="Arial" w:hAnsi="Arial" w:cs="Arial"/>
                <w:b/>
                <w:sz w:val="24"/>
                <w:szCs w:val="24"/>
                <w:highlight w:val="yellow"/>
              </w:rPr>
            </w:pPr>
            <w:r w:rsidRPr="00B1239C">
              <w:rPr>
                <w:rFonts w:ascii="Arial" w:eastAsia="Arial" w:hAnsi="Arial" w:cs="Arial"/>
                <w:b/>
                <w:sz w:val="24"/>
                <w:szCs w:val="24"/>
                <w:highlight w:val="yellow"/>
              </w:rPr>
              <w:t>Concession Term</w:t>
            </w:r>
          </w:p>
        </w:tc>
        <w:tc>
          <w:tcPr>
            <w:tcW w:w="5987" w:type="dxa"/>
          </w:tcPr>
          <w:p w:rsidR="00284F43" w:rsidRPr="00B1239C" w:rsidRDefault="00C934A7" w:rsidP="00B1239C">
            <w:pPr>
              <w:tabs>
                <w:tab w:val="left" w:pos="2257"/>
              </w:tabs>
              <w:spacing w:line="259" w:lineRule="auto"/>
              <w:jc w:val="both"/>
              <w:rPr>
                <w:rFonts w:ascii="Arial" w:eastAsia="Arial" w:hAnsi="Arial" w:cs="Arial"/>
                <w:sz w:val="24"/>
                <w:szCs w:val="24"/>
                <w:highlight w:val="yellow"/>
              </w:rPr>
            </w:pPr>
            <w:r w:rsidRPr="00B1239C">
              <w:rPr>
                <w:rFonts w:ascii="Arial" w:eastAsia="Arial" w:hAnsi="Arial" w:cs="Arial"/>
                <w:sz w:val="24"/>
                <w:szCs w:val="24"/>
                <w:highlight w:val="yellow"/>
              </w:rPr>
              <w:t>The right to operate the Concession Business will come into force on [</w:t>
            </w:r>
            <w:r w:rsidRPr="00B1239C">
              <w:rPr>
                <w:rFonts w:ascii="Arial" w:eastAsia="Arial" w:hAnsi="Arial" w:cs="Arial"/>
                <w:b/>
                <w:sz w:val="24"/>
                <w:szCs w:val="24"/>
                <w:highlight w:val="yellow"/>
              </w:rPr>
              <w:t>Insert start date</w:t>
            </w:r>
            <w:r w:rsidRPr="00B1239C">
              <w:rPr>
                <w:rFonts w:ascii="Arial" w:eastAsia="Arial" w:hAnsi="Arial" w:cs="Arial"/>
                <w:sz w:val="24"/>
                <w:szCs w:val="24"/>
                <w:highlight w:val="yellow"/>
              </w:rPr>
              <w:t xml:space="preserve">] and, subject to earlier </w:t>
            </w:r>
            <w:r w:rsidRPr="00B1239C">
              <w:rPr>
                <w:rFonts w:ascii="Arial" w:eastAsia="Arial" w:hAnsi="Arial" w:cs="Arial"/>
                <w:sz w:val="24"/>
                <w:szCs w:val="24"/>
                <w:highlight w:val="yellow"/>
              </w:rPr>
              <w:lastRenderedPageBreak/>
              <w:t>termination as provided for in Clause 10 [Ending the contract], will continue in full force and effect until [</w:t>
            </w:r>
            <w:r w:rsidRPr="00B1239C">
              <w:rPr>
                <w:rFonts w:ascii="Arial" w:eastAsia="Arial" w:hAnsi="Arial" w:cs="Arial"/>
                <w:b/>
                <w:sz w:val="24"/>
                <w:szCs w:val="24"/>
                <w:highlight w:val="yellow"/>
              </w:rPr>
              <w:t>Insert details of duration - this may be the same as the duration of the Contract itself or may be for a shorter duration</w:t>
            </w:r>
            <w:r w:rsidRPr="00B1239C">
              <w:rPr>
                <w:rFonts w:ascii="Arial" w:eastAsia="Arial" w:hAnsi="Arial" w:cs="Arial"/>
                <w:sz w:val="24"/>
                <w:szCs w:val="24"/>
                <w:highlight w:val="yellow"/>
              </w:rPr>
              <w:t xml:space="preserve">] </w:t>
            </w:r>
          </w:p>
        </w:tc>
      </w:tr>
      <w:tr w:rsidR="00284F43" w:rsidRPr="00081D67">
        <w:tc>
          <w:tcPr>
            <w:tcW w:w="3029" w:type="dxa"/>
          </w:tcPr>
          <w:p w:rsidR="00284F43" w:rsidRPr="00B1239C" w:rsidRDefault="00C934A7" w:rsidP="00B1239C">
            <w:pPr>
              <w:tabs>
                <w:tab w:val="left" w:pos="2257"/>
              </w:tabs>
              <w:spacing w:line="259" w:lineRule="auto"/>
              <w:rPr>
                <w:rFonts w:ascii="Arial" w:eastAsia="Arial" w:hAnsi="Arial" w:cs="Arial"/>
                <w:b/>
                <w:sz w:val="24"/>
                <w:szCs w:val="24"/>
                <w:highlight w:val="yellow"/>
              </w:rPr>
            </w:pPr>
            <w:r w:rsidRPr="00B1239C">
              <w:rPr>
                <w:rFonts w:ascii="Arial" w:eastAsia="Arial" w:hAnsi="Arial" w:cs="Arial"/>
                <w:b/>
                <w:sz w:val="24"/>
                <w:szCs w:val="24"/>
                <w:highlight w:val="yellow"/>
              </w:rPr>
              <w:lastRenderedPageBreak/>
              <w:t>Supplier Concession Equipment</w:t>
            </w:r>
          </w:p>
        </w:tc>
        <w:tc>
          <w:tcPr>
            <w:tcW w:w="5987" w:type="dxa"/>
          </w:tcPr>
          <w:p w:rsidR="00284F43" w:rsidRPr="00B1239C" w:rsidRDefault="00C934A7" w:rsidP="00B1239C">
            <w:pPr>
              <w:tabs>
                <w:tab w:val="left" w:pos="2257"/>
              </w:tabs>
              <w:spacing w:line="259" w:lineRule="auto"/>
              <w:jc w:val="both"/>
              <w:rPr>
                <w:rFonts w:ascii="Arial" w:eastAsia="Arial" w:hAnsi="Arial" w:cs="Arial"/>
                <w:b/>
                <w:sz w:val="24"/>
                <w:szCs w:val="24"/>
                <w:highlight w:val="yellow"/>
              </w:rPr>
            </w:pPr>
            <w:r w:rsidRPr="00B1239C">
              <w:rPr>
                <w:rFonts w:ascii="Arial" w:eastAsia="Arial" w:hAnsi="Arial" w:cs="Arial"/>
                <w:sz w:val="24"/>
                <w:szCs w:val="24"/>
                <w:highlight w:val="yellow"/>
              </w:rPr>
              <w:t>[</w:t>
            </w:r>
            <w:r w:rsidRPr="00B1239C">
              <w:rPr>
                <w:rFonts w:ascii="Arial" w:eastAsia="Arial" w:hAnsi="Arial" w:cs="Arial"/>
                <w:b/>
                <w:sz w:val="24"/>
                <w:szCs w:val="24"/>
                <w:highlight w:val="yellow"/>
              </w:rPr>
              <w:t>Insert details of any equipment which the Supplier is entitled to install at the Concession Location and which will be used in relation to the operation of the Concession Business]</w:t>
            </w:r>
          </w:p>
        </w:tc>
      </w:tr>
      <w:tr w:rsidR="00284F43" w:rsidRPr="00081D67">
        <w:tc>
          <w:tcPr>
            <w:tcW w:w="3029" w:type="dxa"/>
          </w:tcPr>
          <w:p w:rsidR="00284F43" w:rsidRPr="00B1239C" w:rsidRDefault="00C934A7" w:rsidP="00B1239C">
            <w:pPr>
              <w:tabs>
                <w:tab w:val="left" w:pos="2257"/>
              </w:tabs>
              <w:spacing w:line="259" w:lineRule="auto"/>
              <w:rPr>
                <w:rFonts w:ascii="Arial" w:eastAsia="Arial" w:hAnsi="Arial" w:cs="Arial"/>
                <w:b/>
                <w:sz w:val="24"/>
                <w:szCs w:val="24"/>
                <w:highlight w:val="yellow"/>
              </w:rPr>
            </w:pPr>
            <w:r w:rsidRPr="00B1239C">
              <w:rPr>
                <w:rFonts w:ascii="Arial" w:eastAsia="Arial" w:hAnsi="Arial" w:cs="Arial"/>
                <w:b/>
                <w:sz w:val="24"/>
                <w:szCs w:val="24"/>
                <w:highlight w:val="yellow"/>
              </w:rPr>
              <w:t>Concession Fee</w:t>
            </w:r>
          </w:p>
        </w:tc>
        <w:tc>
          <w:tcPr>
            <w:tcW w:w="5987" w:type="dxa"/>
          </w:tcPr>
          <w:p w:rsidR="00284F43" w:rsidRPr="00B1239C" w:rsidRDefault="00C934A7" w:rsidP="00B1239C">
            <w:pPr>
              <w:tabs>
                <w:tab w:val="left" w:pos="2257"/>
              </w:tabs>
              <w:spacing w:line="259" w:lineRule="auto"/>
              <w:jc w:val="both"/>
              <w:rPr>
                <w:rFonts w:ascii="Arial" w:eastAsia="Arial" w:hAnsi="Arial" w:cs="Arial"/>
                <w:b/>
                <w:sz w:val="24"/>
                <w:szCs w:val="24"/>
                <w:highlight w:val="yellow"/>
              </w:rPr>
            </w:pPr>
            <w:r w:rsidRPr="00B1239C">
              <w:rPr>
                <w:rFonts w:ascii="Arial" w:eastAsia="Arial" w:hAnsi="Arial" w:cs="Arial"/>
                <w:sz w:val="24"/>
                <w:szCs w:val="24"/>
                <w:highlight w:val="yellow"/>
              </w:rPr>
              <w:t>[</w:t>
            </w:r>
            <w:r w:rsidRPr="00B1239C">
              <w:rPr>
                <w:rFonts w:ascii="Arial" w:eastAsia="Arial" w:hAnsi="Arial" w:cs="Arial"/>
                <w:b/>
                <w:sz w:val="24"/>
                <w:szCs w:val="24"/>
                <w:highlight w:val="yellow"/>
              </w:rPr>
              <w:t>Set out the pricing provisions relating to the Concession - consider whether this will be positive (where the Supplier pays the Buyer a fee to permit it to operate the Concession Business), negative (where the Buyer subsidises the operation of the Concession Business) or neutral (where no fee is paid by either party to the other in relation to the operation of the Concession Business)</w:t>
            </w:r>
          </w:p>
          <w:p w:rsidR="00284F43" w:rsidRPr="00B1239C" w:rsidRDefault="00284F43" w:rsidP="00B1239C">
            <w:pPr>
              <w:tabs>
                <w:tab w:val="left" w:pos="2257"/>
              </w:tabs>
              <w:spacing w:line="259" w:lineRule="auto"/>
              <w:jc w:val="both"/>
              <w:rPr>
                <w:rFonts w:ascii="Arial" w:eastAsia="Arial" w:hAnsi="Arial" w:cs="Arial"/>
                <w:b/>
                <w:sz w:val="24"/>
                <w:szCs w:val="24"/>
                <w:highlight w:val="yellow"/>
              </w:rPr>
            </w:pPr>
          </w:p>
          <w:p w:rsidR="00284F43" w:rsidRPr="00B1239C" w:rsidRDefault="00C934A7" w:rsidP="00B1239C">
            <w:pPr>
              <w:tabs>
                <w:tab w:val="left" w:pos="2257"/>
              </w:tabs>
              <w:spacing w:line="259" w:lineRule="auto"/>
              <w:jc w:val="both"/>
              <w:rPr>
                <w:rFonts w:ascii="Arial" w:eastAsia="Arial" w:hAnsi="Arial" w:cs="Arial"/>
                <w:b/>
                <w:sz w:val="24"/>
                <w:szCs w:val="24"/>
                <w:highlight w:val="yellow"/>
              </w:rPr>
            </w:pPr>
            <w:r w:rsidRPr="00B1239C">
              <w:rPr>
                <w:rFonts w:ascii="Arial" w:eastAsia="Arial" w:hAnsi="Arial" w:cs="Arial"/>
                <w:b/>
                <w:sz w:val="24"/>
                <w:szCs w:val="24"/>
                <w:highlight w:val="yellow"/>
              </w:rPr>
              <w:t>Consider whether the Concession Fee should be captured in Call Off Schedule 5 (Pricing) and cross referenced from here</w:t>
            </w:r>
          </w:p>
        </w:tc>
      </w:tr>
      <w:tr w:rsidR="00284F43" w:rsidRPr="00081D67">
        <w:tc>
          <w:tcPr>
            <w:tcW w:w="3029" w:type="dxa"/>
          </w:tcPr>
          <w:p w:rsidR="00284F43" w:rsidRPr="00B1239C" w:rsidRDefault="00C934A7" w:rsidP="00B1239C">
            <w:pPr>
              <w:tabs>
                <w:tab w:val="left" w:pos="2257"/>
              </w:tabs>
              <w:spacing w:line="259" w:lineRule="auto"/>
              <w:rPr>
                <w:rFonts w:ascii="Arial" w:eastAsia="Arial" w:hAnsi="Arial" w:cs="Arial"/>
                <w:b/>
                <w:sz w:val="24"/>
                <w:szCs w:val="24"/>
                <w:highlight w:val="yellow"/>
              </w:rPr>
            </w:pPr>
            <w:r w:rsidRPr="00B1239C">
              <w:rPr>
                <w:rFonts w:ascii="Arial" w:eastAsia="Arial" w:hAnsi="Arial" w:cs="Arial"/>
                <w:b/>
                <w:sz w:val="24"/>
                <w:szCs w:val="24"/>
                <w:highlight w:val="yellow"/>
              </w:rPr>
              <w:t>Concession Hours of Operation</w:t>
            </w:r>
          </w:p>
        </w:tc>
        <w:tc>
          <w:tcPr>
            <w:tcW w:w="5987" w:type="dxa"/>
          </w:tcPr>
          <w:p w:rsidR="00284F43" w:rsidRPr="00B1239C" w:rsidRDefault="00C934A7" w:rsidP="00B1239C">
            <w:pPr>
              <w:tabs>
                <w:tab w:val="left" w:pos="2257"/>
              </w:tabs>
              <w:spacing w:line="259" w:lineRule="auto"/>
              <w:jc w:val="both"/>
              <w:rPr>
                <w:rFonts w:ascii="Arial" w:eastAsia="Arial" w:hAnsi="Arial" w:cs="Arial"/>
                <w:b/>
                <w:sz w:val="24"/>
                <w:szCs w:val="24"/>
                <w:highlight w:val="yellow"/>
              </w:rPr>
            </w:pPr>
            <w:r w:rsidRPr="00B1239C">
              <w:rPr>
                <w:rFonts w:ascii="Arial" w:eastAsia="Arial" w:hAnsi="Arial" w:cs="Arial"/>
                <w:b/>
                <w:sz w:val="24"/>
                <w:szCs w:val="24"/>
                <w:highlight w:val="yellow"/>
              </w:rPr>
              <w:t>Set out the hours during which the Concession Business should be open for operation</w:t>
            </w:r>
          </w:p>
        </w:tc>
      </w:tr>
      <w:tr w:rsidR="00284F43" w:rsidRPr="00081D67">
        <w:tc>
          <w:tcPr>
            <w:tcW w:w="3029" w:type="dxa"/>
          </w:tcPr>
          <w:p w:rsidR="00284F43" w:rsidRPr="00B1239C" w:rsidRDefault="00C934A7" w:rsidP="00B1239C">
            <w:pPr>
              <w:tabs>
                <w:tab w:val="left" w:pos="2257"/>
              </w:tabs>
              <w:spacing w:line="259" w:lineRule="auto"/>
              <w:rPr>
                <w:rFonts w:ascii="Arial" w:eastAsia="Arial" w:hAnsi="Arial" w:cs="Arial"/>
                <w:b/>
                <w:sz w:val="24"/>
                <w:szCs w:val="24"/>
                <w:highlight w:val="yellow"/>
              </w:rPr>
            </w:pPr>
            <w:r w:rsidRPr="00B1239C">
              <w:rPr>
                <w:rFonts w:ascii="Arial" w:eastAsia="Arial" w:hAnsi="Arial" w:cs="Arial"/>
                <w:b/>
                <w:sz w:val="24"/>
                <w:szCs w:val="24"/>
                <w:highlight w:val="yellow"/>
              </w:rPr>
              <w:t>Buyer Concession Equipment</w:t>
            </w:r>
          </w:p>
        </w:tc>
        <w:tc>
          <w:tcPr>
            <w:tcW w:w="5987" w:type="dxa"/>
          </w:tcPr>
          <w:p w:rsidR="00284F43" w:rsidRPr="00B1239C" w:rsidRDefault="00C934A7" w:rsidP="00B1239C">
            <w:pPr>
              <w:tabs>
                <w:tab w:val="left" w:pos="2257"/>
              </w:tabs>
              <w:spacing w:line="259" w:lineRule="auto"/>
              <w:jc w:val="both"/>
              <w:rPr>
                <w:rFonts w:ascii="Arial" w:eastAsia="Arial" w:hAnsi="Arial" w:cs="Arial"/>
                <w:b/>
                <w:sz w:val="24"/>
                <w:szCs w:val="24"/>
                <w:highlight w:val="yellow"/>
              </w:rPr>
            </w:pPr>
            <w:r w:rsidRPr="00B1239C">
              <w:rPr>
                <w:rFonts w:ascii="Arial" w:eastAsia="Arial" w:hAnsi="Arial" w:cs="Arial"/>
                <w:b/>
                <w:sz w:val="24"/>
                <w:szCs w:val="24"/>
                <w:highlight w:val="yellow"/>
              </w:rPr>
              <w:t>Set out the equipment to be provided to the Supplier to assist it in operating the Concession e.g. cooking equipment, tables, etc.</w:t>
            </w:r>
          </w:p>
        </w:tc>
      </w:tr>
      <w:tr w:rsidR="00284F43" w:rsidRPr="00081D67">
        <w:tc>
          <w:tcPr>
            <w:tcW w:w="3029" w:type="dxa"/>
          </w:tcPr>
          <w:p w:rsidR="00284F43" w:rsidRPr="00B1239C" w:rsidRDefault="00C934A7" w:rsidP="00B1239C">
            <w:pPr>
              <w:tabs>
                <w:tab w:val="left" w:pos="2257"/>
              </w:tabs>
              <w:spacing w:line="259" w:lineRule="auto"/>
              <w:rPr>
                <w:rFonts w:ascii="Arial" w:eastAsia="Arial" w:hAnsi="Arial" w:cs="Arial"/>
                <w:b/>
                <w:sz w:val="24"/>
                <w:szCs w:val="24"/>
                <w:highlight w:val="yellow"/>
              </w:rPr>
            </w:pPr>
            <w:r w:rsidRPr="00B1239C">
              <w:rPr>
                <w:rFonts w:ascii="Arial" w:eastAsia="Arial" w:hAnsi="Arial" w:cs="Arial"/>
                <w:b/>
                <w:sz w:val="24"/>
                <w:szCs w:val="24"/>
                <w:highlight w:val="yellow"/>
              </w:rPr>
              <w:t>Facilities</w:t>
            </w:r>
          </w:p>
        </w:tc>
        <w:tc>
          <w:tcPr>
            <w:tcW w:w="5987" w:type="dxa"/>
          </w:tcPr>
          <w:p w:rsidR="00284F43" w:rsidRPr="00B1239C" w:rsidRDefault="00C934A7" w:rsidP="00B1239C">
            <w:pPr>
              <w:tabs>
                <w:tab w:val="left" w:pos="2257"/>
              </w:tabs>
              <w:spacing w:line="259" w:lineRule="auto"/>
              <w:jc w:val="both"/>
              <w:rPr>
                <w:rFonts w:ascii="Arial" w:eastAsia="Arial" w:hAnsi="Arial" w:cs="Arial"/>
                <w:b/>
                <w:sz w:val="24"/>
                <w:szCs w:val="24"/>
                <w:highlight w:val="yellow"/>
              </w:rPr>
            </w:pPr>
            <w:r w:rsidRPr="00B1239C">
              <w:rPr>
                <w:rFonts w:ascii="Arial" w:eastAsia="Arial" w:hAnsi="Arial" w:cs="Arial"/>
                <w:b/>
                <w:sz w:val="24"/>
                <w:szCs w:val="24"/>
                <w:highlight w:val="yellow"/>
              </w:rPr>
              <w:t>Set out the facilities to be provided to the Supplier to assist it in operating the Concession e.g. cooking equipment, tables, electricity, heating, etc.</w:t>
            </w:r>
          </w:p>
        </w:tc>
      </w:tr>
      <w:tr w:rsidR="00284F43" w:rsidRPr="00667262">
        <w:tc>
          <w:tcPr>
            <w:tcW w:w="3029" w:type="dxa"/>
          </w:tcPr>
          <w:p w:rsidR="00284F43" w:rsidRPr="00667262" w:rsidRDefault="00C934A7" w:rsidP="00B1239C">
            <w:pPr>
              <w:tabs>
                <w:tab w:val="left" w:pos="2257"/>
              </w:tabs>
              <w:spacing w:line="259" w:lineRule="auto"/>
              <w:rPr>
                <w:rFonts w:ascii="Arial" w:eastAsia="Arial" w:hAnsi="Arial" w:cs="Arial"/>
                <w:b/>
                <w:sz w:val="24"/>
                <w:szCs w:val="24"/>
                <w:highlight w:val="yellow"/>
              </w:rPr>
            </w:pPr>
            <w:r w:rsidRPr="00667262">
              <w:rPr>
                <w:rFonts w:ascii="Arial" w:eastAsia="Arial" w:hAnsi="Arial" w:cs="Arial"/>
                <w:b/>
                <w:sz w:val="24"/>
                <w:szCs w:val="24"/>
                <w:highlight w:val="yellow"/>
              </w:rPr>
              <w:t>Facilities and Equipment Costs</w:t>
            </w:r>
          </w:p>
        </w:tc>
        <w:tc>
          <w:tcPr>
            <w:tcW w:w="5987" w:type="dxa"/>
          </w:tcPr>
          <w:p w:rsidR="00284F43" w:rsidRPr="00667262" w:rsidRDefault="00C934A7" w:rsidP="00B1239C">
            <w:pPr>
              <w:tabs>
                <w:tab w:val="left" w:pos="2257"/>
              </w:tabs>
              <w:spacing w:line="259" w:lineRule="auto"/>
              <w:jc w:val="both"/>
              <w:rPr>
                <w:rFonts w:ascii="Arial" w:eastAsia="Arial" w:hAnsi="Arial" w:cs="Arial"/>
                <w:b/>
                <w:sz w:val="24"/>
                <w:szCs w:val="24"/>
                <w:highlight w:val="yellow"/>
              </w:rPr>
            </w:pPr>
            <w:r w:rsidRPr="00667262">
              <w:rPr>
                <w:rFonts w:ascii="Arial" w:eastAsia="Arial" w:hAnsi="Arial" w:cs="Arial"/>
                <w:b/>
                <w:sz w:val="24"/>
                <w:szCs w:val="24"/>
                <w:highlight w:val="yellow"/>
              </w:rPr>
              <w:t>Set out any charges that the Buyer will raise on the Supplier in relation to the provision of the Facilities e.g. recharge for electricity consumed</w:t>
            </w:r>
          </w:p>
        </w:tc>
      </w:tr>
      <w:tr w:rsidR="00284F43" w:rsidRPr="00667262">
        <w:tc>
          <w:tcPr>
            <w:tcW w:w="3029" w:type="dxa"/>
          </w:tcPr>
          <w:p w:rsidR="00284F43" w:rsidRPr="00667262" w:rsidRDefault="00C934A7" w:rsidP="00B1239C">
            <w:pPr>
              <w:tabs>
                <w:tab w:val="left" w:pos="2257"/>
              </w:tabs>
              <w:spacing w:line="259" w:lineRule="auto"/>
              <w:rPr>
                <w:rFonts w:ascii="Arial" w:eastAsia="Arial" w:hAnsi="Arial" w:cs="Arial"/>
                <w:b/>
                <w:sz w:val="24"/>
                <w:szCs w:val="24"/>
                <w:highlight w:val="yellow"/>
              </w:rPr>
            </w:pPr>
            <w:r w:rsidRPr="00667262">
              <w:rPr>
                <w:rFonts w:ascii="Arial" w:eastAsia="Arial" w:hAnsi="Arial" w:cs="Arial"/>
                <w:b/>
                <w:sz w:val="24"/>
                <w:szCs w:val="24"/>
                <w:highlight w:val="yellow"/>
              </w:rPr>
              <w:t>Concession</w:t>
            </w:r>
            <w:r w:rsidR="00B1239C">
              <w:rPr>
                <w:rFonts w:ascii="Arial" w:eastAsia="Arial" w:hAnsi="Arial" w:cs="Arial"/>
                <w:b/>
                <w:sz w:val="24"/>
                <w:szCs w:val="24"/>
                <w:highlight w:val="yellow"/>
              </w:rPr>
              <w:t xml:space="preserve"> </w:t>
            </w:r>
            <w:r w:rsidRPr="00667262">
              <w:rPr>
                <w:rFonts w:ascii="Arial" w:eastAsia="Arial" w:hAnsi="Arial" w:cs="Arial"/>
                <w:b/>
                <w:sz w:val="24"/>
                <w:szCs w:val="24"/>
                <w:highlight w:val="yellow"/>
              </w:rPr>
              <w:t>Special Terms</w:t>
            </w:r>
          </w:p>
        </w:tc>
        <w:tc>
          <w:tcPr>
            <w:tcW w:w="5987" w:type="dxa"/>
          </w:tcPr>
          <w:p w:rsidR="00284F43" w:rsidRPr="00667262" w:rsidRDefault="00C934A7" w:rsidP="00B1239C">
            <w:pPr>
              <w:tabs>
                <w:tab w:val="left" w:pos="2257"/>
              </w:tabs>
              <w:spacing w:line="259" w:lineRule="auto"/>
              <w:jc w:val="both"/>
              <w:rPr>
                <w:rFonts w:ascii="Arial" w:eastAsia="Arial" w:hAnsi="Arial" w:cs="Arial"/>
                <w:b/>
                <w:sz w:val="24"/>
                <w:szCs w:val="24"/>
                <w:highlight w:val="yellow"/>
              </w:rPr>
            </w:pPr>
            <w:r w:rsidRPr="00667262">
              <w:rPr>
                <w:rFonts w:ascii="Arial" w:eastAsia="Arial" w:hAnsi="Arial" w:cs="Arial"/>
                <w:b/>
                <w:sz w:val="24"/>
                <w:szCs w:val="24"/>
                <w:highlight w:val="yellow"/>
              </w:rPr>
              <w:t>Set out any special terms applicable to the operation of the Concession Business</w:t>
            </w:r>
          </w:p>
        </w:tc>
      </w:tr>
    </w:tbl>
    <w:p w:rsidR="00284F43" w:rsidRPr="00667262" w:rsidRDefault="00284F43">
      <w:pPr>
        <w:tabs>
          <w:tab w:val="left" w:pos="2257"/>
        </w:tabs>
        <w:spacing w:after="0" w:line="259" w:lineRule="auto"/>
        <w:rPr>
          <w:rFonts w:ascii="Arial" w:eastAsia="Arial" w:hAnsi="Arial" w:cs="Arial"/>
          <w:sz w:val="24"/>
          <w:szCs w:val="24"/>
          <w:highlight w:val="yellow"/>
        </w:rPr>
      </w:pPr>
    </w:p>
    <w:p w:rsidR="001D0EFC" w:rsidRPr="001D0EFC" w:rsidRDefault="00C934A7" w:rsidP="001D0EFC">
      <w:pPr>
        <w:pStyle w:val="NoSpacing"/>
        <w:rPr>
          <w:rFonts w:ascii="Arial" w:hAnsi="Arial" w:cs="Arial"/>
          <w:sz w:val="24"/>
          <w:szCs w:val="24"/>
          <w:highlight w:val="yellow"/>
        </w:rPr>
      </w:pPr>
      <w:r w:rsidRPr="001D0EFC">
        <w:rPr>
          <w:rFonts w:ascii="Arial" w:hAnsi="Arial" w:cs="Arial"/>
          <w:sz w:val="24"/>
          <w:szCs w:val="24"/>
          <w:highlight w:val="yellow"/>
        </w:rPr>
        <w:t>COLLATERAL WARRANTIES</w:t>
      </w:r>
    </w:p>
    <w:p w:rsidR="00284F43" w:rsidRPr="001D0EFC" w:rsidRDefault="00C934A7" w:rsidP="001D0EFC">
      <w:pPr>
        <w:pStyle w:val="NoSpacing"/>
        <w:rPr>
          <w:rFonts w:ascii="Arial" w:hAnsi="Arial" w:cs="Arial"/>
          <w:sz w:val="24"/>
          <w:szCs w:val="24"/>
          <w:highlight w:val="yellow"/>
        </w:rPr>
      </w:pPr>
      <w:r w:rsidRPr="001D0EFC">
        <w:rPr>
          <w:rFonts w:ascii="Arial" w:hAnsi="Arial" w:cs="Arial"/>
          <w:sz w:val="24"/>
          <w:szCs w:val="24"/>
          <w:highlight w:val="yellow"/>
        </w:rPr>
        <w:t>[Not Applicable] or</w:t>
      </w:r>
    </w:p>
    <w:p w:rsidR="00284F43" w:rsidRPr="00667262" w:rsidRDefault="00C934A7" w:rsidP="00667262">
      <w:pPr>
        <w:spacing w:after="240"/>
        <w:jc w:val="both"/>
        <w:rPr>
          <w:rFonts w:ascii="Arial" w:eastAsia="Arial" w:hAnsi="Arial" w:cs="Arial"/>
          <w:sz w:val="24"/>
          <w:szCs w:val="24"/>
          <w:highlight w:val="yellow"/>
        </w:rPr>
      </w:pPr>
      <w:r w:rsidRPr="00667262">
        <w:rPr>
          <w:rFonts w:ascii="Arial" w:eastAsia="Arial" w:hAnsi="Arial" w:cs="Arial"/>
          <w:sz w:val="24"/>
          <w:szCs w:val="24"/>
          <w:highlight w:val="yellow"/>
        </w:rPr>
        <w:t>[If (Collateral Warranties) is used:</w:t>
      </w:r>
      <w:r w:rsidR="00667262">
        <w:rPr>
          <w:rFonts w:ascii="Arial" w:eastAsia="Arial" w:hAnsi="Arial" w:cs="Arial"/>
          <w:sz w:val="24"/>
          <w:szCs w:val="24"/>
          <w:highlight w:val="yellow"/>
        </w:rPr>
        <w:t xml:space="preserve"> </w:t>
      </w:r>
      <w:r w:rsidRPr="00667262">
        <w:rPr>
          <w:rFonts w:ascii="Arial" w:eastAsia="Arial" w:hAnsi="Arial" w:cs="Arial"/>
          <w:sz w:val="24"/>
          <w:szCs w:val="24"/>
          <w:highlight w:val="yellow"/>
        </w:rPr>
        <w:t>[The Supplier enters into collateral warranty agreements in favour of...........................................................]</w:t>
      </w:r>
    </w:p>
    <w:p w:rsidR="00284F43" w:rsidRPr="00667262" w:rsidRDefault="00C934A7" w:rsidP="00667262">
      <w:pPr>
        <w:spacing w:after="240" w:line="240" w:lineRule="auto"/>
        <w:rPr>
          <w:rFonts w:ascii="Arial" w:eastAsia="Arial" w:hAnsi="Arial" w:cs="Arial"/>
          <w:sz w:val="24"/>
          <w:szCs w:val="24"/>
          <w:highlight w:val="yellow"/>
        </w:rPr>
      </w:pPr>
      <w:r w:rsidRPr="00667262">
        <w:rPr>
          <w:rFonts w:ascii="Arial" w:eastAsia="Arial" w:hAnsi="Arial" w:cs="Arial"/>
          <w:sz w:val="24"/>
          <w:szCs w:val="24"/>
          <w:highlight w:val="yellow"/>
        </w:rPr>
        <w:t>The Supplier procures collateral warranties from the Subcontractors identified below:</w:t>
      </w:r>
    </w:p>
    <w:p w:rsidR="00284F43" w:rsidRPr="00667262" w:rsidRDefault="00C934A7" w:rsidP="00667262">
      <w:pPr>
        <w:pStyle w:val="ListParagraph"/>
        <w:numPr>
          <w:ilvl w:val="0"/>
          <w:numId w:val="15"/>
        </w:numPr>
        <w:spacing w:after="240" w:line="240" w:lineRule="auto"/>
        <w:jc w:val="both"/>
        <w:rPr>
          <w:rFonts w:ascii="Arial" w:eastAsia="Arial" w:hAnsi="Arial" w:cs="Arial"/>
          <w:highlight w:val="yellow"/>
        </w:rPr>
      </w:pPr>
      <w:r w:rsidRPr="00667262">
        <w:rPr>
          <w:rFonts w:ascii="Arial" w:eastAsia="Arial" w:hAnsi="Arial" w:cs="Arial"/>
          <w:sz w:val="24"/>
          <w:szCs w:val="24"/>
          <w:highlight w:val="yellow"/>
        </w:rPr>
        <w:t xml:space="preserve">........................................................... </w:t>
      </w:r>
    </w:p>
    <w:p w:rsidR="00284F43" w:rsidRPr="00667262" w:rsidRDefault="00C934A7" w:rsidP="00667262">
      <w:pPr>
        <w:pStyle w:val="ListParagraph"/>
        <w:numPr>
          <w:ilvl w:val="0"/>
          <w:numId w:val="15"/>
        </w:numPr>
        <w:spacing w:after="240" w:line="240" w:lineRule="auto"/>
        <w:jc w:val="both"/>
        <w:rPr>
          <w:rFonts w:ascii="Arial" w:eastAsia="Arial" w:hAnsi="Arial" w:cs="Arial"/>
          <w:highlight w:val="yellow"/>
        </w:rPr>
      </w:pPr>
      <w:r w:rsidRPr="00667262">
        <w:rPr>
          <w:rFonts w:ascii="Arial" w:eastAsia="Arial" w:hAnsi="Arial" w:cs="Arial"/>
          <w:sz w:val="24"/>
          <w:szCs w:val="24"/>
          <w:highlight w:val="yellow"/>
        </w:rPr>
        <w:t>...........................................................</w:t>
      </w:r>
    </w:p>
    <w:p w:rsidR="00284F43" w:rsidRPr="00667262" w:rsidRDefault="00C934A7" w:rsidP="00667262">
      <w:pPr>
        <w:spacing w:after="240" w:line="240" w:lineRule="auto"/>
        <w:jc w:val="both"/>
        <w:rPr>
          <w:rFonts w:ascii="Arial" w:eastAsia="Arial" w:hAnsi="Arial" w:cs="Arial"/>
          <w:sz w:val="24"/>
          <w:szCs w:val="24"/>
          <w:highlight w:val="yellow"/>
        </w:rPr>
      </w:pPr>
      <w:r w:rsidRPr="00667262">
        <w:rPr>
          <w:rFonts w:ascii="Arial" w:eastAsia="Arial" w:hAnsi="Arial" w:cs="Arial"/>
          <w:sz w:val="24"/>
          <w:szCs w:val="24"/>
          <w:highlight w:val="yellow"/>
        </w:rPr>
        <w:t>in favour of:</w:t>
      </w:r>
    </w:p>
    <w:p w:rsidR="00284F43" w:rsidRPr="00667262" w:rsidRDefault="00C934A7" w:rsidP="00667262">
      <w:pPr>
        <w:pStyle w:val="ListParagraph"/>
        <w:numPr>
          <w:ilvl w:val="0"/>
          <w:numId w:val="16"/>
        </w:numPr>
        <w:spacing w:after="240" w:line="240" w:lineRule="auto"/>
        <w:jc w:val="both"/>
        <w:rPr>
          <w:rFonts w:ascii="Arial" w:eastAsia="Arial" w:hAnsi="Arial" w:cs="Arial"/>
          <w:highlight w:val="yellow"/>
        </w:rPr>
      </w:pPr>
      <w:r w:rsidRPr="00667262">
        <w:rPr>
          <w:rFonts w:ascii="Arial" w:eastAsia="Arial" w:hAnsi="Arial" w:cs="Arial"/>
          <w:sz w:val="24"/>
          <w:szCs w:val="24"/>
          <w:highlight w:val="yellow"/>
        </w:rPr>
        <w:lastRenderedPageBreak/>
        <w:t xml:space="preserve">the Authority; and............................. </w:t>
      </w:r>
    </w:p>
    <w:p w:rsidR="00284F43" w:rsidRPr="00667262" w:rsidRDefault="00C934A7" w:rsidP="00667262">
      <w:pPr>
        <w:pStyle w:val="ListParagraph"/>
        <w:numPr>
          <w:ilvl w:val="0"/>
          <w:numId w:val="16"/>
        </w:numPr>
        <w:spacing w:after="240" w:line="240" w:lineRule="auto"/>
        <w:jc w:val="both"/>
        <w:rPr>
          <w:rFonts w:ascii="Arial" w:eastAsia="Arial" w:hAnsi="Arial" w:cs="Arial"/>
          <w:highlight w:val="yellow"/>
        </w:rPr>
      </w:pPr>
      <w:r w:rsidRPr="00667262">
        <w:rPr>
          <w:rFonts w:ascii="Arial" w:eastAsia="Arial" w:hAnsi="Arial" w:cs="Arial"/>
          <w:sz w:val="24"/>
          <w:szCs w:val="24"/>
          <w:highlight w:val="yellow"/>
        </w:rPr>
        <w:t>.........................................................]</w:t>
      </w:r>
    </w:p>
    <w:p w:rsidR="00284F43" w:rsidRPr="001D0EFC" w:rsidRDefault="00C934A7" w:rsidP="001D0EFC">
      <w:pPr>
        <w:pStyle w:val="NoSpacing"/>
        <w:rPr>
          <w:rFonts w:ascii="Arial" w:hAnsi="Arial" w:cs="Arial"/>
          <w:sz w:val="24"/>
          <w:szCs w:val="24"/>
          <w:highlight w:val="yellow"/>
        </w:rPr>
      </w:pPr>
      <w:r w:rsidRPr="001D0EFC">
        <w:rPr>
          <w:rFonts w:ascii="Arial" w:hAnsi="Arial" w:cs="Arial"/>
          <w:sz w:val="24"/>
          <w:szCs w:val="24"/>
          <w:highlight w:val="yellow"/>
        </w:rPr>
        <w:t>PERFORMANCE BOND</w:t>
      </w:r>
    </w:p>
    <w:p w:rsidR="00284F43" w:rsidRPr="001D0EFC" w:rsidRDefault="00C934A7" w:rsidP="001D0EFC">
      <w:pPr>
        <w:pStyle w:val="NoSpacing"/>
        <w:rPr>
          <w:rFonts w:ascii="Arial" w:hAnsi="Arial" w:cs="Arial"/>
          <w:b/>
          <w:sz w:val="24"/>
          <w:szCs w:val="24"/>
        </w:rPr>
      </w:pPr>
      <w:r w:rsidRPr="001D0EFC">
        <w:rPr>
          <w:rFonts w:ascii="Arial" w:hAnsi="Arial" w:cs="Arial"/>
          <w:sz w:val="24"/>
          <w:szCs w:val="24"/>
          <w:highlight w:val="yellow"/>
        </w:rPr>
        <w:t>[Not Applicable] or</w:t>
      </w:r>
    </w:p>
    <w:p w:rsidR="00284F43" w:rsidRPr="001D0EFC" w:rsidRDefault="00C934A7" w:rsidP="001D0EFC">
      <w:pPr>
        <w:pStyle w:val="NoSpacing"/>
        <w:rPr>
          <w:rFonts w:ascii="Arial" w:hAnsi="Arial" w:cs="Arial"/>
          <w:sz w:val="24"/>
          <w:szCs w:val="24"/>
          <w:highlight w:val="yellow"/>
        </w:rPr>
      </w:pPr>
      <w:r w:rsidRPr="001D0EFC">
        <w:rPr>
          <w:rFonts w:ascii="Arial" w:hAnsi="Arial" w:cs="Arial"/>
          <w:sz w:val="24"/>
          <w:szCs w:val="24"/>
          <w:highlight w:val="yellow"/>
        </w:rPr>
        <w:t>[If (Performance Bond) is used the amount of the performance bond is……</w:t>
      </w:r>
      <w:proofErr w:type="gramStart"/>
      <w:r w:rsidRPr="001D0EFC">
        <w:rPr>
          <w:rFonts w:ascii="Arial" w:hAnsi="Arial" w:cs="Arial"/>
          <w:sz w:val="24"/>
          <w:szCs w:val="24"/>
          <w:highlight w:val="yellow"/>
        </w:rPr>
        <w:t>…..</w:t>
      </w:r>
      <w:proofErr w:type="gramEnd"/>
      <w:r w:rsidRPr="001D0EFC">
        <w:rPr>
          <w:rFonts w:ascii="Arial" w:hAnsi="Arial" w:cs="Arial"/>
          <w:sz w:val="24"/>
          <w:szCs w:val="24"/>
          <w:highlight w:val="yellow"/>
        </w:rPr>
        <w:t>]</w:t>
      </w:r>
    </w:p>
    <w:p w:rsidR="001D0EFC" w:rsidRPr="00667262" w:rsidRDefault="001D0EFC" w:rsidP="001D0EFC">
      <w:pPr>
        <w:pStyle w:val="NoSpacing"/>
        <w:rPr>
          <w:highlight w:val="yellow"/>
        </w:rPr>
      </w:pPr>
    </w:p>
    <w:p w:rsidR="00284F43" w:rsidRPr="00667262" w:rsidRDefault="00C934A7">
      <w:pPr>
        <w:spacing w:after="0" w:line="240" w:lineRule="auto"/>
        <w:jc w:val="both"/>
        <w:rPr>
          <w:rFonts w:ascii="Arial" w:eastAsia="Arial" w:hAnsi="Arial" w:cs="Arial"/>
          <w:sz w:val="24"/>
          <w:szCs w:val="24"/>
        </w:rPr>
      </w:pPr>
      <w:r w:rsidRPr="00667262">
        <w:rPr>
          <w:rFonts w:ascii="Arial" w:eastAsia="Arial" w:hAnsi="Arial" w:cs="Arial"/>
          <w:sz w:val="24"/>
          <w:szCs w:val="24"/>
        </w:rPr>
        <w:t>SOCIAL VALUE COMMITMENT</w:t>
      </w:r>
    </w:p>
    <w:p w:rsidR="00284F43" w:rsidRDefault="00C934A7">
      <w:pPr>
        <w:spacing w:after="0" w:line="240" w:lineRule="auto"/>
        <w:jc w:val="both"/>
        <w:rPr>
          <w:rFonts w:ascii="Arial" w:eastAsia="Arial" w:hAnsi="Arial" w:cs="Arial"/>
          <w:sz w:val="24"/>
          <w:szCs w:val="24"/>
        </w:rPr>
      </w:pPr>
      <w:r w:rsidRPr="00667262">
        <w:rPr>
          <w:rFonts w:ascii="Arial" w:eastAsia="Arial" w:hAnsi="Arial" w:cs="Arial"/>
          <w:sz w:val="24"/>
          <w:szCs w:val="24"/>
        </w:rPr>
        <w:t>The Supplier agrees, in providing the Deliverables and performing its obligations under the Call-Off Contract, that it will comply with the following social value commitments as were provided for in its [</w:t>
      </w:r>
      <w:r w:rsidRPr="00667262">
        <w:rPr>
          <w:rFonts w:ascii="Arial" w:eastAsia="Arial" w:hAnsi="Arial" w:cs="Arial"/>
          <w:sz w:val="24"/>
          <w:szCs w:val="24"/>
          <w:highlight w:val="yellow"/>
        </w:rPr>
        <w:t>Call-Off Tender</w:t>
      </w:r>
      <w:r w:rsidRPr="00667262">
        <w:rPr>
          <w:rFonts w:ascii="Arial" w:eastAsia="Arial" w:hAnsi="Arial" w:cs="Arial"/>
          <w:sz w:val="24"/>
          <w:szCs w:val="24"/>
        </w:rPr>
        <w:t>]:</w:t>
      </w:r>
    </w:p>
    <w:p w:rsidR="00667262" w:rsidRPr="00667262" w:rsidRDefault="00667262">
      <w:pPr>
        <w:spacing w:after="0" w:line="240" w:lineRule="auto"/>
        <w:jc w:val="both"/>
        <w:rPr>
          <w:rFonts w:ascii="Arial" w:eastAsia="Arial" w:hAnsi="Arial" w:cs="Arial"/>
          <w:sz w:val="24"/>
          <w:szCs w:val="24"/>
        </w:rPr>
      </w:pPr>
    </w:p>
    <w:p w:rsidR="00667262" w:rsidRPr="00667262" w:rsidRDefault="00C934A7" w:rsidP="00667262">
      <w:pPr>
        <w:spacing w:after="0" w:line="240" w:lineRule="auto"/>
        <w:jc w:val="both"/>
        <w:rPr>
          <w:rFonts w:ascii="Arial" w:eastAsia="Arial" w:hAnsi="Arial" w:cs="Arial"/>
          <w:smallCaps/>
          <w:color w:val="222222"/>
          <w:sz w:val="24"/>
          <w:szCs w:val="24"/>
        </w:rPr>
      </w:pPr>
      <w:r w:rsidRPr="00667262">
        <w:rPr>
          <w:rFonts w:ascii="Arial" w:eastAsia="Arial" w:hAnsi="Arial" w:cs="Arial"/>
          <w:smallCaps/>
          <w:color w:val="222222"/>
          <w:sz w:val="24"/>
          <w:szCs w:val="24"/>
        </w:rPr>
        <w:t>COUNTERPARTS</w:t>
      </w:r>
    </w:p>
    <w:p w:rsidR="00284F43" w:rsidRPr="00667262" w:rsidRDefault="00C934A7" w:rsidP="00667262">
      <w:pPr>
        <w:jc w:val="both"/>
        <w:rPr>
          <w:rFonts w:ascii="Arial" w:hAnsi="Arial" w:cs="Arial"/>
          <w:sz w:val="24"/>
          <w:szCs w:val="24"/>
        </w:rPr>
      </w:pPr>
      <w:r w:rsidRPr="00667262">
        <w:rPr>
          <w:rFonts w:ascii="Arial" w:hAnsi="Arial" w:cs="Arial"/>
          <w:sz w:val="24"/>
          <w:szCs w:val="24"/>
        </w:rPr>
        <w:t>The Call-Off Contract may be executed in any number of counterparts, each of which when executed shall constitute a duplicate original, but all the counterparts shall together constitute the one agreement.</w:t>
      </w:r>
    </w:p>
    <w:p w:rsidR="0040266C" w:rsidRDefault="00C934A7" w:rsidP="00667262">
      <w:pPr>
        <w:jc w:val="both"/>
      </w:pPr>
      <w:r w:rsidRPr="00667262">
        <w:rPr>
          <w:rFonts w:ascii="Arial" w:hAnsi="Arial" w:cs="Arial"/>
          <w:sz w:val="24"/>
          <w:szCs w:val="24"/>
        </w:rPr>
        <w:t>Transmission of an executed counterpart of</w:t>
      </w:r>
      <w:r w:rsidRPr="00667262">
        <w:rPr>
          <w:rFonts w:ascii="Arial" w:hAnsi="Arial" w:cs="Arial"/>
          <w:sz w:val="24"/>
          <w:szCs w:val="24"/>
          <w:highlight w:val="white"/>
        </w:rPr>
        <w:t> this Call-Off Contract (but for the avoidance of doubt not just a signature page) b</w:t>
      </w:r>
      <w:r w:rsidRPr="00667262">
        <w:rPr>
          <w:rFonts w:ascii="Arial" w:hAnsi="Arial" w:cs="Arial"/>
          <w:sz w:val="24"/>
          <w:szCs w:val="24"/>
        </w:rPr>
        <w:t>y email (in PDF, JPEG or other agreed format) shall take effect as delivery of an executed “wet-ink” counterpart of this Call-Off Contract. If either method of delivery is adopted, without prejudice to the validity of the Call-Off Contract thus made, each Party shall provide the others with the “wet-ink” hard copy of such counterpart as soon as reasonably possible thereafter</w:t>
      </w:r>
      <w:r w:rsidRPr="00081D67">
        <w:br/>
      </w:r>
    </w:p>
    <w:p w:rsidR="00284F43" w:rsidRPr="00081D67" w:rsidRDefault="0040266C" w:rsidP="0040266C">
      <w:r>
        <w:br w:type="page"/>
      </w:r>
    </w:p>
    <w:tbl>
      <w:tblPr>
        <w:tblStyle w:val="affff3"/>
        <w:tblW w:w="9170"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000" w:firstRow="0" w:lastRow="0" w:firstColumn="0" w:lastColumn="0" w:noHBand="0" w:noVBand="0"/>
      </w:tblPr>
      <w:tblGrid>
        <w:gridCol w:w="1526"/>
        <w:gridCol w:w="2980"/>
        <w:gridCol w:w="1556"/>
        <w:gridCol w:w="3108"/>
      </w:tblGrid>
      <w:tr w:rsidR="00284F43" w:rsidRPr="00081D67" w:rsidTr="00284F43">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06" w:type="dxa"/>
            <w:gridSpan w:val="2"/>
          </w:tcPr>
          <w:p w:rsidR="00284F43" w:rsidRPr="00081D67" w:rsidRDefault="00C934A7">
            <w:pPr>
              <w:keepNext/>
              <w:pBdr>
                <w:top w:val="nil"/>
                <w:left w:val="nil"/>
                <w:bottom w:val="nil"/>
                <w:right w:val="nil"/>
                <w:between w:val="nil"/>
              </w:pBdr>
              <w:spacing w:before="240" w:after="120"/>
              <w:jc w:val="both"/>
              <w:rPr>
                <w:rFonts w:ascii="Arial" w:eastAsia="Arial" w:hAnsi="Arial" w:cs="Arial"/>
                <w:color w:val="000000"/>
                <w:sz w:val="24"/>
                <w:szCs w:val="24"/>
              </w:rPr>
            </w:pPr>
            <w:r w:rsidRPr="00081D67">
              <w:rPr>
                <w:rFonts w:ascii="Arial" w:eastAsia="Arial" w:hAnsi="Arial" w:cs="Arial"/>
                <w:b/>
                <w:color w:val="000000"/>
                <w:sz w:val="24"/>
                <w:szCs w:val="24"/>
              </w:rPr>
              <w:lastRenderedPageBreak/>
              <w:t>For and on behalf of the Supplier:</w:t>
            </w:r>
          </w:p>
        </w:tc>
        <w:tc>
          <w:tcPr>
            <w:tcW w:w="4664" w:type="dxa"/>
            <w:gridSpan w:val="2"/>
          </w:tcPr>
          <w:p w:rsidR="00284F43" w:rsidRPr="00081D67" w:rsidRDefault="00C934A7">
            <w:pPr>
              <w:keepNext/>
              <w:pBdr>
                <w:top w:val="nil"/>
                <w:left w:val="nil"/>
                <w:bottom w:val="nil"/>
                <w:right w:val="nil"/>
                <w:between w:val="nil"/>
              </w:pBdr>
              <w:spacing w:before="240" w:after="120" w:line="276"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sidRPr="00081D67">
              <w:rPr>
                <w:rFonts w:ascii="Arial" w:eastAsia="Arial" w:hAnsi="Arial" w:cs="Arial"/>
                <w:b/>
                <w:color w:val="000000"/>
                <w:sz w:val="24"/>
                <w:szCs w:val="24"/>
              </w:rPr>
              <w:t>For and on behalf of the Buyer:</w:t>
            </w:r>
          </w:p>
        </w:tc>
      </w:tr>
      <w:tr w:rsidR="00284F43" w:rsidRPr="00081D67" w:rsidTr="00284F43">
        <w:trPr>
          <w:trHeight w:val="635"/>
        </w:trPr>
        <w:tc>
          <w:tcPr>
            <w:cnfStyle w:val="000010000000" w:firstRow="0" w:lastRow="0" w:firstColumn="0" w:lastColumn="0" w:oddVBand="1" w:evenVBand="0" w:oddHBand="0" w:evenHBand="0" w:firstRowFirstColumn="0" w:firstRowLastColumn="0" w:lastRowFirstColumn="0" w:lastRowLastColumn="0"/>
            <w:tcW w:w="1526" w:type="dxa"/>
          </w:tcPr>
          <w:p w:rsidR="00284F43" w:rsidRPr="00081D67" w:rsidRDefault="00C934A7">
            <w:pPr>
              <w:keepNext/>
              <w:pBdr>
                <w:top w:val="nil"/>
                <w:left w:val="nil"/>
                <w:bottom w:val="nil"/>
                <w:right w:val="nil"/>
                <w:between w:val="nil"/>
              </w:pBdr>
              <w:spacing w:before="240" w:after="120"/>
              <w:rPr>
                <w:rFonts w:ascii="Arial" w:eastAsia="Arial" w:hAnsi="Arial" w:cs="Arial"/>
                <w:color w:val="000000"/>
                <w:sz w:val="24"/>
                <w:szCs w:val="24"/>
              </w:rPr>
            </w:pPr>
            <w:r w:rsidRPr="00081D67">
              <w:rPr>
                <w:rFonts w:ascii="Arial" w:eastAsia="Arial" w:hAnsi="Arial" w:cs="Arial"/>
                <w:color w:val="000000"/>
                <w:sz w:val="24"/>
                <w:szCs w:val="24"/>
              </w:rPr>
              <w:t>Signature:</w:t>
            </w:r>
          </w:p>
        </w:tc>
        <w:tc>
          <w:tcPr>
            <w:tcW w:w="2980" w:type="dxa"/>
          </w:tcPr>
          <w:p w:rsidR="00284F43" w:rsidRPr="00081D67" w:rsidRDefault="00284F43">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rsidR="00284F43" w:rsidRPr="00081D67" w:rsidRDefault="00C934A7">
            <w:pPr>
              <w:keepNext/>
              <w:pBdr>
                <w:top w:val="nil"/>
                <w:left w:val="nil"/>
                <w:bottom w:val="nil"/>
                <w:right w:val="nil"/>
                <w:between w:val="nil"/>
              </w:pBdr>
              <w:spacing w:before="240" w:after="120"/>
              <w:ind w:left="142"/>
              <w:jc w:val="both"/>
              <w:rPr>
                <w:rFonts w:ascii="Arial" w:eastAsia="Arial" w:hAnsi="Arial" w:cs="Arial"/>
                <w:color w:val="000000"/>
                <w:sz w:val="24"/>
                <w:szCs w:val="24"/>
              </w:rPr>
            </w:pPr>
            <w:r w:rsidRPr="00081D67">
              <w:rPr>
                <w:rFonts w:ascii="Arial" w:eastAsia="Arial" w:hAnsi="Arial" w:cs="Arial"/>
                <w:color w:val="000000"/>
                <w:sz w:val="24"/>
                <w:szCs w:val="24"/>
              </w:rPr>
              <w:t>Signature:</w:t>
            </w:r>
          </w:p>
        </w:tc>
        <w:tc>
          <w:tcPr>
            <w:tcW w:w="3108" w:type="dxa"/>
          </w:tcPr>
          <w:p w:rsidR="00284F43" w:rsidRPr="00081D67" w:rsidRDefault="00284F43">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r>
      <w:tr w:rsidR="00284F43" w:rsidRPr="00081D67" w:rsidTr="00284F43">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1526" w:type="dxa"/>
          </w:tcPr>
          <w:p w:rsidR="00284F43" w:rsidRPr="00081D67" w:rsidRDefault="00C934A7">
            <w:pPr>
              <w:keepNext/>
              <w:pBdr>
                <w:top w:val="nil"/>
                <w:left w:val="nil"/>
                <w:bottom w:val="nil"/>
                <w:right w:val="nil"/>
                <w:between w:val="nil"/>
              </w:pBdr>
              <w:spacing w:before="240" w:after="120"/>
              <w:rPr>
                <w:rFonts w:ascii="Arial" w:eastAsia="Arial" w:hAnsi="Arial" w:cs="Arial"/>
                <w:color w:val="000000"/>
                <w:sz w:val="24"/>
                <w:szCs w:val="24"/>
              </w:rPr>
            </w:pPr>
            <w:r w:rsidRPr="00081D67">
              <w:rPr>
                <w:rFonts w:ascii="Arial" w:eastAsia="Arial" w:hAnsi="Arial" w:cs="Arial"/>
                <w:color w:val="000000"/>
                <w:sz w:val="24"/>
                <w:szCs w:val="24"/>
              </w:rPr>
              <w:t>Name:</w:t>
            </w:r>
          </w:p>
        </w:tc>
        <w:tc>
          <w:tcPr>
            <w:tcW w:w="2980" w:type="dxa"/>
          </w:tcPr>
          <w:p w:rsidR="00284F43" w:rsidRPr="00081D67" w:rsidRDefault="00284F43">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rsidR="00284F43" w:rsidRPr="00081D67" w:rsidRDefault="00C934A7">
            <w:pPr>
              <w:keepNext/>
              <w:pBdr>
                <w:top w:val="nil"/>
                <w:left w:val="nil"/>
                <w:bottom w:val="nil"/>
                <w:right w:val="nil"/>
                <w:between w:val="nil"/>
              </w:pBdr>
              <w:spacing w:before="240" w:after="120"/>
              <w:ind w:left="142"/>
              <w:jc w:val="both"/>
              <w:rPr>
                <w:rFonts w:ascii="Arial" w:eastAsia="Arial" w:hAnsi="Arial" w:cs="Arial"/>
                <w:color w:val="000000"/>
                <w:sz w:val="24"/>
                <w:szCs w:val="24"/>
              </w:rPr>
            </w:pPr>
            <w:r w:rsidRPr="00081D67">
              <w:rPr>
                <w:rFonts w:ascii="Arial" w:eastAsia="Arial" w:hAnsi="Arial" w:cs="Arial"/>
                <w:color w:val="000000"/>
                <w:sz w:val="24"/>
                <w:szCs w:val="24"/>
              </w:rPr>
              <w:t>Name:</w:t>
            </w:r>
          </w:p>
        </w:tc>
        <w:tc>
          <w:tcPr>
            <w:tcW w:w="3108" w:type="dxa"/>
          </w:tcPr>
          <w:p w:rsidR="00284F43" w:rsidRPr="00081D67" w:rsidRDefault="00284F43">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r>
      <w:tr w:rsidR="00284F43" w:rsidRPr="00081D67" w:rsidTr="00284F43">
        <w:trPr>
          <w:trHeight w:val="635"/>
        </w:trPr>
        <w:tc>
          <w:tcPr>
            <w:cnfStyle w:val="000010000000" w:firstRow="0" w:lastRow="0" w:firstColumn="0" w:lastColumn="0" w:oddVBand="1" w:evenVBand="0" w:oddHBand="0" w:evenHBand="0" w:firstRowFirstColumn="0" w:firstRowLastColumn="0" w:lastRowFirstColumn="0" w:lastRowLastColumn="0"/>
            <w:tcW w:w="1526" w:type="dxa"/>
          </w:tcPr>
          <w:p w:rsidR="00284F43" w:rsidRPr="00081D67" w:rsidRDefault="00C934A7">
            <w:pPr>
              <w:keepNext/>
              <w:pBdr>
                <w:top w:val="nil"/>
                <w:left w:val="nil"/>
                <w:bottom w:val="nil"/>
                <w:right w:val="nil"/>
                <w:between w:val="nil"/>
              </w:pBdr>
              <w:spacing w:before="240" w:after="120"/>
              <w:rPr>
                <w:rFonts w:ascii="Arial" w:eastAsia="Arial" w:hAnsi="Arial" w:cs="Arial"/>
                <w:color w:val="000000"/>
                <w:sz w:val="24"/>
                <w:szCs w:val="24"/>
              </w:rPr>
            </w:pPr>
            <w:r w:rsidRPr="00081D67">
              <w:rPr>
                <w:rFonts w:ascii="Arial" w:eastAsia="Arial" w:hAnsi="Arial" w:cs="Arial"/>
                <w:color w:val="000000"/>
                <w:sz w:val="24"/>
                <w:szCs w:val="24"/>
              </w:rPr>
              <w:t>Role:</w:t>
            </w:r>
          </w:p>
        </w:tc>
        <w:tc>
          <w:tcPr>
            <w:tcW w:w="2980" w:type="dxa"/>
          </w:tcPr>
          <w:p w:rsidR="00284F43" w:rsidRPr="00081D67" w:rsidRDefault="00284F43">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rsidR="00284F43" w:rsidRPr="00081D67" w:rsidRDefault="00C934A7">
            <w:pPr>
              <w:keepNext/>
              <w:pBdr>
                <w:top w:val="nil"/>
                <w:left w:val="nil"/>
                <w:bottom w:val="nil"/>
                <w:right w:val="nil"/>
                <w:between w:val="nil"/>
              </w:pBdr>
              <w:spacing w:before="240" w:after="120"/>
              <w:ind w:left="142"/>
              <w:jc w:val="both"/>
              <w:rPr>
                <w:rFonts w:ascii="Arial" w:eastAsia="Arial" w:hAnsi="Arial" w:cs="Arial"/>
                <w:color w:val="000000"/>
                <w:sz w:val="24"/>
                <w:szCs w:val="24"/>
              </w:rPr>
            </w:pPr>
            <w:r w:rsidRPr="00081D67">
              <w:rPr>
                <w:rFonts w:ascii="Arial" w:eastAsia="Arial" w:hAnsi="Arial" w:cs="Arial"/>
                <w:color w:val="000000"/>
                <w:sz w:val="24"/>
                <w:szCs w:val="24"/>
              </w:rPr>
              <w:t>Role:</w:t>
            </w:r>
          </w:p>
        </w:tc>
        <w:tc>
          <w:tcPr>
            <w:tcW w:w="3108" w:type="dxa"/>
          </w:tcPr>
          <w:p w:rsidR="00284F43" w:rsidRPr="00081D67" w:rsidRDefault="00284F43">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r>
      <w:tr w:rsidR="00284F43" w:rsidRPr="00081D67" w:rsidTr="00284F43">
        <w:trPr>
          <w:cnfStyle w:val="000000100000" w:firstRow="0" w:lastRow="0" w:firstColumn="0" w:lastColumn="0" w:oddVBand="0" w:evenVBand="0" w:oddHBand="1" w:evenHBand="0" w:firstRowFirstColumn="0" w:firstRowLastColumn="0" w:lastRowFirstColumn="0" w:lastRowLastColumn="0"/>
          <w:trHeight w:val="863"/>
        </w:trPr>
        <w:tc>
          <w:tcPr>
            <w:cnfStyle w:val="000010000000" w:firstRow="0" w:lastRow="0" w:firstColumn="0" w:lastColumn="0" w:oddVBand="1" w:evenVBand="0" w:oddHBand="0" w:evenHBand="0" w:firstRowFirstColumn="0" w:firstRowLastColumn="0" w:lastRowFirstColumn="0" w:lastRowLastColumn="0"/>
            <w:tcW w:w="1526" w:type="dxa"/>
          </w:tcPr>
          <w:p w:rsidR="00284F43" w:rsidRPr="00081D67" w:rsidRDefault="00C934A7">
            <w:pPr>
              <w:keepNext/>
              <w:pBdr>
                <w:top w:val="nil"/>
                <w:left w:val="nil"/>
                <w:bottom w:val="nil"/>
                <w:right w:val="nil"/>
                <w:between w:val="nil"/>
              </w:pBdr>
              <w:spacing w:before="240" w:after="120"/>
              <w:rPr>
                <w:rFonts w:ascii="Arial" w:eastAsia="Arial" w:hAnsi="Arial" w:cs="Arial"/>
                <w:color w:val="000000"/>
                <w:sz w:val="24"/>
                <w:szCs w:val="24"/>
              </w:rPr>
            </w:pPr>
            <w:r w:rsidRPr="00081D67">
              <w:rPr>
                <w:rFonts w:ascii="Arial" w:eastAsia="Arial" w:hAnsi="Arial" w:cs="Arial"/>
                <w:color w:val="000000"/>
                <w:sz w:val="24"/>
                <w:szCs w:val="24"/>
              </w:rPr>
              <w:t>Date:</w:t>
            </w:r>
          </w:p>
        </w:tc>
        <w:tc>
          <w:tcPr>
            <w:tcW w:w="2980" w:type="dxa"/>
          </w:tcPr>
          <w:p w:rsidR="00284F43" w:rsidRPr="00081D67" w:rsidRDefault="00284F43">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rsidR="00284F43" w:rsidRPr="00081D67" w:rsidRDefault="00C934A7">
            <w:pPr>
              <w:keepNext/>
              <w:pBdr>
                <w:top w:val="nil"/>
                <w:left w:val="nil"/>
                <w:bottom w:val="nil"/>
                <w:right w:val="nil"/>
                <w:between w:val="nil"/>
              </w:pBdr>
              <w:spacing w:before="240" w:after="120"/>
              <w:ind w:left="142"/>
              <w:jc w:val="both"/>
              <w:rPr>
                <w:rFonts w:ascii="Arial" w:eastAsia="Arial" w:hAnsi="Arial" w:cs="Arial"/>
                <w:color w:val="000000"/>
                <w:sz w:val="24"/>
                <w:szCs w:val="24"/>
              </w:rPr>
            </w:pPr>
            <w:r w:rsidRPr="00081D67">
              <w:rPr>
                <w:rFonts w:ascii="Arial" w:eastAsia="Arial" w:hAnsi="Arial" w:cs="Arial"/>
                <w:color w:val="000000"/>
                <w:sz w:val="24"/>
                <w:szCs w:val="24"/>
              </w:rPr>
              <w:t>Date:</w:t>
            </w:r>
          </w:p>
        </w:tc>
        <w:tc>
          <w:tcPr>
            <w:tcW w:w="3108" w:type="dxa"/>
          </w:tcPr>
          <w:p w:rsidR="00284F43" w:rsidRPr="00081D67" w:rsidRDefault="00284F43">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r>
    </w:tbl>
    <w:p w:rsidR="00284F43" w:rsidRPr="00081D67" w:rsidRDefault="00284F43">
      <w:pPr>
        <w:rPr>
          <w:rFonts w:ascii="Arial" w:eastAsia="Arial" w:hAnsi="Arial" w:cs="Arial"/>
          <w:color w:val="1F497D"/>
          <w:sz w:val="24"/>
          <w:szCs w:val="24"/>
          <w:highlight w:val="yellow"/>
        </w:rPr>
      </w:pPr>
    </w:p>
    <w:p w:rsidR="00284F43" w:rsidRPr="00081D67" w:rsidRDefault="00C934A7">
      <w:pPr>
        <w:rPr>
          <w:rFonts w:ascii="Arial" w:eastAsia="Arial" w:hAnsi="Arial" w:cs="Arial"/>
          <w:sz w:val="24"/>
          <w:szCs w:val="24"/>
        </w:rPr>
      </w:pPr>
      <w:r w:rsidRPr="00667262">
        <w:rPr>
          <w:rFonts w:ascii="Arial" w:eastAsia="Arial" w:hAnsi="Arial" w:cs="Arial"/>
          <w:sz w:val="24"/>
          <w:szCs w:val="24"/>
          <w:highlight w:val="yellow"/>
        </w:rPr>
        <w:t>[</w:t>
      </w:r>
      <w:r w:rsidRPr="00667262">
        <w:rPr>
          <w:rFonts w:ascii="Arial" w:eastAsia="Arial" w:hAnsi="Arial" w:cs="Arial"/>
          <w:b/>
          <w:sz w:val="24"/>
          <w:szCs w:val="24"/>
          <w:highlight w:val="yellow"/>
        </w:rPr>
        <w:t>Buyer guidance</w:t>
      </w:r>
      <w:r w:rsidRPr="00081D67">
        <w:rPr>
          <w:rFonts w:ascii="Arial" w:eastAsia="Arial" w:hAnsi="Arial" w:cs="Arial"/>
          <w:b/>
          <w:sz w:val="24"/>
          <w:szCs w:val="24"/>
          <w:highlight w:val="yellow"/>
        </w:rPr>
        <w:t xml:space="preserve">: </w:t>
      </w:r>
      <w:r w:rsidRPr="00081D67">
        <w:rPr>
          <w:rFonts w:ascii="Arial" w:eastAsia="Arial" w:hAnsi="Arial" w:cs="Arial"/>
          <w:color w:val="1F497D"/>
          <w:sz w:val="24"/>
          <w:szCs w:val="24"/>
        </w:rPr>
        <w:t>e</w:t>
      </w:r>
      <w:r w:rsidRPr="00081D67">
        <w:rPr>
          <w:rFonts w:ascii="Arial" w:eastAsia="Arial" w:hAnsi="Arial" w:cs="Arial"/>
          <w:sz w:val="24"/>
          <w:szCs w:val="24"/>
        </w:rPr>
        <w:t>xecution by seal / deed where required by the Buyer</w:t>
      </w:r>
      <w:r w:rsidRPr="00081D67">
        <w:rPr>
          <w:rFonts w:ascii="Arial" w:eastAsia="Arial" w:hAnsi="Arial" w:cs="Arial"/>
          <w:color w:val="1F497D"/>
          <w:sz w:val="24"/>
          <w:szCs w:val="24"/>
        </w:rPr>
        <w:t>]</w:t>
      </w:r>
      <w:r w:rsidRPr="00081D67">
        <w:rPr>
          <w:rFonts w:ascii="Arial" w:eastAsia="Arial" w:hAnsi="Arial" w:cs="Arial"/>
          <w:sz w:val="24"/>
          <w:szCs w:val="24"/>
        </w:rPr>
        <w:t>.</w:t>
      </w:r>
    </w:p>
    <w:p w:rsidR="00284F43" w:rsidRPr="00081D67" w:rsidRDefault="00284F43">
      <w:pPr>
        <w:rPr>
          <w:rFonts w:ascii="Arial" w:eastAsia="Arial" w:hAnsi="Arial" w:cs="Arial"/>
        </w:rPr>
      </w:pPr>
    </w:p>
    <w:p w:rsidR="00284F43" w:rsidRPr="00081D67" w:rsidRDefault="00284F43">
      <w:pPr>
        <w:rPr>
          <w:rFonts w:ascii="Arial" w:eastAsia="Arial" w:hAnsi="Arial" w:cs="Arial"/>
        </w:rPr>
      </w:pPr>
    </w:p>
    <w:p w:rsidR="00284F43" w:rsidRPr="00081D67" w:rsidRDefault="00284F43">
      <w:pPr>
        <w:rPr>
          <w:rFonts w:ascii="Arial" w:eastAsia="Arial" w:hAnsi="Arial" w:cs="Arial"/>
        </w:rPr>
      </w:pPr>
    </w:p>
    <w:p w:rsidR="00284F43" w:rsidRPr="00081D67" w:rsidRDefault="00284F43">
      <w:pPr>
        <w:rPr>
          <w:rFonts w:ascii="Arial" w:eastAsia="Arial" w:hAnsi="Arial" w:cs="Arial"/>
        </w:rPr>
      </w:pPr>
    </w:p>
    <w:p w:rsidR="00284F43" w:rsidRPr="00081D67" w:rsidRDefault="00284F43">
      <w:pPr>
        <w:rPr>
          <w:rFonts w:ascii="Arial" w:eastAsia="Arial" w:hAnsi="Arial" w:cs="Arial"/>
        </w:rPr>
      </w:pPr>
    </w:p>
    <w:p w:rsidR="00284F43" w:rsidRPr="00081D67" w:rsidRDefault="00284F43">
      <w:pPr>
        <w:rPr>
          <w:rFonts w:ascii="Arial" w:eastAsia="Arial" w:hAnsi="Arial" w:cs="Arial"/>
        </w:rPr>
      </w:pPr>
    </w:p>
    <w:p w:rsidR="00284F43" w:rsidRPr="00081D67" w:rsidRDefault="00284F43">
      <w:pPr>
        <w:rPr>
          <w:rFonts w:ascii="Arial" w:eastAsia="Arial" w:hAnsi="Arial" w:cs="Arial"/>
        </w:rPr>
      </w:pPr>
    </w:p>
    <w:p w:rsidR="00284F43" w:rsidRPr="00081D67" w:rsidRDefault="00284F43">
      <w:pPr>
        <w:rPr>
          <w:rFonts w:ascii="Arial" w:eastAsia="Arial" w:hAnsi="Arial" w:cs="Arial"/>
        </w:rPr>
      </w:pPr>
    </w:p>
    <w:p w:rsidR="00284F43" w:rsidRPr="00081D67" w:rsidRDefault="00284F43">
      <w:pPr>
        <w:rPr>
          <w:rFonts w:ascii="Arial" w:eastAsia="Arial" w:hAnsi="Arial" w:cs="Arial"/>
        </w:rPr>
      </w:pPr>
    </w:p>
    <w:p w:rsidR="00284F43" w:rsidRPr="00081D67" w:rsidRDefault="00284F43">
      <w:pPr>
        <w:rPr>
          <w:rFonts w:ascii="Arial" w:eastAsia="Arial" w:hAnsi="Arial" w:cs="Arial"/>
        </w:rPr>
      </w:pPr>
    </w:p>
    <w:p w:rsidR="00284F43" w:rsidRPr="00081D67" w:rsidRDefault="00284F43">
      <w:pPr>
        <w:rPr>
          <w:rFonts w:ascii="Arial" w:eastAsia="Arial" w:hAnsi="Arial" w:cs="Arial"/>
        </w:rPr>
      </w:pPr>
    </w:p>
    <w:p w:rsidR="00667262" w:rsidRDefault="00667262">
      <w:pPr>
        <w:rPr>
          <w:rFonts w:ascii="Arial" w:eastAsia="Arial" w:hAnsi="Arial" w:cs="Arial"/>
          <w:b/>
          <w:color w:val="000000"/>
          <w:sz w:val="24"/>
          <w:szCs w:val="24"/>
        </w:rPr>
      </w:pPr>
      <w:r>
        <w:rPr>
          <w:rFonts w:ascii="Arial" w:eastAsia="Arial" w:hAnsi="Arial" w:cs="Arial"/>
          <w:b/>
          <w:color w:val="000000"/>
          <w:sz w:val="24"/>
          <w:szCs w:val="24"/>
        </w:rPr>
        <w:br w:type="page"/>
      </w:r>
    </w:p>
    <w:p w:rsidR="00284F43" w:rsidRPr="00081D67" w:rsidRDefault="00C934A7">
      <w:pPr>
        <w:spacing w:line="240" w:lineRule="auto"/>
        <w:ind w:left="2880" w:firstLine="720"/>
        <w:rPr>
          <w:rFonts w:ascii="Arial" w:eastAsia="Arial" w:hAnsi="Arial" w:cs="Arial"/>
          <w:b/>
          <w:color w:val="000000"/>
          <w:sz w:val="24"/>
          <w:szCs w:val="24"/>
        </w:rPr>
      </w:pPr>
      <w:r w:rsidRPr="00081D67">
        <w:rPr>
          <w:rFonts w:ascii="Arial" w:eastAsia="Arial" w:hAnsi="Arial" w:cs="Arial"/>
          <w:b/>
          <w:color w:val="000000"/>
          <w:sz w:val="24"/>
          <w:szCs w:val="24"/>
        </w:rPr>
        <w:lastRenderedPageBreak/>
        <w:t xml:space="preserve">APPENDIX 1 – </w:t>
      </w:r>
    </w:p>
    <w:p w:rsidR="00284F43" w:rsidRPr="00081D67" w:rsidRDefault="00C934A7" w:rsidP="00667262">
      <w:pPr>
        <w:spacing w:line="240" w:lineRule="auto"/>
        <w:jc w:val="center"/>
        <w:rPr>
          <w:rFonts w:ascii="Arial" w:eastAsia="Arial" w:hAnsi="Arial" w:cs="Arial"/>
          <w:sz w:val="24"/>
          <w:szCs w:val="24"/>
        </w:rPr>
      </w:pPr>
      <w:r w:rsidRPr="00081D67">
        <w:rPr>
          <w:rFonts w:ascii="Arial" w:eastAsia="Arial" w:hAnsi="Arial" w:cs="Arial"/>
          <w:b/>
          <w:color w:val="000000"/>
          <w:sz w:val="24"/>
          <w:szCs w:val="24"/>
        </w:rPr>
        <w:t>Request to Draw Down Deliverables </w:t>
      </w:r>
    </w:p>
    <w:p w:rsidR="00284F43" w:rsidRPr="00081D67" w:rsidRDefault="00C934A7">
      <w:pPr>
        <w:spacing w:line="240" w:lineRule="auto"/>
        <w:rPr>
          <w:rFonts w:ascii="Arial" w:eastAsia="Arial" w:hAnsi="Arial" w:cs="Arial"/>
          <w:sz w:val="24"/>
          <w:szCs w:val="24"/>
        </w:rPr>
      </w:pPr>
      <w:r w:rsidRPr="00081D67">
        <w:rPr>
          <w:rFonts w:ascii="Arial" w:eastAsia="Arial" w:hAnsi="Arial" w:cs="Arial"/>
          <w:b/>
          <w:color w:val="000000"/>
          <w:sz w:val="24"/>
          <w:szCs w:val="24"/>
        </w:rPr>
        <w:t>PARTIES</w:t>
      </w:r>
    </w:p>
    <w:p w:rsidR="00284F43" w:rsidRPr="00667262" w:rsidRDefault="00C934A7" w:rsidP="00667262">
      <w:pPr>
        <w:pStyle w:val="ListParagraph"/>
        <w:numPr>
          <w:ilvl w:val="0"/>
          <w:numId w:val="20"/>
        </w:numPr>
        <w:spacing w:after="0" w:line="240" w:lineRule="auto"/>
        <w:rPr>
          <w:rFonts w:ascii="Arial" w:eastAsia="Arial" w:hAnsi="Arial" w:cs="Arial"/>
          <w:b/>
          <w:color w:val="000000"/>
          <w:sz w:val="24"/>
          <w:szCs w:val="24"/>
        </w:rPr>
      </w:pPr>
      <w:r w:rsidRPr="00667262">
        <w:rPr>
          <w:rFonts w:ascii="Arial" w:eastAsia="Arial" w:hAnsi="Arial" w:cs="Arial"/>
          <w:b/>
          <w:color w:val="000000"/>
          <w:sz w:val="24"/>
          <w:szCs w:val="24"/>
        </w:rPr>
        <w:t>From [</w:t>
      </w:r>
      <w:r w:rsidRPr="00667262">
        <w:rPr>
          <w:rFonts w:ascii="Arial" w:eastAsia="Arial" w:hAnsi="Arial" w:cs="Arial"/>
          <w:b/>
          <w:color w:val="000000"/>
          <w:sz w:val="24"/>
          <w:szCs w:val="24"/>
          <w:highlight w:val="yellow"/>
        </w:rPr>
        <w:t>insert name</w:t>
      </w:r>
      <w:r w:rsidRPr="00667262">
        <w:rPr>
          <w:rFonts w:ascii="Arial" w:eastAsia="Arial" w:hAnsi="Arial" w:cs="Arial"/>
          <w:b/>
          <w:color w:val="000000"/>
          <w:sz w:val="24"/>
          <w:szCs w:val="24"/>
        </w:rPr>
        <w:t>] (Buyer)</w:t>
      </w:r>
    </w:p>
    <w:p w:rsidR="00284F43" w:rsidRPr="00667262" w:rsidRDefault="00C934A7" w:rsidP="00667262">
      <w:pPr>
        <w:pStyle w:val="ListParagraph"/>
        <w:numPr>
          <w:ilvl w:val="1"/>
          <w:numId w:val="20"/>
        </w:numPr>
        <w:spacing w:after="0" w:line="240" w:lineRule="auto"/>
        <w:rPr>
          <w:rFonts w:ascii="Arial" w:eastAsia="Arial" w:hAnsi="Arial" w:cs="Arial"/>
          <w:sz w:val="24"/>
          <w:szCs w:val="24"/>
        </w:rPr>
      </w:pPr>
      <w:r w:rsidRPr="00667262">
        <w:rPr>
          <w:rFonts w:ascii="Arial" w:eastAsia="Arial" w:hAnsi="Arial" w:cs="Arial"/>
          <w:b/>
          <w:color w:val="000000"/>
          <w:sz w:val="24"/>
          <w:szCs w:val="24"/>
        </w:rPr>
        <w:t>Name: [</w:t>
      </w:r>
      <w:r w:rsidRPr="00667262">
        <w:rPr>
          <w:rFonts w:ascii="Arial" w:eastAsia="Arial" w:hAnsi="Arial" w:cs="Arial"/>
          <w:b/>
          <w:color w:val="000000"/>
          <w:sz w:val="24"/>
          <w:szCs w:val="24"/>
          <w:highlight w:val="yellow"/>
        </w:rPr>
        <w:t>insert name</w:t>
      </w:r>
      <w:r w:rsidRPr="00667262">
        <w:rPr>
          <w:rFonts w:ascii="Arial" w:eastAsia="Arial" w:hAnsi="Arial" w:cs="Arial"/>
          <w:b/>
          <w:color w:val="000000"/>
          <w:sz w:val="24"/>
          <w:szCs w:val="24"/>
        </w:rPr>
        <w:t>]</w:t>
      </w:r>
    </w:p>
    <w:p w:rsidR="00284F43" w:rsidRPr="00667262" w:rsidRDefault="00C934A7" w:rsidP="00667262">
      <w:pPr>
        <w:pStyle w:val="ListParagraph"/>
        <w:numPr>
          <w:ilvl w:val="1"/>
          <w:numId w:val="20"/>
        </w:numPr>
        <w:spacing w:after="0" w:line="240" w:lineRule="auto"/>
        <w:rPr>
          <w:rFonts w:ascii="Arial" w:eastAsia="Arial" w:hAnsi="Arial" w:cs="Arial"/>
          <w:sz w:val="24"/>
          <w:szCs w:val="24"/>
        </w:rPr>
      </w:pPr>
      <w:r w:rsidRPr="00667262">
        <w:rPr>
          <w:rFonts w:ascii="Arial" w:eastAsia="Arial" w:hAnsi="Arial" w:cs="Arial"/>
          <w:b/>
          <w:color w:val="000000"/>
          <w:sz w:val="24"/>
          <w:szCs w:val="24"/>
        </w:rPr>
        <w:t>Registered Address: [</w:t>
      </w:r>
      <w:r w:rsidRPr="00667262">
        <w:rPr>
          <w:rFonts w:ascii="Arial" w:eastAsia="Arial" w:hAnsi="Arial" w:cs="Arial"/>
          <w:b/>
          <w:color w:val="000000"/>
          <w:sz w:val="24"/>
          <w:szCs w:val="24"/>
          <w:highlight w:val="yellow"/>
        </w:rPr>
        <w:t>insert address</w:t>
      </w:r>
      <w:r w:rsidRPr="00667262">
        <w:rPr>
          <w:rFonts w:ascii="Arial" w:eastAsia="Arial" w:hAnsi="Arial" w:cs="Arial"/>
          <w:b/>
          <w:color w:val="000000"/>
          <w:sz w:val="24"/>
          <w:szCs w:val="24"/>
        </w:rPr>
        <w:t>]</w:t>
      </w:r>
    </w:p>
    <w:p w:rsidR="00284F43" w:rsidRPr="00667262" w:rsidRDefault="00C934A7" w:rsidP="00667262">
      <w:pPr>
        <w:pStyle w:val="ListParagraph"/>
        <w:numPr>
          <w:ilvl w:val="1"/>
          <w:numId w:val="20"/>
        </w:numPr>
        <w:spacing w:after="0" w:line="240" w:lineRule="auto"/>
        <w:rPr>
          <w:rFonts w:ascii="Arial" w:eastAsia="Arial" w:hAnsi="Arial" w:cs="Arial"/>
          <w:sz w:val="24"/>
          <w:szCs w:val="24"/>
        </w:rPr>
      </w:pPr>
      <w:r w:rsidRPr="00667262">
        <w:rPr>
          <w:rFonts w:ascii="Arial" w:eastAsia="Arial" w:hAnsi="Arial" w:cs="Arial"/>
          <w:b/>
          <w:color w:val="000000"/>
          <w:sz w:val="24"/>
          <w:szCs w:val="24"/>
        </w:rPr>
        <w:t>Region: </w:t>
      </w:r>
    </w:p>
    <w:p w:rsidR="00284F43" w:rsidRPr="00667262" w:rsidRDefault="00284F43" w:rsidP="00667262">
      <w:pPr>
        <w:spacing w:after="0" w:line="240" w:lineRule="auto"/>
        <w:ind w:left="360"/>
        <w:rPr>
          <w:rFonts w:ascii="Arial" w:eastAsia="Arial" w:hAnsi="Arial" w:cs="Arial"/>
          <w:sz w:val="24"/>
          <w:szCs w:val="24"/>
        </w:rPr>
      </w:pPr>
    </w:p>
    <w:p w:rsidR="00284F43" w:rsidRPr="00667262" w:rsidRDefault="00C934A7" w:rsidP="00667262">
      <w:pPr>
        <w:pStyle w:val="ListParagraph"/>
        <w:numPr>
          <w:ilvl w:val="0"/>
          <w:numId w:val="20"/>
        </w:numPr>
        <w:spacing w:after="0" w:line="240" w:lineRule="auto"/>
        <w:rPr>
          <w:rFonts w:ascii="Arial" w:eastAsia="Arial" w:hAnsi="Arial" w:cs="Arial"/>
          <w:b/>
          <w:color w:val="000000"/>
          <w:sz w:val="24"/>
          <w:szCs w:val="24"/>
        </w:rPr>
      </w:pPr>
      <w:r w:rsidRPr="00667262">
        <w:rPr>
          <w:rFonts w:ascii="Arial" w:eastAsia="Arial" w:hAnsi="Arial" w:cs="Arial"/>
          <w:b/>
          <w:color w:val="000000"/>
          <w:sz w:val="24"/>
          <w:szCs w:val="24"/>
        </w:rPr>
        <w:t>To</w:t>
      </w:r>
      <w:r w:rsidR="00667262" w:rsidRPr="00667262">
        <w:rPr>
          <w:rFonts w:ascii="Arial" w:eastAsia="Arial" w:hAnsi="Arial" w:cs="Arial"/>
          <w:b/>
          <w:color w:val="000000"/>
          <w:sz w:val="24"/>
          <w:szCs w:val="24"/>
        </w:rPr>
        <w:t xml:space="preserve"> [</w:t>
      </w:r>
      <w:r w:rsidR="00667262" w:rsidRPr="00667262">
        <w:rPr>
          <w:rFonts w:ascii="Arial" w:eastAsia="Arial" w:hAnsi="Arial" w:cs="Arial"/>
          <w:b/>
          <w:color w:val="000000"/>
          <w:sz w:val="24"/>
          <w:szCs w:val="24"/>
          <w:highlight w:val="yellow"/>
        </w:rPr>
        <w:t>insert name</w:t>
      </w:r>
      <w:r w:rsidR="00667262" w:rsidRPr="00667262">
        <w:rPr>
          <w:rFonts w:ascii="Arial" w:eastAsia="Arial" w:hAnsi="Arial" w:cs="Arial"/>
          <w:b/>
          <w:color w:val="000000"/>
          <w:sz w:val="24"/>
          <w:szCs w:val="24"/>
        </w:rPr>
        <w:t>]</w:t>
      </w:r>
      <w:r w:rsidRPr="00667262">
        <w:rPr>
          <w:rFonts w:ascii="Arial" w:eastAsia="Arial" w:hAnsi="Arial" w:cs="Arial"/>
          <w:b/>
          <w:color w:val="000000"/>
          <w:sz w:val="24"/>
          <w:szCs w:val="24"/>
        </w:rPr>
        <w:t xml:space="preserve"> (Supplier)</w:t>
      </w:r>
    </w:p>
    <w:p w:rsidR="00284F43" w:rsidRPr="00667262" w:rsidRDefault="00C934A7" w:rsidP="00667262">
      <w:pPr>
        <w:pStyle w:val="ListParagraph"/>
        <w:numPr>
          <w:ilvl w:val="1"/>
          <w:numId w:val="20"/>
        </w:numPr>
        <w:spacing w:after="0" w:line="240" w:lineRule="auto"/>
        <w:rPr>
          <w:rFonts w:ascii="Arial" w:eastAsia="Arial" w:hAnsi="Arial" w:cs="Arial"/>
          <w:sz w:val="24"/>
          <w:szCs w:val="24"/>
        </w:rPr>
      </w:pPr>
      <w:r w:rsidRPr="00667262">
        <w:rPr>
          <w:rFonts w:ascii="Arial" w:eastAsia="Arial" w:hAnsi="Arial" w:cs="Arial"/>
          <w:b/>
          <w:color w:val="000000"/>
          <w:sz w:val="24"/>
          <w:szCs w:val="24"/>
        </w:rPr>
        <w:t>Name: </w:t>
      </w:r>
    </w:p>
    <w:p w:rsidR="00284F43" w:rsidRPr="00667262" w:rsidRDefault="00C934A7" w:rsidP="00667262">
      <w:pPr>
        <w:pStyle w:val="ListParagraph"/>
        <w:numPr>
          <w:ilvl w:val="1"/>
          <w:numId w:val="20"/>
        </w:numPr>
        <w:spacing w:after="0" w:line="240" w:lineRule="auto"/>
        <w:rPr>
          <w:rFonts w:ascii="Arial" w:eastAsia="Arial" w:hAnsi="Arial" w:cs="Arial"/>
          <w:sz w:val="24"/>
          <w:szCs w:val="24"/>
        </w:rPr>
      </w:pPr>
      <w:r w:rsidRPr="00667262">
        <w:rPr>
          <w:rFonts w:ascii="Arial" w:eastAsia="Arial" w:hAnsi="Arial" w:cs="Arial"/>
          <w:b/>
          <w:color w:val="000000"/>
          <w:sz w:val="24"/>
          <w:szCs w:val="24"/>
        </w:rPr>
        <w:t>Registered Address:</w:t>
      </w:r>
    </w:p>
    <w:p w:rsidR="00284F43" w:rsidRPr="00667262" w:rsidRDefault="00C934A7" w:rsidP="00667262">
      <w:pPr>
        <w:pStyle w:val="ListParagraph"/>
        <w:numPr>
          <w:ilvl w:val="1"/>
          <w:numId w:val="20"/>
        </w:numPr>
        <w:spacing w:line="240" w:lineRule="auto"/>
        <w:rPr>
          <w:rFonts w:ascii="Arial" w:eastAsia="Arial" w:hAnsi="Arial" w:cs="Arial"/>
          <w:sz w:val="24"/>
          <w:szCs w:val="24"/>
        </w:rPr>
      </w:pPr>
      <w:r w:rsidRPr="00667262">
        <w:rPr>
          <w:rFonts w:ascii="Arial" w:eastAsia="Arial" w:hAnsi="Arial" w:cs="Arial"/>
          <w:b/>
          <w:color w:val="000000"/>
          <w:sz w:val="24"/>
          <w:szCs w:val="24"/>
        </w:rPr>
        <w:t>Registered Numbe</w:t>
      </w:r>
      <w:r w:rsidRPr="00B1239C">
        <w:rPr>
          <w:rFonts w:ascii="Arial" w:eastAsia="Arial" w:hAnsi="Arial" w:cs="Arial"/>
          <w:b/>
          <w:color w:val="000000"/>
          <w:sz w:val="24"/>
          <w:szCs w:val="24"/>
        </w:rPr>
        <w:t>r:</w:t>
      </w:r>
    </w:p>
    <w:p w:rsidR="00284F43" w:rsidRPr="00081D67" w:rsidRDefault="00C934A7">
      <w:pPr>
        <w:spacing w:after="0" w:line="240" w:lineRule="auto"/>
        <w:rPr>
          <w:rFonts w:ascii="Arial" w:eastAsia="Arial" w:hAnsi="Arial" w:cs="Arial"/>
          <w:sz w:val="24"/>
          <w:szCs w:val="24"/>
        </w:rPr>
      </w:pPr>
      <w:r w:rsidRPr="00081D67">
        <w:rPr>
          <w:rFonts w:ascii="Arial" w:eastAsia="Arial" w:hAnsi="Arial" w:cs="Arial"/>
          <w:b/>
          <w:color w:val="000000"/>
          <w:sz w:val="24"/>
          <w:szCs w:val="24"/>
        </w:rPr>
        <w:t>Date: [</w:t>
      </w:r>
      <w:r w:rsidRPr="00667262">
        <w:rPr>
          <w:rFonts w:ascii="Arial" w:eastAsia="Arial" w:hAnsi="Arial" w:cs="Arial"/>
          <w:color w:val="000000"/>
          <w:sz w:val="24"/>
          <w:szCs w:val="24"/>
          <w:highlight w:val="yellow"/>
        </w:rPr>
        <w:t>Day/Month/Year</w:t>
      </w:r>
      <w:r w:rsidRPr="00081D67">
        <w:rPr>
          <w:rFonts w:ascii="Arial" w:eastAsia="Arial" w:hAnsi="Arial" w:cs="Arial"/>
          <w:color w:val="000000"/>
          <w:sz w:val="24"/>
          <w:szCs w:val="24"/>
        </w:rPr>
        <w:t>]</w:t>
      </w:r>
    </w:p>
    <w:p w:rsidR="00284F43" w:rsidRPr="00081D67" w:rsidRDefault="00284F43">
      <w:pPr>
        <w:spacing w:after="0" w:line="240" w:lineRule="auto"/>
        <w:rPr>
          <w:rFonts w:ascii="Arial" w:eastAsia="Arial" w:hAnsi="Arial" w:cs="Arial"/>
          <w:sz w:val="24"/>
          <w:szCs w:val="24"/>
        </w:rPr>
      </w:pPr>
    </w:p>
    <w:p w:rsidR="00284F43" w:rsidRPr="00081D67" w:rsidRDefault="00C934A7">
      <w:pPr>
        <w:spacing w:line="240" w:lineRule="auto"/>
        <w:jc w:val="both"/>
        <w:rPr>
          <w:rFonts w:ascii="Arial" w:eastAsia="Arial" w:hAnsi="Arial" w:cs="Arial"/>
          <w:sz w:val="24"/>
          <w:szCs w:val="24"/>
        </w:rPr>
      </w:pPr>
      <w:r w:rsidRPr="00081D67">
        <w:rPr>
          <w:rFonts w:ascii="Arial" w:eastAsia="Arial" w:hAnsi="Arial" w:cs="Arial"/>
          <w:color w:val="000000"/>
          <w:sz w:val="24"/>
          <w:szCs w:val="24"/>
        </w:rPr>
        <w:t xml:space="preserve">This Request for </w:t>
      </w:r>
      <w:r w:rsidRPr="00667262">
        <w:rPr>
          <w:rFonts w:ascii="Arial" w:eastAsia="Arial" w:hAnsi="Arial" w:cs="Arial"/>
          <w:color w:val="000000"/>
          <w:sz w:val="24"/>
          <w:szCs w:val="24"/>
        </w:rPr>
        <w:t>[</w:t>
      </w:r>
      <w:r w:rsidRPr="00667262">
        <w:rPr>
          <w:rFonts w:ascii="Arial" w:eastAsia="Arial" w:hAnsi="Arial" w:cs="Arial"/>
          <w:color w:val="000000"/>
          <w:sz w:val="24"/>
          <w:szCs w:val="24"/>
          <w:highlight w:val="yellow"/>
        </w:rPr>
        <w:t>insert Deliverables required</w:t>
      </w:r>
      <w:r w:rsidRPr="00081D67">
        <w:rPr>
          <w:rFonts w:ascii="Arial" w:eastAsia="Arial" w:hAnsi="Arial" w:cs="Arial"/>
          <w:color w:val="000000"/>
          <w:sz w:val="24"/>
          <w:szCs w:val="24"/>
        </w:rPr>
        <w:t xml:space="preserve">] form, when signed by both Parties, forms the agreement of the Supplier to support the Buyer in providing Services for </w:t>
      </w:r>
      <w:r w:rsidRPr="00667262">
        <w:rPr>
          <w:rFonts w:ascii="Arial" w:eastAsia="Arial" w:hAnsi="Arial" w:cs="Arial"/>
          <w:color w:val="000000"/>
          <w:sz w:val="24"/>
          <w:szCs w:val="24"/>
        </w:rPr>
        <w:t>[</w:t>
      </w:r>
      <w:r w:rsidRPr="00667262">
        <w:rPr>
          <w:rFonts w:ascii="Arial" w:eastAsia="Arial" w:hAnsi="Arial" w:cs="Arial"/>
          <w:color w:val="000000"/>
          <w:sz w:val="24"/>
          <w:szCs w:val="24"/>
          <w:highlight w:val="yellow"/>
        </w:rPr>
        <w:t>insert Contract name</w:t>
      </w:r>
      <w:r w:rsidRPr="00667262">
        <w:rPr>
          <w:rFonts w:ascii="Arial" w:eastAsia="Arial" w:hAnsi="Arial" w:cs="Arial"/>
          <w:color w:val="000000"/>
          <w:sz w:val="24"/>
          <w:szCs w:val="24"/>
        </w:rPr>
        <w:t>]</w:t>
      </w:r>
    </w:p>
    <w:p w:rsidR="00284F43" w:rsidRPr="00081D67" w:rsidRDefault="00C934A7">
      <w:pPr>
        <w:spacing w:line="240" w:lineRule="auto"/>
        <w:jc w:val="both"/>
        <w:rPr>
          <w:rFonts w:ascii="Arial" w:eastAsia="Arial" w:hAnsi="Arial" w:cs="Arial"/>
          <w:sz w:val="24"/>
          <w:szCs w:val="24"/>
        </w:rPr>
      </w:pPr>
      <w:r w:rsidRPr="00081D67">
        <w:rPr>
          <w:rFonts w:ascii="Arial" w:eastAsia="Arial" w:hAnsi="Arial" w:cs="Arial"/>
          <w:color w:val="000000"/>
          <w:sz w:val="24"/>
          <w:szCs w:val="24"/>
        </w:rPr>
        <w:t xml:space="preserve">The Buyer requires the following Services as specified in the Specification and associated Annexes, and as per the prices provided by the Supplier in the Pricing Matrix of </w:t>
      </w:r>
      <w:r w:rsidRPr="00667262">
        <w:rPr>
          <w:rFonts w:ascii="Arial" w:eastAsia="Arial" w:hAnsi="Arial" w:cs="Arial"/>
          <w:color w:val="000000"/>
          <w:sz w:val="24"/>
          <w:szCs w:val="24"/>
        </w:rPr>
        <w:t>the [</w:t>
      </w:r>
      <w:r w:rsidRPr="00667262">
        <w:rPr>
          <w:rFonts w:ascii="Arial" w:eastAsia="Arial" w:hAnsi="Arial" w:cs="Arial"/>
          <w:color w:val="000000"/>
          <w:sz w:val="24"/>
          <w:szCs w:val="24"/>
          <w:highlight w:val="yellow"/>
        </w:rPr>
        <w:t>insert Contract name</w:t>
      </w:r>
      <w:r w:rsidRPr="00667262">
        <w:rPr>
          <w:rFonts w:ascii="Arial" w:eastAsia="Arial" w:hAnsi="Arial" w:cs="Arial"/>
          <w:color w:val="000000"/>
          <w:sz w:val="24"/>
          <w:szCs w:val="24"/>
        </w:rPr>
        <w:t>].</w:t>
      </w:r>
      <w:r w:rsidRPr="00081D67">
        <w:rPr>
          <w:rFonts w:ascii="Arial" w:eastAsia="Arial" w:hAnsi="Arial" w:cs="Arial"/>
          <w:color w:val="000000"/>
          <w:sz w:val="24"/>
          <w:szCs w:val="24"/>
        </w:rPr>
        <w:t xml:space="preserve"> The Services are being drawn down as per the Drawn Down Deliverables process detailed in the Order Form.</w:t>
      </w:r>
    </w:p>
    <w:p w:rsidR="00284F43" w:rsidRPr="00081D67" w:rsidRDefault="00C934A7">
      <w:pPr>
        <w:spacing w:line="240" w:lineRule="auto"/>
        <w:jc w:val="both"/>
        <w:rPr>
          <w:rFonts w:ascii="Arial" w:eastAsia="Arial" w:hAnsi="Arial" w:cs="Arial"/>
          <w:color w:val="000000"/>
          <w:sz w:val="24"/>
          <w:szCs w:val="24"/>
        </w:rPr>
      </w:pPr>
      <w:r w:rsidRPr="00081D67">
        <w:rPr>
          <w:rFonts w:ascii="Arial" w:eastAsia="Arial" w:hAnsi="Arial" w:cs="Arial"/>
          <w:color w:val="000000"/>
          <w:sz w:val="24"/>
          <w:szCs w:val="24"/>
        </w:rPr>
        <w:t xml:space="preserve">The Services are required at the following </w:t>
      </w:r>
      <w:proofErr w:type="gramStart"/>
      <w:r w:rsidRPr="00081D67">
        <w:rPr>
          <w:rFonts w:ascii="Arial" w:eastAsia="Arial" w:hAnsi="Arial" w:cs="Arial"/>
          <w:color w:val="000000"/>
          <w:sz w:val="24"/>
          <w:szCs w:val="24"/>
        </w:rPr>
        <w:t>locations:-</w:t>
      </w:r>
      <w:proofErr w:type="gramEnd"/>
    </w:p>
    <w:p w:rsidR="00284F43" w:rsidRPr="00667262" w:rsidRDefault="00C934A7">
      <w:pPr>
        <w:spacing w:line="240" w:lineRule="auto"/>
        <w:jc w:val="both"/>
        <w:rPr>
          <w:rFonts w:ascii="Arial" w:eastAsia="Arial" w:hAnsi="Arial" w:cs="Arial"/>
          <w:color w:val="000000"/>
          <w:sz w:val="24"/>
          <w:szCs w:val="24"/>
        </w:rPr>
      </w:pPr>
      <w:r w:rsidRPr="00667262">
        <w:rPr>
          <w:rFonts w:ascii="Arial" w:eastAsia="Arial" w:hAnsi="Arial" w:cs="Arial"/>
          <w:color w:val="000000"/>
          <w:sz w:val="24"/>
          <w:szCs w:val="24"/>
        </w:rPr>
        <w:t>[</w:t>
      </w:r>
      <w:r w:rsidRPr="00667262">
        <w:rPr>
          <w:rFonts w:ascii="Arial" w:eastAsia="Arial" w:hAnsi="Arial" w:cs="Arial"/>
          <w:color w:val="000000"/>
          <w:sz w:val="24"/>
          <w:szCs w:val="24"/>
          <w:highlight w:val="yellow"/>
        </w:rPr>
        <w:t>insert locations</w:t>
      </w:r>
      <w:r w:rsidRPr="00667262">
        <w:rPr>
          <w:rFonts w:ascii="Arial" w:eastAsia="Arial" w:hAnsi="Arial" w:cs="Arial"/>
          <w:color w:val="000000"/>
          <w:sz w:val="24"/>
          <w:szCs w:val="24"/>
        </w:rPr>
        <w:t>]</w:t>
      </w:r>
    </w:p>
    <w:p w:rsidR="00284F43" w:rsidRPr="00081D67" w:rsidRDefault="00C934A7">
      <w:pPr>
        <w:spacing w:line="240" w:lineRule="auto"/>
        <w:jc w:val="both"/>
        <w:rPr>
          <w:rFonts w:ascii="Arial" w:eastAsia="Arial" w:hAnsi="Arial" w:cs="Arial"/>
          <w:sz w:val="24"/>
          <w:szCs w:val="24"/>
        </w:rPr>
      </w:pPr>
      <w:r w:rsidRPr="00081D67">
        <w:rPr>
          <w:rFonts w:ascii="Arial" w:eastAsia="Arial" w:hAnsi="Arial" w:cs="Arial"/>
          <w:color w:val="000000"/>
          <w:sz w:val="24"/>
          <w:szCs w:val="24"/>
        </w:rPr>
        <w:t>Any additional Services required by the Buyer outside of the Services listed below shall be agreed as per the variation process as stated within the Core Terms.  </w:t>
      </w:r>
    </w:p>
    <w:p w:rsidR="00667262" w:rsidRDefault="00C934A7" w:rsidP="0040266C">
      <w:pPr>
        <w:spacing w:after="240" w:line="240" w:lineRule="auto"/>
        <w:rPr>
          <w:rFonts w:ascii="Arial" w:eastAsia="Arial" w:hAnsi="Arial" w:cs="Arial"/>
          <w:sz w:val="24"/>
          <w:szCs w:val="24"/>
        </w:rPr>
      </w:pPr>
      <w:r w:rsidRPr="00667262">
        <w:rPr>
          <w:rFonts w:ascii="Arial" w:eastAsia="Arial" w:hAnsi="Arial" w:cs="Arial"/>
          <w:sz w:val="24"/>
          <w:szCs w:val="24"/>
        </w:rPr>
        <w:t>[</w:t>
      </w:r>
      <w:r w:rsidRPr="00667262">
        <w:rPr>
          <w:rFonts w:ascii="Arial" w:eastAsia="Arial" w:hAnsi="Arial" w:cs="Arial"/>
          <w:sz w:val="24"/>
          <w:szCs w:val="24"/>
          <w:highlight w:val="yellow"/>
        </w:rPr>
        <w:t>insert any other relevant details of drawn down deliverables</w:t>
      </w:r>
      <w:r w:rsidRPr="00667262">
        <w:rPr>
          <w:rFonts w:ascii="Arial" w:eastAsia="Arial" w:hAnsi="Arial" w:cs="Arial"/>
          <w:sz w:val="24"/>
          <w:szCs w:val="24"/>
        </w:rPr>
        <w:t>]</w:t>
      </w:r>
    </w:p>
    <w:p w:rsidR="0040266C" w:rsidRDefault="0040266C">
      <w:pPr>
        <w:rPr>
          <w:rFonts w:ascii="Arial" w:eastAsia="Arial" w:hAnsi="Arial" w:cs="Arial"/>
          <w:color w:val="000000"/>
          <w:sz w:val="24"/>
          <w:szCs w:val="24"/>
        </w:rPr>
      </w:pPr>
      <w:r>
        <w:rPr>
          <w:rFonts w:ascii="Arial" w:eastAsia="Arial" w:hAnsi="Arial" w:cs="Arial"/>
          <w:color w:val="000000"/>
          <w:sz w:val="24"/>
          <w:szCs w:val="24"/>
        </w:rPr>
        <w:br w:type="page"/>
      </w:r>
    </w:p>
    <w:p w:rsidR="00284F43" w:rsidRPr="00081D67" w:rsidRDefault="00C934A7" w:rsidP="0040266C">
      <w:pPr>
        <w:spacing w:before="120" w:after="0" w:line="240" w:lineRule="auto"/>
        <w:jc w:val="both"/>
        <w:rPr>
          <w:rFonts w:ascii="Arial" w:eastAsia="Arial" w:hAnsi="Arial" w:cs="Arial"/>
          <w:sz w:val="24"/>
          <w:szCs w:val="24"/>
        </w:rPr>
      </w:pPr>
      <w:r w:rsidRPr="00081D67">
        <w:rPr>
          <w:rFonts w:ascii="Arial" w:eastAsia="Arial" w:hAnsi="Arial" w:cs="Arial"/>
          <w:color w:val="000000"/>
          <w:sz w:val="24"/>
          <w:szCs w:val="24"/>
        </w:rPr>
        <w:lastRenderedPageBreak/>
        <w:t>Signed by:</w:t>
      </w:r>
    </w:p>
    <w:p w:rsidR="00284F43" w:rsidRPr="00081D67" w:rsidRDefault="00C934A7">
      <w:pPr>
        <w:spacing w:before="120" w:after="0" w:line="240" w:lineRule="auto"/>
        <w:jc w:val="both"/>
        <w:rPr>
          <w:rFonts w:ascii="Arial" w:eastAsia="Arial" w:hAnsi="Arial" w:cs="Arial"/>
          <w:sz w:val="24"/>
          <w:szCs w:val="24"/>
        </w:rPr>
      </w:pPr>
      <w:r w:rsidRPr="00081D67">
        <w:rPr>
          <w:rFonts w:ascii="Arial" w:eastAsia="Arial" w:hAnsi="Arial" w:cs="Arial"/>
          <w:color w:val="000000"/>
          <w:sz w:val="24"/>
          <w:szCs w:val="24"/>
        </w:rPr>
        <w:t>Buyer</w:t>
      </w:r>
    </w:p>
    <w:tbl>
      <w:tblPr>
        <w:tblStyle w:val="affff4"/>
        <w:tblW w:w="9026"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400" w:firstRow="0" w:lastRow="0" w:firstColumn="0" w:lastColumn="0" w:noHBand="0" w:noVBand="1"/>
      </w:tblPr>
      <w:tblGrid>
        <w:gridCol w:w="4513"/>
        <w:gridCol w:w="4513"/>
      </w:tblGrid>
      <w:tr w:rsidR="00284F43" w:rsidRPr="00081D67">
        <w:tc>
          <w:tcPr>
            <w:tcW w:w="4513" w:type="dxa"/>
            <w:tcBorders>
              <w:top w:val="single" w:sz="4" w:space="0" w:color="95B3D7"/>
              <w:left w:val="single" w:sz="4" w:space="0" w:color="000000"/>
              <w:bottom w:val="single" w:sz="4" w:space="0" w:color="95B3D7"/>
              <w:right w:val="single" w:sz="4" w:space="0" w:color="95B3D7"/>
            </w:tcBorders>
            <w:tcMar>
              <w:top w:w="0" w:type="dxa"/>
              <w:left w:w="108" w:type="dxa"/>
              <w:bottom w:w="0" w:type="dxa"/>
              <w:right w:w="108" w:type="dxa"/>
            </w:tcMar>
          </w:tcPr>
          <w:p w:rsidR="00284F43" w:rsidRPr="00081D67" w:rsidRDefault="00C934A7">
            <w:pPr>
              <w:spacing w:before="120"/>
              <w:jc w:val="both"/>
              <w:rPr>
                <w:rFonts w:ascii="Arial" w:eastAsia="Arial" w:hAnsi="Arial" w:cs="Arial"/>
                <w:sz w:val="24"/>
                <w:szCs w:val="24"/>
              </w:rPr>
            </w:pPr>
            <w:r w:rsidRPr="00081D67">
              <w:rPr>
                <w:rFonts w:ascii="Arial" w:eastAsia="Arial" w:hAnsi="Arial" w:cs="Arial"/>
                <w:color w:val="000000"/>
                <w:sz w:val="24"/>
                <w:szCs w:val="24"/>
              </w:rPr>
              <w:t>Signed</w:t>
            </w:r>
          </w:p>
        </w:tc>
        <w:tc>
          <w:tcPr>
            <w:tcW w:w="4513" w:type="dxa"/>
            <w:tcBorders>
              <w:top w:val="single" w:sz="4" w:space="0" w:color="95B3D7"/>
              <w:left w:val="single" w:sz="4" w:space="0" w:color="95B3D7"/>
              <w:bottom w:val="single" w:sz="4" w:space="0" w:color="95B3D7"/>
              <w:right w:val="single" w:sz="4" w:space="0" w:color="000000"/>
            </w:tcBorders>
            <w:tcMar>
              <w:top w:w="0" w:type="dxa"/>
              <w:left w:w="108" w:type="dxa"/>
              <w:bottom w:w="0" w:type="dxa"/>
              <w:right w:w="108" w:type="dxa"/>
            </w:tcMar>
          </w:tcPr>
          <w:p w:rsidR="00284F43" w:rsidRPr="00081D67" w:rsidRDefault="00C934A7">
            <w:pPr>
              <w:rPr>
                <w:rFonts w:ascii="Arial" w:eastAsia="Arial" w:hAnsi="Arial" w:cs="Arial"/>
                <w:sz w:val="24"/>
                <w:szCs w:val="24"/>
              </w:rPr>
            </w:pPr>
            <w:r w:rsidRPr="00081D67">
              <w:rPr>
                <w:rFonts w:ascii="Arial" w:eastAsia="Arial" w:hAnsi="Arial" w:cs="Arial"/>
                <w:sz w:val="24"/>
                <w:szCs w:val="24"/>
              </w:rPr>
              <w:t xml:space="preserve">              </w:t>
            </w:r>
          </w:p>
        </w:tc>
      </w:tr>
      <w:tr w:rsidR="00284F43" w:rsidRPr="00081D67">
        <w:tc>
          <w:tcPr>
            <w:tcW w:w="4513" w:type="dxa"/>
            <w:tcBorders>
              <w:top w:val="single" w:sz="4" w:space="0" w:color="95B3D7"/>
              <w:left w:val="single" w:sz="4" w:space="0" w:color="000000"/>
              <w:bottom w:val="single" w:sz="4" w:space="0" w:color="95B3D7"/>
              <w:right w:val="single" w:sz="4" w:space="0" w:color="95B3D7"/>
            </w:tcBorders>
            <w:tcMar>
              <w:top w:w="0" w:type="dxa"/>
              <w:left w:w="108" w:type="dxa"/>
              <w:bottom w:w="0" w:type="dxa"/>
              <w:right w:w="108" w:type="dxa"/>
            </w:tcMar>
          </w:tcPr>
          <w:p w:rsidR="00284F43" w:rsidRPr="00081D67" w:rsidRDefault="00C934A7">
            <w:pPr>
              <w:spacing w:before="120"/>
              <w:jc w:val="both"/>
              <w:rPr>
                <w:rFonts w:ascii="Arial" w:eastAsia="Arial" w:hAnsi="Arial" w:cs="Arial"/>
                <w:sz w:val="24"/>
                <w:szCs w:val="24"/>
              </w:rPr>
            </w:pPr>
            <w:r w:rsidRPr="00081D67">
              <w:rPr>
                <w:rFonts w:ascii="Arial" w:eastAsia="Arial" w:hAnsi="Arial" w:cs="Arial"/>
                <w:color w:val="000000"/>
                <w:sz w:val="24"/>
                <w:szCs w:val="24"/>
              </w:rPr>
              <w:t>Print Name</w:t>
            </w:r>
          </w:p>
        </w:tc>
        <w:tc>
          <w:tcPr>
            <w:tcW w:w="4513" w:type="dxa"/>
            <w:tcBorders>
              <w:top w:val="single" w:sz="4" w:space="0" w:color="95B3D7"/>
              <w:left w:val="single" w:sz="4" w:space="0" w:color="95B3D7"/>
              <w:bottom w:val="single" w:sz="4" w:space="0" w:color="95B3D7"/>
              <w:right w:val="single" w:sz="4" w:space="0" w:color="000000"/>
            </w:tcBorders>
            <w:tcMar>
              <w:top w:w="0" w:type="dxa"/>
              <w:left w:w="108" w:type="dxa"/>
              <w:bottom w:w="0" w:type="dxa"/>
              <w:right w:w="108" w:type="dxa"/>
            </w:tcMar>
          </w:tcPr>
          <w:p w:rsidR="00284F43" w:rsidRPr="00081D67" w:rsidRDefault="00284F43">
            <w:pPr>
              <w:rPr>
                <w:rFonts w:ascii="Arial" w:eastAsia="Arial" w:hAnsi="Arial" w:cs="Arial"/>
                <w:sz w:val="24"/>
                <w:szCs w:val="24"/>
              </w:rPr>
            </w:pPr>
          </w:p>
        </w:tc>
      </w:tr>
      <w:tr w:rsidR="00284F43" w:rsidRPr="00081D67">
        <w:tc>
          <w:tcPr>
            <w:tcW w:w="4513" w:type="dxa"/>
            <w:tcBorders>
              <w:top w:val="single" w:sz="4" w:space="0" w:color="95B3D7"/>
              <w:left w:val="single" w:sz="4" w:space="0" w:color="000000"/>
              <w:bottom w:val="single" w:sz="4" w:space="0" w:color="95B3D7"/>
              <w:right w:val="single" w:sz="4" w:space="0" w:color="95B3D7"/>
            </w:tcBorders>
            <w:tcMar>
              <w:top w:w="0" w:type="dxa"/>
              <w:left w:w="108" w:type="dxa"/>
              <w:bottom w:w="0" w:type="dxa"/>
              <w:right w:w="108" w:type="dxa"/>
            </w:tcMar>
          </w:tcPr>
          <w:p w:rsidR="00284F43" w:rsidRPr="00081D67" w:rsidRDefault="00C934A7">
            <w:pPr>
              <w:spacing w:before="120"/>
              <w:jc w:val="both"/>
              <w:rPr>
                <w:rFonts w:ascii="Arial" w:eastAsia="Arial" w:hAnsi="Arial" w:cs="Arial"/>
                <w:sz w:val="24"/>
                <w:szCs w:val="24"/>
              </w:rPr>
            </w:pPr>
            <w:r w:rsidRPr="00081D67">
              <w:rPr>
                <w:rFonts w:ascii="Arial" w:eastAsia="Arial" w:hAnsi="Arial" w:cs="Arial"/>
                <w:color w:val="000000"/>
                <w:sz w:val="24"/>
                <w:szCs w:val="24"/>
              </w:rPr>
              <w:t>Role</w:t>
            </w:r>
          </w:p>
        </w:tc>
        <w:tc>
          <w:tcPr>
            <w:tcW w:w="4513" w:type="dxa"/>
            <w:tcBorders>
              <w:top w:val="single" w:sz="4" w:space="0" w:color="95B3D7"/>
              <w:left w:val="single" w:sz="4" w:space="0" w:color="95B3D7"/>
              <w:bottom w:val="single" w:sz="4" w:space="0" w:color="95B3D7"/>
              <w:right w:val="single" w:sz="4" w:space="0" w:color="000000"/>
            </w:tcBorders>
            <w:tcMar>
              <w:top w:w="0" w:type="dxa"/>
              <w:left w:w="108" w:type="dxa"/>
              <w:bottom w:w="0" w:type="dxa"/>
              <w:right w:w="108" w:type="dxa"/>
            </w:tcMar>
          </w:tcPr>
          <w:p w:rsidR="00284F43" w:rsidRPr="00081D67" w:rsidRDefault="00284F43">
            <w:pPr>
              <w:rPr>
                <w:rFonts w:ascii="Arial" w:eastAsia="Arial" w:hAnsi="Arial" w:cs="Arial"/>
                <w:sz w:val="24"/>
                <w:szCs w:val="24"/>
              </w:rPr>
            </w:pPr>
          </w:p>
        </w:tc>
      </w:tr>
      <w:tr w:rsidR="00284F43" w:rsidRPr="00081D67">
        <w:tc>
          <w:tcPr>
            <w:tcW w:w="4513" w:type="dxa"/>
            <w:tcBorders>
              <w:top w:val="single" w:sz="4" w:space="0" w:color="95B3D7"/>
              <w:left w:val="single" w:sz="4" w:space="0" w:color="000000"/>
              <w:bottom w:val="single" w:sz="4" w:space="0" w:color="95B3D7"/>
              <w:right w:val="single" w:sz="4" w:space="0" w:color="95B3D7"/>
            </w:tcBorders>
            <w:tcMar>
              <w:top w:w="0" w:type="dxa"/>
              <w:left w:w="108" w:type="dxa"/>
              <w:bottom w:w="0" w:type="dxa"/>
              <w:right w:w="108" w:type="dxa"/>
            </w:tcMar>
          </w:tcPr>
          <w:p w:rsidR="00284F43" w:rsidRPr="00081D67" w:rsidRDefault="00C934A7">
            <w:pPr>
              <w:spacing w:before="120"/>
              <w:jc w:val="both"/>
              <w:rPr>
                <w:rFonts w:ascii="Arial" w:eastAsia="Arial" w:hAnsi="Arial" w:cs="Arial"/>
                <w:sz w:val="24"/>
                <w:szCs w:val="24"/>
              </w:rPr>
            </w:pPr>
            <w:r w:rsidRPr="00081D67">
              <w:rPr>
                <w:rFonts w:ascii="Arial" w:eastAsia="Arial" w:hAnsi="Arial" w:cs="Arial"/>
                <w:color w:val="000000"/>
                <w:sz w:val="24"/>
                <w:szCs w:val="24"/>
              </w:rPr>
              <w:t>Organisation</w:t>
            </w:r>
          </w:p>
        </w:tc>
        <w:tc>
          <w:tcPr>
            <w:tcW w:w="4513" w:type="dxa"/>
            <w:tcBorders>
              <w:top w:val="single" w:sz="4" w:space="0" w:color="95B3D7"/>
              <w:left w:val="single" w:sz="4" w:space="0" w:color="95B3D7"/>
              <w:bottom w:val="single" w:sz="4" w:space="0" w:color="95B3D7"/>
              <w:right w:val="single" w:sz="4" w:space="0" w:color="000000"/>
            </w:tcBorders>
            <w:tcMar>
              <w:top w:w="0" w:type="dxa"/>
              <w:left w:w="108" w:type="dxa"/>
              <w:bottom w:w="0" w:type="dxa"/>
              <w:right w:w="108" w:type="dxa"/>
            </w:tcMar>
          </w:tcPr>
          <w:p w:rsidR="00284F43" w:rsidRPr="00081D67" w:rsidRDefault="00284F43">
            <w:pPr>
              <w:rPr>
                <w:rFonts w:ascii="Arial" w:eastAsia="Arial" w:hAnsi="Arial" w:cs="Arial"/>
                <w:sz w:val="24"/>
                <w:szCs w:val="24"/>
              </w:rPr>
            </w:pPr>
          </w:p>
        </w:tc>
      </w:tr>
      <w:tr w:rsidR="00284F43" w:rsidRPr="00081D67">
        <w:tc>
          <w:tcPr>
            <w:tcW w:w="4513" w:type="dxa"/>
            <w:tcBorders>
              <w:top w:val="single" w:sz="4" w:space="0" w:color="95B3D7"/>
              <w:left w:val="single" w:sz="4" w:space="0" w:color="000000"/>
              <w:bottom w:val="single" w:sz="4" w:space="0" w:color="95B3D7"/>
              <w:right w:val="single" w:sz="4" w:space="0" w:color="95B3D7"/>
            </w:tcBorders>
            <w:tcMar>
              <w:top w:w="0" w:type="dxa"/>
              <w:left w:w="108" w:type="dxa"/>
              <w:bottom w:w="0" w:type="dxa"/>
              <w:right w:w="108" w:type="dxa"/>
            </w:tcMar>
          </w:tcPr>
          <w:p w:rsidR="00284F43" w:rsidRPr="00081D67" w:rsidRDefault="00C934A7">
            <w:pPr>
              <w:spacing w:before="120"/>
              <w:jc w:val="both"/>
              <w:rPr>
                <w:rFonts w:ascii="Arial" w:eastAsia="Arial" w:hAnsi="Arial" w:cs="Arial"/>
                <w:sz w:val="24"/>
                <w:szCs w:val="24"/>
              </w:rPr>
            </w:pPr>
            <w:r w:rsidRPr="00081D67">
              <w:rPr>
                <w:rFonts w:ascii="Arial" w:eastAsia="Arial" w:hAnsi="Arial" w:cs="Arial"/>
                <w:color w:val="000000"/>
                <w:sz w:val="24"/>
                <w:szCs w:val="24"/>
              </w:rPr>
              <w:t>Date</w:t>
            </w:r>
          </w:p>
        </w:tc>
        <w:tc>
          <w:tcPr>
            <w:tcW w:w="4513" w:type="dxa"/>
            <w:tcBorders>
              <w:top w:val="single" w:sz="4" w:space="0" w:color="95B3D7"/>
              <w:left w:val="single" w:sz="4" w:space="0" w:color="95B3D7"/>
              <w:bottom w:val="single" w:sz="4" w:space="0" w:color="95B3D7"/>
              <w:right w:val="single" w:sz="4" w:space="0" w:color="000000"/>
            </w:tcBorders>
            <w:tcMar>
              <w:top w:w="0" w:type="dxa"/>
              <w:left w:w="108" w:type="dxa"/>
              <w:bottom w:w="0" w:type="dxa"/>
              <w:right w:w="108" w:type="dxa"/>
            </w:tcMar>
          </w:tcPr>
          <w:p w:rsidR="00284F43" w:rsidRPr="00081D67" w:rsidRDefault="00284F43">
            <w:pPr>
              <w:rPr>
                <w:rFonts w:ascii="Arial" w:eastAsia="Arial" w:hAnsi="Arial" w:cs="Arial"/>
                <w:sz w:val="24"/>
                <w:szCs w:val="24"/>
              </w:rPr>
            </w:pPr>
          </w:p>
        </w:tc>
      </w:tr>
    </w:tbl>
    <w:p w:rsidR="00284F43" w:rsidRPr="00081D67" w:rsidRDefault="00284F43">
      <w:pPr>
        <w:spacing w:after="0" w:line="240" w:lineRule="auto"/>
        <w:rPr>
          <w:rFonts w:ascii="Arial" w:eastAsia="Arial" w:hAnsi="Arial" w:cs="Arial"/>
          <w:sz w:val="24"/>
          <w:szCs w:val="24"/>
        </w:rPr>
      </w:pPr>
    </w:p>
    <w:p w:rsidR="00284F43" w:rsidRPr="00081D67" w:rsidRDefault="00C934A7">
      <w:pPr>
        <w:spacing w:before="120" w:after="0" w:line="240" w:lineRule="auto"/>
        <w:jc w:val="both"/>
        <w:rPr>
          <w:rFonts w:ascii="Arial" w:eastAsia="Arial" w:hAnsi="Arial" w:cs="Arial"/>
          <w:sz w:val="24"/>
          <w:szCs w:val="24"/>
        </w:rPr>
      </w:pPr>
      <w:r w:rsidRPr="00081D67">
        <w:rPr>
          <w:rFonts w:ascii="Arial" w:eastAsia="Arial" w:hAnsi="Arial" w:cs="Arial"/>
          <w:color w:val="000000"/>
          <w:sz w:val="24"/>
          <w:szCs w:val="24"/>
        </w:rPr>
        <w:t>Supplier</w:t>
      </w:r>
    </w:p>
    <w:tbl>
      <w:tblPr>
        <w:tblStyle w:val="affff5"/>
        <w:tblW w:w="9026"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400" w:firstRow="0" w:lastRow="0" w:firstColumn="0" w:lastColumn="0" w:noHBand="0" w:noVBand="1"/>
      </w:tblPr>
      <w:tblGrid>
        <w:gridCol w:w="4513"/>
        <w:gridCol w:w="4513"/>
      </w:tblGrid>
      <w:tr w:rsidR="00284F43" w:rsidRPr="00081D67">
        <w:tc>
          <w:tcPr>
            <w:tcW w:w="4513" w:type="dxa"/>
            <w:tcBorders>
              <w:top w:val="single" w:sz="4" w:space="0" w:color="95B3D7"/>
              <w:left w:val="single" w:sz="4" w:space="0" w:color="000000"/>
              <w:bottom w:val="single" w:sz="4" w:space="0" w:color="95B3D7"/>
              <w:right w:val="single" w:sz="4" w:space="0" w:color="95B3D7"/>
            </w:tcBorders>
            <w:tcMar>
              <w:top w:w="0" w:type="dxa"/>
              <w:left w:w="108" w:type="dxa"/>
              <w:bottom w:w="0" w:type="dxa"/>
              <w:right w:w="108" w:type="dxa"/>
            </w:tcMar>
          </w:tcPr>
          <w:p w:rsidR="00284F43" w:rsidRPr="00081D67" w:rsidRDefault="00C934A7">
            <w:pPr>
              <w:spacing w:before="120"/>
              <w:jc w:val="both"/>
              <w:rPr>
                <w:rFonts w:ascii="Arial" w:eastAsia="Arial" w:hAnsi="Arial" w:cs="Arial"/>
                <w:sz w:val="24"/>
                <w:szCs w:val="24"/>
              </w:rPr>
            </w:pPr>
            <w:r w:rsidRPr="00081D67">
              <w:rPr>
                <w:rFonts w:ascii="Arial" w:eastAsia="Arial" w:hAnsi="Arial" w:cs="Arial"/>
                <w:color w:val="000000"/>
                <w:sz w:val="24"/>
                <w:szCs w:val="24"/>
              </w:rPr>
              <w:t>Signed</w:t>
            </w:r>
          </w:p>
        </w:tc>
        <w:tc>
          <w:tcPr>
            <w:tcW w:w="4513" w:type="dxa"/>
            <w:tcBorders>
              <w:top w:val="single" w:sz="4" w:space="0" w:color="95B3D7"/>
              <w:left w:val="single" w:sz="4" w:space="0" w:color="95B3D7"/>
              <w:bottom w:val="single" w:sz="4" w:space="0" w:color="95B3D7"/>
              <w:right w:val="single" w:sz="4" w:space="0" w:color="000000"/>
            </w:tcBorders>
            <w:tcMar>
              <w:top w:w="0" w:type="dxa"/>
              <w:left w:w="108" w:type="dxa"/>
              <w:bottom w:w="0" w:type="dxa"/>
              <w:right w:w="108" w:type="dxa"/>
            </w:tcMar>
          </w:tcPr>
          <w:p w:rsidR="00284F43" w:rsidRPr="00081D67" w:rsidRDefault="00284F43">
            <w:pPr>
              <w:rPr>
                <w:rFonts w:ascii="Arial" w:eastAsia="Arial" w:hAnsi="Arial" w:cs="Arial"/>
                <w:sz w:val="24"/>
                <w:szCs w:val="24"/>
              </w:rPr>
            </w:pPr>
          </w:p>
        </w:tc>
      </w:tr>
      <w:tr w:rsidR="00284F43" w:rsidRPr="00081D67">
        <w:tc>
          <w:tcPr>
            <w:tcW w:w="4513" w:type="dxa"/>
            <w:tcBorders>
              <w:top w:val="single" w:sz="4" w:space="0" w:color="95B3D7"/>
              <w:left w:val="single" w:sz="4" w:space="0" w:color="000000"/>
              <w:bottom w:val="single" w:sz="4" w:space="0" w:color="95B3D7"/>
              <w:right w:val="single" w:sz="4" w:space="0" w:color="95B3D7"/>
            </w:tcBorders>
            <w:tcMar>
              <w:top w:w="0" w:type="dxa"/>
              <w:left w:w="108" w:type="dxa"/>
              <w:bottom w:w="0" w:type="dxa"/>
              <w:right w:w="108" w:type="dxa"/>
            </w:tcMar>
          </w:tcPr>
          <w:p w:rsidR="00284F43" w:rsidRPr="00081D67" w:rsidRDefault="00C934A7">
            <w:pPr>
              <w:spacing w:before="120"/>
              <w:jc w:val="both"/>
              <w:rPr>
                <w:rFonts w:ascii="Arial" w:eastAsia="Arial" w:hAnsi="Arial" w:cs="Arial"/>
                <w:sz w:val="24"/>
                <w:szCs w:val="24"/>
              </w:rPr>
            </w:pPr>
            <w:r w:rsidRPr="00081D67">
              <w:rPr>
                <w:rFonts w:ascii="Arial" w:eastAsia="Arial" w:hAnsi="Arial" w:cs="Arial"/>
                <w:color w:val="000000"/>
                <w:sz w:val="24"/>
                <w:szCs w:val="24"/>
              </w:rPr>
              <w:t>Print Name</w:t>
            </w:r>
          </w:p>
        </w:tc>
        <w:tc>
          <w:tcPr>
            <w:tcW w:w="4513" w:type="dxa"/>
            <w:tcBorders>
              <w:top w:val="single" w:sz="4" w:space="0" w:color="95B3D7"/>
              <w:left w:val="single" w:sz="4" w:space="0" w:color="95B3D7"/>
              <w:bottom w:val="single" w:sz="4" w:space="0" w:color="95B3D7"/>
              <w:right w:val="single" w:sz="4" w:space="0" w:color="000000"/>
            </w:tcBorders>
            <w:tcMar>
              <w:top w:w="0" w:type="dxa"/>
              <w:left w:w="108" w:type="dxa"/>
              <w:bottom w:w="0" w:type="dxa"/>
              <w:right w:w="108" w:type="dxa"/>
            </w:tcMar>
          </w:tcPr>
          <w:p w:rsidR="00284F43" w:rsidRPr="00081D67" w:rsidRDefault="00284F43">
            <w:pPr>
              <w:rPr>
                <w:rFonts w:ascii="Arial" w:eastAsia="Arial" w:hAnsi="Arial" w:cs="Arial"/>
                <w:sz w:val="24"/>
                <w:szCs w:val="24"/>
              </w:rPr>
            </w:pPr>
          </w:p>
        </w:tc>
      </w:tr>
      <w:tr w:rsidR="00284F43" w:rsidRPr="00081D67">
        <w:tc>
          <w:tcPr>
            <w:tcW w:w="4513" w:type="dxa"/>
            <w:tcBorders>
              <w:top w:val="single" w:sz="4" w:space="0" w:color="95B3D7"/>
              <w:left w:val="single" w:sz="4" w:space="0" w:color="000000"/>
              <w:bottom w:val="single" w:sz="4" w:space="0" w:color="95B3D7"/>
              <w:right w:val="single" w:sz="4" w:space="0" w:color="95B3D7"/>
            </w:tcBorders>
            <w:tcMar>
              <w:top w:w="0" w:type="dxa"/>
              <w:left w:w="108" w:type="dxa"/>
              <w:bottom w:w="0" w:type="dxa"/>
              <w:right w:w="108" w:type="dxa"/>
            </w:tcMar>
          </w:tcPr>
          <w:p w:rsidR="00284F43" w:rsidRPr="00081D67" w:rsidRDefault="00C934A7">
            <w:pPr>
              <w:spacing w:before="120"/>
              <w:jc w:val="both"/>
              <w:rPr>
                <w:rFonts w:ascii="Arial" w:eastAsia="Arial" w:hAnsi="Arial" w:cs="Arial"/>
                <w:sz w:val="24"/>
                <w:szCs w:val="24"/>
              </w:rPr>
            </w:pPr>
            <w:r w:rsidRPr="00081D67">
              <w:rPr>
                <w:rFonts w:ascii="Arial" w:eastAsia="Arial" w:hAnsi="Arial" w:cs="Arial"/>
                <w:color w:val="000000"/>
                <w:sz w:val="24"/>
                <w:szCs w:val="24"/>
              </w:rPr>
              <w:t>Role</w:t>
            </w:r>
          </w:p>
        </w:tc>
        <w:tc>
          <w:tcPr>
            <w:tcW w:w="4513" w:type="dxa"/>
            <w:tcBorders>
              <w:top w:val="single" w:sz="4" w:space="0" w:color="95B3D7"/>
              <w:left w:val="single" w:sz="4" w:space="0" w:color="95B3D7"/>
              <w:bottom w:val="single" w:sz="4" w:space="0" w:color="95B3D7"/>
              <w:right w:val="single" w:sz="4" w:space="0" w:color="000000"/>
            </w:tcBorders>
            <w:tcMar>
              <w:top w:w="0" w:type="dxa"/>
              <w:left w:w="108" w:type="dxa"/>
              <w:bottom w:w="0" w:type="dxa"/>
              <w:right w:w="108" w:type="dxa"/>
            </w:tcMar>
          </w:tcPr>
          <w:p w:rsidR="00284F43" w:rsidRPr="00081D67" w:rsidRDefault="00284F43">
            <w:pPr>
              <w:rPr>
                <w:rFonts w:ascii="Arial" w:eastAsia="Arial" w:hAnsi="Arial" w:cs="Arial"/>
                <w:sz w:val="24"/>
                <w:szCs w:val="24"/>
              </w:rPr>
            </w:pPr>
          </w:p>
        </w:tc>
      </w:tr>
      <w:tr w:rsidR="00284F43" w:rsidRPr="00081D67">
        <w:tc>
          <w:tcPr>
            <w:tcW w:w="4513" w:type="dxa"/>
            <w:tcBorders>
              <w:top w:val="single" w:sz="4" w:space="0" w:color="95B3D7"/>
              <w:left w:val="single" w:sz="4" w:space="0" w:color="000000"/>
              <w:bottom w:val="single" w:sz="4" w:space="0" w:color="95B3D7"/>
              <w:right w:val="single" w:sz="4" w:space="0" w:color="95B3D7"/>
            </w:tcBorders>
            <w:tcMar>
              <w:top w:w="0" w:type="dxa"/>
              <w:left w:w="108" w:type="dxa"/>
              <w:bottom w:w="0" w:type="dxa"/>
              <w:right w:w="108" w:type="dxa"/>
            </w:tcMar>
          </w:tcPr>
          <w:p w:rsidR="00284F43" w:rsidRPr="00081D67" w:rsidRDefault="00C934A7">
            <w:pPr>
              <w:spacing w:before="120"/>
              <w:jc w:val="both"/>
              <w:rPr>
                <w:rFonts w:ascii="Arial" w:eastAsia="Arial" w:hAnsi="Arial" w:cs="Arial"/>
                <w:sz w:val="24"/>
                <w:szCs w:val="24"/>
              </w:rPr>
            </w:pPr>
            <w:r w:rsidRPr="00081D67">
              <w:rPr>
                <w:rFonts w:ascii="Arial" w:eastAsia="Arial" w:hAnsi="Arial" w:cs="Arial"/>
                <w:color w:val="000000"/>
                <w:sz w:val="24"/>
                <w:szCs w:val="24"/>
              </w:rPr>
              <w:t>Organisation</w:t>
            </w:r>
          </w:p>
        </w:tc>
        <w:tc>
          <w:tcPr>
            <w:tcW w:w="4513" w:type="dxa"/>
            <w:tcBorders>
              <w:top w:val="single" w:sz="4" w:space="0" w:color="95B3D7"/>
              <w:left w:val="single" w:sz="4" w:space="0" w:color="95B3D7"/>
              <w:bottom w:val="single" w:sz="4" w:space="0" w:color="95B3D7"/>
              <w:right w:val="single" w:sz="4" w:space="0" w:color="000000"/>
            </w:tcBorders>
            <w:tcMar>
              <w:top w:w="0" w:type="dxa"/>
              <w:left w:w="108" w:type="dxa"/>
              <w:bottom w:w="0" w:type="dxa"/>
              <w:right w:w="108" w:type="dxa"/>
            </w:tcMar>
          </w:tcPr>
          <w:p w:rsidR="00284F43" w:rsidRPr="00081D67" w:rsidRDefault="00284F43">
            <w:pPr>
              <w:rPr>
                <w:rFonts w:ascii="Arial" w:eastAsia="Arial" w:hAnsi="Arial" w:cs="Arial"/>
                <w:sz w:val="24"/>
                <w:szCs w:val="24"/>
              </w:rPr>
            </w:pPr>
          </w:p>
        </w:tc>
      </w:tr>
      <w:tr w:rsidR="00284F43" w:rsidRPr="00081D67">
        <w:tc>
          <w:tcPr>
            <w:tcW w:w="4513" w:type="dxa"/>
            <w:tcBorders>
              <w:top w:val="single" w:sz="4" w:space="0" w:color="95B3D7"/>
              <w:left w:val="single" w:sz="4" w:space="0" w:color="000000"/>
              <w:bottom w:val="single" w:sz="4" w:space="0" w:color="95B3D7"/>
              <w:right w:val="single" w:sz="4" w:space="0" w:color="95B3D7"/>
            </w:tcBorders>
            <w:tcMar>
              <w:top w:w="0" w:type="dxa"/>
              <w:left w:w="108" w:type="dxa"/>
              <w:bottom w:w="0" w:type="dxa"/>
              <w:right w:w="108" w:type="dxa"/>
            </w:tcMar>
          </w:tcPr>
          <w:p w:rsidR="00284F43" w:rsidRPr="00081D67" w:rsidRDefault="00C934A7">
            <w:pPr>
              <w:spacing w:before="120"/>
              <w:jc w:val="both"/>
              <w:rPr>
                <w:rFonts w:ascii="Arial" w:eastAsia="Arial" w:hAnsi="Arial" w:cs="Arial"/>
                <w:sz w:val="24"/>
                <w:szCs w:val="24"/>
              </w:rPr>
            </w:pPr>
            <w:r w:rsidRPr="00081D67">
              <w:rPr>
                <w:rFonts w:ascii="Arial" w:eastAsia="Arial" w:hAnsi="Arial" w:cs="Arial"/>
                <w:color w:val="000000"/>
                <w:sz w:val="24"/>
                <w:szCs w:val="24"/>
              </w:rPr>
              <w:t>Date</w:t>
            </w:r>
          </w:p>
        </w:tc>
        <w:tc>
          <w:tcPr>
            <w:tcW w:w="4513" w:type="dxa"/>
            <w:tcBorders>
              <w:top w:val="single" w:sz="4" w:space="0" w:color="95B3D7"/>
              <w:left w:val="single" w:sz="4" w:space="0" w:color="95B3D7"/>
              <w:bottom w:val="single" w:sz="4" w:space="0" w:color="95B3D7"/>
              <w:right w:val="single" w:sz="4" w:space="0" w:color="000000"/>
            </w:tcBorders>
            <w:tcMar>
              <w:top w:w="0" w:type="dxa"/>
              <w:left w:w="108" w:type="dxa"/>
              <w:bottom w:w="0" w:type="dxa"/>
              <w:right w:w="108" w:type="dxa"/>
            </w:tcMar>
          </w:tcPr>
          <w:p w:rsidR="00284F43" w:rsidRPr="00081D67" w:rsidRDefault="00284F43">
            <w:pPr>
              <w:rPr>
                <w:rFonts w:ascii="Arial" w:eastAsia="Arial" w:hAnsi="Arial" w:cs="Arial"/>
                <w:sz w:val="24"/>
                <w:szCs w:val="24"/>
              </w:rPr>
            </w:pPr>
          </w:p>
        </w:tc>
      </w:tr>
    </w:tbl>
    <w:p w:rsidR="00284F43" w:rsidRDefault="00284F43">
      <w:pPr>
        <w:rPr>
          <w:rFonts w:ascii="Arial" w:eastAsia="Arial" w:hAnsi="Arial" w:cs="Arial"/>
        </w:rPr>
      </w:pPr>
    </w:p>
    <w:p w:rsidR="00284F43" w:rsidRDefault="00284F43">
      <w:pPr>
        <w:rPr>
          <w:rFonts w:ascii="Arial" w:eastAsia="Arial" w:hAnsi="Arial" w:cs="Arial"/>
        </w:rPr>
      </w:pPr>
    </w:p>
    <w:p w:rsidR="00284F43" w:rsidRDefault="00284F43">
      <w:pPr>
        <w:rPr>
          <w:rFonts w:ascii="Arial" w:eastAsia="Arial" w:hAnsi="Arial" w:cs="Arial"/>
        </w:rPr>
      </w:pPr>
    </w:p>
    <w:p w:rsidR="00284F43" w:rsidRDefault="00284F43">
      <w:pPr>
        <w:rPr>
          <w:rFonts w:ascii="Arial" w:eastAsia="Arial" w:hAnsi="Arial" w:cs="Arial"/>
        </w:rPr>
      </w:pPr>
    </w:p>
    <w:p w:rsidR="00284F43" w:rsidRDefault="00284F43">
      <w:pPr>
        <w:rPr>
          <w:rFonts w:ascii="Arial" w:eastAsia="Arial" w:hAnsi="Arial" w:cs="Arial"/>
        </w:rPr>
      </w:pPr>
    </w:p>
    <w:p w:rsidR="00284F43" w:rsidRPr="00B1239C" w:rsidRDefault="00284F43">
      <w:pPr>
        <w:rPr>
          <w:rFonts w:ascii="Arial" w:eastAsia="Arial" w:hAnsi="Arial" w:cs="Arial"/>
          <w:color w:val="1F497D"/>
          <w:sz w:val="24"/>
          <w:szCs w:val="24"/>
        </w:rPr>
      </w:pPr>
    </w:p>
    <w:sectPr w:rsidR="00284F43" w:rsidRPr="00B1239C">
      <w:headerReference w:type="default" r:id="rId8"/>
      <w:footerReference w:type="default" r:id="rId9"/>
      <w:headerReference w:type="first" r:id="rId10"/>
      <w:footerReference w:type="first" r:id="rId11"/>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0AF1" w:rsidRDefault="00F40AF1">
      <w:pPr>
        <w:spacing w:after="0" w:line="240" w:lineRule="auto"/>
      </w:pPr>
      <w:r>
        <w:separator/>
      </w:r>
    </w:p>
  </w:endnote>
  <w:endnote w:type="continuationSeparator" w:id="0">
    <w:p w:rsidR="00F40AF1" w:rsidRDefault="00F40A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variable"/>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TZhongsong">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pitch w:val="variable"/>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1D67" w:rsidRDefault="00081D67">
    <w:pPr>
      <w:tabs>
        <w:tab w:val="center" w:pos="4513"/>
        <w:tab w:val="right" w:pos="9026"/>
      </w:tabs>
      <w:spacing w:after="0"/>
      <w:rPr>
        <w:rFonts w:ascii="Arial" w:eastAsia="Arial" w:hAnsi="Arial" w:cs="Arial"/>
        <w:sz w:val="20"/>
        <w:szCs w:val="20"/>
      </w:rPr>
    </w:pPr>
    <w:r>
      <w:rPr>
        <w:rFonts w:ascii="Arial" w:eastAsia="Arial" w:hAnsi="Arial" w:cs="Arial"/>
        <w:sz w:val="20"/>
        <w:szCs w:val="20"/>
      </w:rPr>
      <w:t xml:space="preserve">Framework Ref: RM6331                                           </w:t>
    </w:r>
  </w:p>
  <w:p w:rsidR="00081D67" w:rsidRDefault="00081D67">
    <w:pPr>
      <w:pBdr>
        <w:top w:val="nil"/>
        <w:left w:val="nil"/>
        <w:bottom w:val="nil"/>
        <w:right w:val="nil"/>
        <w:between w:val="nil"/>
      </w:pBdr>
      <w:tabs>
        <w:tab w:val="center" w:pos="4513"/>
        <w:tab w:val="right" w:pos="9026"/>
      </w:tabs>
      <w:spacing w:after="0"/>
      <w:rPr>
        <w:rFonts w:ascii="Arial" w:eastAsia="Arial" w:hAnsi="Arial" w:cs="Arial"/>
        <w:color w:val="000000"/>
        <w:sz w:val="20"/>
        <w:szCs w:val="20"/>
      </w:rPr>
    </w:pPr>
    <w:r>
      <w:rPr>
        <w:rFonts w:ascii="Arial" w:eastAsia="Arial" w:hAnsi="Arial" w:cs="Arial"/>
        <w:color w:val="000000"/>
        <w:sz w:val="20"/>
        <w:szCs w:val="20"/>
      </w:rPr>
      <w:t>Project Version: v</w:t>
    </w:r>
    <w:r>
      <w:rPr>
        <w:rFonts w:ascii="Arial" w:eastAsia="Arial" w:hAnsi="Arial" w:cs="Arial"/>
        <w:sz w:val="20"/>
        <w:szCs w:val="20"/>
      </w:rPr>
      <w:t>2</w:t>
    </w:r>
    <w:r>
      <w:rPr>
        <w:rFonts w:ascii="Arial" w:eastAsia="Arial" w:hAnsi="Arial" w:cs="Arial"/>
        <w:color w:val="000000"/>
        <w:sz w:val="20"/>
        <w:szCs w:val="20"/>
      </w:rPr>
      <w:t>.0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Pr>
        <w:rFonts w:ascii="Arial" w:eastAsia="Arial" w:hAnsi="Arial" w:cs="Arial"/>
        <w:noProof/>
        <w:color w:val="000000"/>
        <w:sz w:val="20"/>
        <w:szCs w:val="20"/>
      </w:rPr>
      <w:t>1</w:t>
    </w:r>
    <w:r>
      <w:rPr>
        <w:rFonts w:ascii="Arial" w:eastAsia="Arial" w:hAnsi="Arial" w:cs="Arial"/>
        <w:color w:val="000000"/>
        <w:sz w:val="20"/>
        <w:szCs w:val="20"/>
      </w:rPr>
      <w:fldChar w:fldCharType="end"/>
    </w:r>
  </w:p>
  <w:p w:rsidR="00081D67" w:rsidRDefault="00081D67">
    <w:pPr>
      <w:spacing w:after="0"/>
      <w:rPr>
        <w:rFonts w:ascii="Arial" w:eastAsia="Arial" w:hAnsi="Arial" w:cs="Arial"/>
        <w:sz w:val="20"/>
        <w:szCs w:val="20"/>
      </w:rPr>
    </w:pPr>
    <w:r>
      <w:rPr>
        <w:rFonts w:ascii="Arial" w:eastAsia="Arial" w:hAnsi="Arial" w:cs="Arial"/>
        <w:sz w:val="20"/>
        <w:szCs w:val="20"/>
      </w:rPr>
      <w:t>Model Version: v3.7</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bookmarkStart w:id="7" w:name="bookmark=id.3znysh7" w:colFirst="0" w:colLast="0"/>
    <w:bookmarkEnd w:id="7"/>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1D67" w:rsidRDefault="00081D67">
    <w:pPr>
      <w:tabs>
        <w:tab w:val="center" w:pos="4513"/>
        <w:tab w:val="right" w:pos="9026"/>
      </w:tabs>
      <w:spacing w:after="0"/>
      <w:jc w:val="both"/>
      <w:rPr>
        <w:color w:val="A6A6A6"/>
      </w:rPr>
    </w:pPr>
  </w:p>
  <w:p w:rsidR="00081D67" w:rsidRDefault="00081D67">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rsidR="00081D67" w:rsidRDefault="00081D67">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p>
  <w:p w:rsidR="00081D67" w:rsidRDefault="00081D67">
    <w:pPr>
      <w:spacing w:after="0" w:line="240" w:lineRule="auto"/>
      <w:jc w:val="both"/>
      <w:rPr>
        <w:rFonts w:ascii="Arial" w:eastAsia="Arial" w:hAnsi="Arial" w:cs="Arial"/>
        <w:sz w:val="20"/>
        <w:szCs w:val="20"/>
      </w:rPr>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0AF1" w:rsidRDefault="00F40AF1">
      <w:pPr>
        <w:spacing w:after="0" w:line="240" w:lineRule="auto"/>
      </w:pPr>
      <w:r>
        <w:separator/>
      </w:r>
    </w:p>
  </w:footnote>
  <w:footnote w:type="continuationSeparator" w:id="0">
    <w:p w:rsidR="00F40AF1" w:rsidRDefault="00F40A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1D67" w:rsidRDefault="00B83BF9">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Attachment 5 (Order Form)</w:t>
    </w:r>
  </w:p>
  <w:p w:rsidR="00081D67" w:rsidRDefault="00081D67">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w:t>
    </w:r>
    <w:r w:rsidR="0040266C">
      <w:rPr>
        <w:rFonts w:ascii="Arial" w:eastAsia="Arial" w:hAnsi="Arial" w:cs="Arial"/>
        <w:color w:val="000000"/>
        <w:sz w:val="20"/>
        <w:szCs w:val="20"/>
      </w:rPr>
      <w:t>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1D67" w:rsidRDefault="00081D67">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294790"/>
    <w:multiLevelType w:val="multilevel"/>
    <w:tmpl w:val="66A09E7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1056587C"/>
    <w:multiLevelType w:val="multilevel"/>
    <w:tmpl w:val="90FC8F5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highlight w:val="white"/>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1B263CAF"/>
    <w:multiLevelType w:val="hybridMultilevel"/>
    <w:tmpl w:val="70805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664889"/>
    <w:multiLevelType w:val="hybridMultilevel"/>
    <w:tmpl w:val="D48ECE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B73DAC"/>
    <w:multiLevelType w:val="hybridMultilevel"/>
    <w:tmpl w:val="4B740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D1293C"/>
    <w:multiLevelType w:val="hybridMultilevel"/>
    <w:tmpl w:val="1A2213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8A02DB"/>
    <w:multiLevelType w:val="multilevel"/>
    <w:tmpl w:val="87BE1FCC"/>
    <w:lvl w:ilvl="0">
      <w:start w:val="1"/>
      <w:numFmt w:val="decimal"/>
      <w:lvlText w:val="%1."/>
      <w:lvlJc w:val="left"/>
      <w:pPr>
        <w:ind w:left="720" w:hanging="720"/>
      </w:pPr>
      <w:rPr>
        <w:b w:val="0"/>
        <w:i w:val="0"/>
        <w:smallCaps w:val="0"/>
        <w:strike w:val="0"/>
        <w:color w:val="000000"/>
        <w:u w:val="none"/>
        <w:vertAlign w:val="baseline"/>
      </w:rPr>
    </w:lvl>
    <w:lvl w:ilvl="1">
      <w:start w:val="1"/>
      <w:numFmt w:val="bullet"/>
      <w:lvlText w:val="●"/>
      <w:lvlJc w:val="left"/>
      <w:pPr>
        <w:ind w:left="720" w:hanging="720"/>
      </w:pPr>
      <w:rPr>
        <w:rFonts w:ascii="Noto Sans Symbols" w:eastAsia="Noto Sans Symbols" w:hAnsi="Noto Sans Symbols" w:cs="Noto Sans Symbols"/>
        <w:b w:val="0"/>
        <w:i w:val="0"/>
        <w:smallCaps w:val="0"/>
      </w:rPr>
    </w:lvl>
    <w:lvl w:ilvl="2">
      <w:start w:val="1"/>
      <w:numFmt w:val="decimal"/>
      <w:lvlText w:val="%1.●.%3"/>
      <w:lvlJc w:val="left"/>
      <w:pPr>
        <w:ind w:left="1800" w:hanging="1080"/>
      </w:pPr>
      <w:rPr>
        <w:b w:val="0"/>
        <w:smallCaps w:val="0"/>
      </w:rPr>
    </w:lvl>
    <w:lvl w:ilvl="3">
      <w:start w:val="1"/>
      <w:numFmt w:val="decimal"/>
      <w:lvlText w:val="%1.●.%3.%4"/>
      <w:lvlJc w:val="left"/>
      <w:pPr>
        <w:ind w:left="2880" w:hanging="1080"/>
      </w:pPr>
      <w:rPr>
        <w:b w:val="0"/>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7" w15:restartNumberingAfterBreak="0">
    <w:nsid w:val="2FF8744F"/>
    <w:multiLevelType w:val="hybridMultilevel"/>
    <w:tmpl w:val="628E61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21504D"/>
    <w:multiLevelType w:val="hybridMultilevel"/>
    <w:tmpl w:val="B7F82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4E5119"/>
    <w:multiLevelType w:val="hybridMultilevel"/>
    <w:tmpl w:val="F22E7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0C278A"/>
    <w:multiLevelType w:val="hybridMultilevel"/>
    <w:tmpl w:val="3BE413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FF7A3C"/>
    <w:multiLevelType w:val="multilevel"/>
    <w:tmpl w:val="3C7EFC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B91581B"/>
    <w:multiLevelType w:val="hybridMultilevel"/>
    <w:tmpl w:val="B1360C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861606"/>
    <w:multiLevelType w:val="hybridMultilevel"/>
    <w:tmpl w:val="4EC200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5FA1C44"/>
    <w:multiLevelType w:val="multilevel"/>
    <w:tmpl w:val="086E9E44"/>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 w15:restartNumberingAfterBreak="0">
    <w:nsid w:val="57191C2E"/>
    <w:multiLevelType w:val="hybridMultilevel"/>
    <w:tmpl w:val="82660D7A"/>
    <w:lvl w:ilvl="0" w:tplc="08090001">
      <w:start w:val="1"/>
      <w:numFmt w:val="bullet"/>
      <w:lvlText w:val=""/>
      <w:lvlJc w:val="left"/>
      <w:pPr>
        <w:ind w:left="2705" w:hanging="360"/>
      </w:pPr>
      <w:rPr>
        <w:rFonts w:ascii="Symbol" w:hAnsi="Symbol" w:hint="default"/>
      </w:rPr>
    </w:lvl>
    <w:lvl w:ilvl="1" w:tplc="08090003" w:tentative="1">
      <w:start w:val="1"/>
      <w:numFmt w:val="bullet"/>
      <w:lvlText w:val="o"/>
      <w:lvlJc w:val="left"/>
      <w:pPr>
        <w:ind w:left="3425" w:hanging="360"/>
      </w:pPr>
      <w:rPr>
        <w:rFonts w:ascii="Courier New" w:hAnsi="Courier New" w:cs="Courier New" w:hint="default"/>
      </w:rPr>
    </w:lvl>
    <w:lvl w:ilvl="2" w:tplc="08090005" w:tentative="1">
      <w:start w:val="1"/>
      <w:numFmt w:val="bullet"/>
      <w:lvlText w:val=""/>
      <w:lvlJc w:val="left"/>
      <w:pPr>
        <w:ind w:left="4145" w:hanging="360"/>
      </w:pPr>
      <w:rPr>
        <w:rFonts w:ascii="Wingdings" w:hAnsi="Wingdings" w:hint="default"/>
      </w:rPr>
    </w:lvl>
    <w:lvl w:ilvl="3" w:tplc="08090001" w:tentative="1">
      <w:start w:val="1"/>
      <w:numFmt w:val="bullet"/>
      <w:lvlText w:val=""/>
      <w:lvlJc w:val="left"/>
      <w:pPr>
        <w:ind w:left="4865" w:hanging="360"/>
      </w:pPr>
      <w:rPr>
        <w:rFonts w:ascii="Symbol" w:hAnsi="Symbol" w:hint="default"/>
      </w:rPr>
    </w:lvl>
    <w:lvl w:ilvl="4" w:tplc="08090003" w:tentative="1">
      <w:start w:val="1"/>
      <w:numFmt w:val="bullet"/>
      <w:lvlText w:val="o"/>
      <w:lvlJc w:val="left"/>
      <w:pPr>
        <w:ind w:left="5585" w:hanging="360"/>
      </w:pPr>
      <w:rPr>
        <w:rFonts w:ascii="Courier New" w:hAnsi="Courier New" w:cs="Courier New" w:hint="default"/>
      </w:rPr>
    </w:lvl>
    <w:lvl w:ilvl="5" w:tplc="08090005" w:tentative="1">
      <w:start w:val="1"/>
      <w:numFmt w:val="bullet"/>
      <w:lvlText w:val=""/>
      <w:lvlJc w:val="left"/>
      <w:pPr>
        <w:ind w:left="6305" w:hanging="360"/>
      </w:pPr>
      <w:rPr>
        <w:rFonts w:ascii="Wingdings" w:hAnsi="Wingdings" w:hint="default"/>
      </w:rPr>
    </w:lvl>
    <w:lvl w:ilvl="6" w:tplc="08090001" w:tentative="1">
      <w:start w:val="1"/>
      <w:numFmt w:val="bullet"/>
      <w:lvlText w:val=""/>
      <w:lvlJc w:val="left"/>
      <w:pPr>
        <w:ind w:left="7025" w:hanging="360"/>
      </w:pPr>
      <w:rPr>
        <w:rFonts w:ascii="Symbol" w:hAnsi="Symbol" w:hint="default"/>
      </w:rPr>
    </w:lvl>
    <w:lvl w:ilvl="7" w:tplc="08090003" w:tentative="1">
      <w:start w:val="1"/>
      <w:numFmt w:val="bullet"/>
      <w:lvlText w:val="o"/>
      <w:lvlJc w:val="left"/>
      <w:pPr>
        <w:ind w:left="7745" w:hanging="360"/>
      </w:pPr>
      <w:rPr>
        <w:rFonts w:ascii="Courier New" w:hAnsi="Courier New" w:cs="Courier New" w:hint="default"/>
      </w:rPr>
    </w:lvl>
    <w:lvl w:ilvl="8" w:tplc="08090005" w:tentative="1">
      <w:start w:val="1"/>
      <w:numFmt w:val="bullet"/>
      <w:lvlText w:val=""/>
      <w:lvlJc w:val="left"/>
      <w:pPr>
        <w:ind w:left="8465" w:hanging="360"/>
      </w:pPr>
      <w:rPr>
        <w:rFonts w:ascii="Wingdings" w:hAnsi="Wingdings" w:hint="default"/>
      </w:rPr>
    </w:lvl>
  </w:abstractNum>
  <w:abstractNum w:abstractNumId="16" w15:restartNumberingAfterBreak="0">
    <w:nsid w:val="58504422"/>
    <w:multiLevelType w:val="multilevel"/>
    <w:tmpl w:val="10700766"/>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BDB27F9"/>
    <w:multiLevelType w:val="multilevel"/>
    <w:tmpl w:val="6D8AC2DA"/>
    <w:lvl w:ilvl="0">
      <w:start w:val="1"/>
      <w:numFmt w:val="bullet"/>
      <w:pStyle w:val="GPSL1SCHEDULEHeading"/>
      <w:lvlText w:val="●"/>
      <w:lvlJc w:val="left"/>
      <w:pPr>
        <w:ind w:left="720" w:hanging="360"/>
      </w:pPr>
      <w:rPr>
        <w:rFonts w:ascii="Noto Sans Symbols" w:eastAsia="Noto Sans Symbols" w:hAnsi="Noto Sans Symbols" w:cs="Noto Sans Symbols"/>
      </w:rPr>
    </w:lvl>
    <w:lvl w:ilvl="1">
      <w:start w:val="1"/>
      <w:numFmt w:val="bullet"/>
      <w:pStyle w:val="11table"/>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CA978E4"/>
    <w:multiLevelType w:val="hybridMultilevel"/>
    <w:tmpl w:val="25BE3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EC09C1"/>
    <w:multiLevelType w:val="multilevel"/>
    <w:tmpl w:val="D87E006C"/>
    <w:lvl w:ilvl="0">
      <w:start w:val="1"/>
      <w:numFmt w:val="bullet"/>
      <w:pStyle w:val="GPSL1CLAUSEHEADING"/>
      <w:lvlText w:val="●"/>
      <w:lvlJc w:val="left"/>
      <w:pPr>
        <w:ind w:left="720" w:hanging="360"/>
      </w:pPr>
      <w:rPr>
        <w:rFonts w:ascii="Noto Sans Symbols" w:eastAsia="Noto Sans Symbols" w:hAnsi="Noto Sans Symbols" w:cs="Noto Sans Symbols"/>
      </w:rPr>
    </w:lvl>
    <w:lvl w:ilvl="1">
      <w:start w:val="1"/>
      <w:numFmt w:val="bullet"/>
      <w:pStyle w:val="GPSL2numberedclause"/>
      <w:lvlText w:val="o"/>
      <w:lvlJc w:val="left"/>
      <w:pPr>
        <w:ind w:left="1440" w:hanging="360"/>
      </w:pPr>
      <w:rPr>
        <w:rFonts w:ascii="Courier New" w:eastAsia="Courier New" w:hAnsi="Courier New" w:cs="Courier New"/>
      </w:rPr>
    </w:lvl>
    <w:lvl w:ilvl="2">
      <w:start w:val="1"/>
      <w:numFmt w:val="bullet"/>
      <w:pStyle w:val="GPSL3numberedclause"/>
      <w:lvlText w:val="▪"/>
      <w:lvlJc w:val="left"/>
      <w:pPr>
        <w:ind w:left="2160" w:hanging="360"/>
      </w:pPr>
      <w:rPr>
        <w:rFonts w:ascii="Noto Sans Symbols" w:eastAsia="Noto Sans Symbols" w:hAnsi="Noto Sans Symbols" w:cs="Noto Sans Symbols"/>
      </w:rPr>
    </w:lvl>
    <w:lvl w:ilvl="3">
      <w:start w:val="1"/>
      <w:numFmt w:val="bullet"/>
      <w:pStyle w:val="GPSL4numberedclause"/>
      <w:lvlText w:val="●"/>
      <w:lvlJc w:val="left"/>
      <w:pPr>
        <w:ind w:left="2880" w:hanging="360"/>
      </w:pPr>
      <w:rPr>
        <w:rFonts w:ascii="Noto Sans Symbols" w:eastAsia="Noto Sans Symbols" w:hAnsi="Noto Sans Symbols" w:cs="Noto Sans Symbols"/>
      </w:rPr>
    </w:lvl>
    <w:lvl w:ilvl="4">
      <w:start w:val="1"/>
      <w:numFmt w:val="bullet"/>
      <w:pStyle w:val="GPSL5numberedclause"/>
      <w:lvlText w:val="o"/>
      <w:lvlJc w:val="left"/>
      <w:pPr>
        <w:ind w:left="3600" w:hanging="360"/>
      </w:pPr>
      <w:rPr>
        <w:rFonts w:ascii="Courier New" w:eastAsia="Courier New" w:hAnsi="Courier New" w:cs="Courier New"/>
      </w:rPr>
    </w:lvl>
    <w:lvl w:ilvl="5">
      <w:start w:val="1"/>
      <w:numFmt w:val="bullet"/>
      <w:pStyle w:val="GPSL6numbered"/>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2D01820"/>
    <w:multiLevelType w:val="hybridMultilevel"/>
    <w:tmpl w:val="4CF4B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9DF3E13"/>
    <w:multiLevelType w:val="multilevel"/>
    <w:tmpl w:val="245C2C58"/>
    <w:lvl w:ilvl="0">
      <w:start w:val="1"/>
      <w:numFmt w:val="decimal"/>
      <w:lvlText w:val="%1."/>
      <w:lvlJc w:val="left"/>
      <w:pPr>
        <w:ind w:left="720" w:hanging="360"/>
      </w:pPr>
      <w:rPr>
        <w:sz w:val="24"/>
        <w:szCs w:val="24"/>
      </w:r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7"/>
  </w:num>
  <w:num w:numId="2">
    <w:abstractNumId w:val="14"/>
  </w:num>
  <w:num w:numId="3">
    <w:abstractNumId w:val="1"/>
  </w:num>
  <w:num w:numId="4">
    <w:abstractNumId w:val="19"/>
  </w:num>
  <w:num w:numId="5">
    <w:abstractNumId w:val="16"/>
  </w:num>
  <w:num w:numId="6">
    <w:abstractNumId w:val="6"/>
  </w:num>
  <w:num w:numId="7">
    <w:abstractNumId w:val="0"/>
  </w:num>
  <w:num w:numId="8">
    <w:abstractNumId w:val="21"/>
  </w:num>
  <w:num w:numId="9">
    <w:abstractNumId w:val="11"/>
  </w:num>
  <w:num w:numId="10">
    <w:abstractNumId w:val="7"/>
  </w:num>
  <w:num w:numId="11">
    <w:abstractNumId w:val="13"/>
  </w:num>
  <w:num w:numId="12">
    <w:abstractNumId w:val="12"/>
  </w:num>
  <w:num w:numId="13">
    <w:abstractNumId w:val="8"/>
  </w:num>
  <w:num w:numId="14">
    <w:abstractNumId w:val="15"/>
  </w:num>
  <w:num w:numId="15">
    <w:abstractNumId w:val="18"/>
  </w:num>
  <w:num w:numId="16">
    <w:abstractNumId w:val="4"/>
  </w:num>
  <w:num w:numId="17">
    <w:abstractNumId w:val="5"/>
  </w:num>
  <w:num w:numId="18">
    <w:abstractNumId w:val="9"/>
  </w:num>
  <w:num w:numId="19">
    <w:abstractNumId w:val="20"/>
  </w:num>
  <w:num w:numId="20">
    <w:abstractNumId w:val="10"/>
  </w:num>
  <w:num w:numId="21">
    <w:abstractNumId w:val="2"/>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F43"/>
    <w:rsid w:val="00081D67"/>
    <w:rsid w:val="0013399A"/>
    <w:rsid w:val="001D0EFC"/>
    <w:rsid w:val="00284F43"/>
    <w:rsid w:val="0040266C"/>
    <w:rsid w:val="00485763"/>
    <w:rsid w:val="0049621A"/>
    <w:rsid w:val="00507E6A"/>
    <w:rsid w:val="00667262"/>
    <w:rsid w:val="006B43BD"/>
    <w:rsid w:val="00812EF7"/>
    <w:rsid w:val="00837B85"/>
    <w:rsid w:val="00AF16FB"/>
    <w:rsid w:val="00B1239C"/>
    <w:rsid w:val="00B761A1"/>
    <w:rsid w:val="00B83BF9"/>
    <w:rsid w:val="00C701CF"/>
    <w:rsid w:val="00C934A7"/>
    <w:rsid w:val="00D877CA"/>
    <w:rsid w:val="00F40A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4B92B0-2F9A-4B98-A8C8-FEBB7D12F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11table">
    <w:name w:val="1.1 table"/>
    <w:basedOn w:val="Normal"/>
    <w:link w:val="11tableChar"/>
    <w:qFormat/>
    <w:pPr>
      <w:numPr>
        <w:ilvl w:val="1"/>
        <w:numId w:val="1"/>
      </w:numPr>
      <w:adjustRightInd w:val="0"/>
      <w:spacing w:after="0" w:line="240" w:lineRule="auto"/>
    </w:pPr>
    <w:rPr>
      <w:rFonts w:eastAsia="STZhongsong"/>
      <w:b/>
      <w:lang w:eastAsia="zh-CN"/>
    </w:rPr>
  </w:style>
  <w:style w:type="character" w:customStyle="1" w:styleId="11tableChar">
    <w:name w:val="1.1 table Char"/>
    <w:link w:val="11table"/>
    <w:rPr>
      <w:rFonts w:ascii="Calibri" w:eastAsia="STZhongsong" w:hAnsi="Calibri"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basedOn w:val="Normal"/>
    <w:qFormat/>
    <w:pPr>
      <w:ind w:left="720"/>
      <w:contextualSpacing/>
    </w:pPr>
  </w:style>
  <w:style w:type="paragraph" w:customStyle="1" w:styleId="GPSL2NumberedBoldHeading">
    <w:name w:val="GPS L2 Numbered Bold Heading"/>
    <w:basedOn w:val="Normal"/>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cs="Times New Roman"/>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pPr>
      <w:numPr>
        <w:numId w:val="4"/>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qFormat/>
    <w:pPr>
      <w:numPr>
        <w:ilvl w:val="1"/>
        <w:numId w:val="4"/>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qFormat/>
    <w:pPr>
      <w:numPr>
        <w:ilvl w:val="3"/>
      </w:numPr>
      <w:tabs>
        <w:tab w:val="clear" w:pos="2127"/>
        <w:tab w:val="num" w:pos="360"/>
      </w:tabs>
      <w:ind w:left="2835" w:hanging="708"/>
    </w:pPr>
    <w:rPr>
      <w:szCs w:val="20"/>
    </w:rPr>
  </w:style>
  <w:style w:type="paragraph" w:customStyle="1" w:styleId="GPSL5numberedclause">
    <w:name w:val="GPS L5 numbered clause"/>
    <w:basedOn w:val="GPSL4numberedclause"/>
    <w:qFormat/>
    <w:pPr>
      <w:numPr>
        <w:ilvl w:val="4"/>
      </w:numPr>
      <w:tabs>
        <w:tab w:val="num" w:pos="360"/>
        <w:tab w:val="num" w:pos="2880"/>
        <w:tab w:val="left" w:pos="3402"/>
      </w:tabs>
      <w:ind w:left="3402" w:hanging="567"/>
    </w:pPr>
  </w:style>
  <w:style w:type="paragraph" w:customStyle="1" w:styleId="GPSL6numbered">
    <w:name w:val="GPS L6 numbered"/>
    <w:basedOn w:val="GPSL5numberedclause"/>
    <w:qFormat/>
    <w:pPr>
      <w:numPr>
        <w:ilvl w:val="5"/>
      </w:numPr>
      <w:tabs>
        <w:tab w:val="num" w:pos="360"/>
        <w:tab w:val="num" w:pos="288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cs="Times New Roman"/>
      <w:sz w:val="20"/>
      <w:szCs w:val="20"/>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1"/>
      </w:numPr>
      <w:tabs>
        <w:tab w:val="clear" w:pos="0"/>
        <w:tab w:val="left" w:pos="142"/>
      </w:tabs>
      <w:spacing w:before="120"/>
      <w:outlineLvl w:val="9"/>
    </w:pPr>
    <w:rPr>
      <w:rFonts w:ascii="Calibri" w:hAnsi="Calibri"/>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numbering" w:customStyle="1" w:styleId="LFO9">
    <w:name w:val="LFO9"/>
    <w:basedOn w:val="NoList"/>
    <w:rsid w:val="00A70984"/>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4">
    <w:name w:val="24"/>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23">
    <w:name w:val="23"/>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22">
    <w:name w:val="22"/>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21">
    <w:name w:val="21"/>
    <w:basedOn w:val="TableNormal"/>
    <w:pPr>
      <w:spacing w:after="0" w:line="240" w:lineRule="auto"/>
    </w:pPr>
    <w:rPr>
      <w:sz w:val="20"/>
      <w:szCs w:val="20"/>
    </w:rPr>
    <w:tblPr>
      <w:tblStyleRowBandSize w:val="1"/>
      <w:tblStyleColBandSize w:val="1"/>
    </w:tblPr>
  </w:style>
  <w:style w:type="table" w:customStyle="1" w:styleId="20">
    <w:name w:val="20"/>
    <w:basedOn w:val="TableNormal"/>
    <w:pPr>
      <w:spacing w:after="0" w:line="240" w:lineRule="auto"/>
    </w:pPr>
    <w:rPr>
      <w:sz w:val="20"/>
      <w:szCs w:val="20"/>
    </w:rPr>
    <w:tblPr>
      <w:tblStyleRowBandSize w:val="1"/>
      <w:tblStyleColBandSize w:val="1"/>
    </w:tblPr>
  </w:style>
  <w:style w:type="table" w:customStyle="1" w:styleId="19">
    <w:name w:val="19"/>
    <w:basedOn w:val="TableNormal"/>
    <w:pPr>
      <w:spacing w:after="0" w:line="240" w:lineRule="auto"/>
    </w:pPr>
    <w:rPr>
      <w:sz w:val="20"/>
      <w:szCs w:val="20"/>
    </w:rPr>
    <w:tblPr>
      <w:tblStyleRowBandSize w:val="1"/>
      <w:tblStyleColBandSize w:val="1"/>
    </w:tblPr>
  </w:style>
  <w:style w:type="table" w:customStyle="1" w:styleId="18">
    <w:name w:val="18"/>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17">
    <w:name w:val="17"/>
    <w:basedOn w:val="TableNormal"/>
    <w:pPr>
      <w:spacing w:after="0" w:line="240" w:lineRule="auto"/>
    </w:pPr>
    <w:rPr>
      <w:sz w:val="20"/>
      <w:szCs w:val="20"/>
    </w:rPr>
    <w:tblPr>
      <w:tblStyleRowBandSize w:val="1"/>
      <w:tblStyleColBandSize w:val="1"/>
    </w:tblPr>
  </w:style>
  <w:style w:type="table" w:customStyle="1" w:styleId="16">
    <w:name w:val="16"/>
    <w:basedOn w:val="TableNormal"/>
    <w:pPr>
      <w:spacing w:after="0" w:line="240" w:lineRule="auto"/>
    </w:pPr>
    <w:rPr>
      <w:sz w:val="20"/>
      <w:szCs w:val="20"/>
    </w:rPr>
    <w:tblPr>
      <w:tblStyleRowBandSize w:val="1"/>
      <w:tblStyleColBandSize w:val="1"/>
    </w:tblPr>
  </w:style>
  <w:style w:type="table" w:customStyle="1" w:styleId="15">
    <w:name w:val="15"/>
    <w:basedOn w:val="TableNormal"/>
    <w:pPr>
      <w:spacing w:after="0" w:line="240" w:lineRule="auto"/>
    </w:pPr>
    <w:rPr>
      <w:sz w:val="20"/>
      <w:szCs w:val="20"/>
    </w:rPr>
    <w:tblPr>
      <w:tblStyleRowBandSize w:val="1"/>
      <w:tblStyleColBandSize w:val="1"/>
    </w:tblPr>
  </w:style>
  <w:style w:type="table" w:customStyle="1" w:styleId="14">
    <w:name w:val="14"/>
    <w:basedOn w:val="TableNormal"/>
    <w:pPr>
      <w:spacing w:after="0" w:line="240" w:lineRule="auto"/>
    </w:pPr>
    <w:rPr>
      <w:sz w:val="20"/>
      <w:szCs w:val="20"/>
    </w:rPr>
    <w:tblPr>
      <w:tblStyleRowBandSize w:val="1"/>
      <w:tblStyleColBandSize w:val="1"/>
    </w:tblPr>
  </w:style>
  <w:style w:type="table" w:customStyle="1" w:styleId="13">
    <w:name w:val="13"/>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12">
    <w:name w:val="12"/>
    <w:basedOn w:val="TableNormal"/>
    <w:pPr>
      <w:spacing w:after="0" w:line="240" w:lineRule="auto"/>
    </w:pPr>
    <w:rPr>
      <w:sz w:val="20"/>
      <w:szCs w:val="20"/>
    </w:rPr>
    <w:tblPr>
      <w:tblStyleRowBandSize w:val="1"/>
      <w:tblStyleColBandSize w:val="1"/>
    </w:tblPr>
  </w:style>
  <w:style w:type="table" w:customStyle="1" w:styleId="11">
    <w:name w:val="11"/>
    <w:basedOn w:val="TableNormal"/>
    <w:pPr>
      <w:spacing w:after="0" w:line="240" w:lineRule="auto"/>
    </w:pPr>
    <w:rPr>
      <w:sz w:val="20"/>
      <w:szCs w:val="20"/>
    </w:rPr>
    <w:tblPr>
      <w:tblStyleRowBandSize w:val="1"/>
      <w:tblStyleColBandSize w:val="1"/>
    </w:tblPr>
  </w:style>
  <w:style w:type="table" w:customStyle="1" w:styleId="10">
    <w:name w:val="10"/>
    <w:basedOn w:val="TableNormal"/>
    <w:pPr>
      <w:spacing w:after="0" w:line="240" w:lineRule="auto"/>
    </w:pPr>
    <w:rPr>
      <w:sz w:val="20"/>
      <w:szCs w:val="20"/>
    </w:rPr>
    <w:tblPr>
      <w:tblStyleRowBandSize w:val="1"/>
      <w:tblStyleColBandSize w:val="1"/>
    </w:tblPr>
  </w:style>
  <w:style w:type="table" w:customStyle="1" w:styleId="9">
    <w:name w:val="9"/>
    <w:basedOn w:val="TableNormal"/>
    <w:pPr>
      <w:spacing w:after="0" w:line="240" w:lineRule="auto"/>
    </w:pPr>
    <w:rPr>
      <w:sz w:val="20"/>
      <w:szCs w:val="20"/>
    </w:rPr>
    <w:tblPr>
      <w:tblStyleRowBandSize w:val="1"/>
      <w:tblStyleColBandSize w:val="1"/>
    </w:tblPr>
  </w:style>
  <w:style w:type="table" w:customStyle="1" w:styleId="8">
    <w:name w:val="8"/>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paragraph" w:styleId="NormalWeb">
    <w:name w:val="Normal (Web)"/>
    <w:basedOn w:val="Normal"/>
    <w:uiPriority w:val="99"/>
    <w:semiHidden/>
    <w:unhideWhenUsed/>
    <w:rsid w:val="00C471CD"/>
    <w:pPr>
      <w:spacing w:before="100" w:beforeAutospacing="1" w:after="100" w:afterAutospacing="1" w:line="240" w:lineRule="auto"/>
    </w:pPr>
    <w:rPr>
      <w:rFonts w:ascii="Times New Roman" w:eastAsia="Times New Roman" w:hAnsi="Times New Roman"/>
      <w:sz w:val="24"/>
      <w:szCs w:val="24"/>
    </w:rPr>
  </w:style>
  <w:style w:type="table" w:customStyle="1" w:styleId="7">
    <w:name w:val="7"/>
    <w:basedOn w:val="TableNormal"/>
    <w:pPr>
      <w:spacing w:after="0" w:line="240" w:lineRule="auto"/>
    </w:pPr>
    <w:rPr>
      <w:sz w:val="20"/>
      <w:szCs w:val="20"/>
    </w:rPr>
    <w:tblPr>
      <w:tblStyleRowBandSize w:val="1"/>
      <w:tblStyleColBandSize w:val="1"/>
    </w:tblPr>
  </w:style>
  <w:style w:type="table" w:customStyle="1" w:styleId="6">
    <w:name w:val="6"/>
    <w:basedOn w:val="TableNormal"/>
    <w:pPr>
      <w:spacing w:after="0" w:line="240" w:lineRule="auto"/>
    </w:pPr>
    <w:rPr>
      <w:sz w:val="20"/>
      <w:szCs w:val="20"/>
    </w:rPr>
    <w:tblPr>
      <w:tblStyleRowBandSize w:val="1"/>
      <w:tblStyleColBandSize w:val="1"/>
    </w:tblPr>
  </w:style>
  <w:style w:type="table" w:customStyle="1" w:styleId="5">
    <w:name w:val="5"/>
    <w:basedOn w:val="TableNormal"/>
    <w:pPr>
      <w:spacing w:after="0" w:line="240" w:lineRule="auto"/>
    </w:pPr>
    <w:rPr>
      <w:sz w:val="20"/>
      <w:szCs w:val="20"/>
    </w:rPr>
    <w:tblPr>
      <w:tblStyleRowBandSize w:val="1"/>
      <w:tblStyleColBandSize w:val="1"/>
    </w:tblPr>
  </w:style>
  <w:style w:type="table" w:customStyle="1" w:styleId="4">
    <w:name w:val="4"/>
    <w:basedOn w:val="TableNormal"/>
    <w:pPr>
      <w:spacing w:after="0" w:line="240" w:lineRule="auto"/>
    </w:pPr>
    <w:rPr>
      <w:sz w:val="20"/>
      <w:szCs w:val="20"/>
    </w:rPr>
    <w:tblPr>
      <w:tblStyleRowBandSize w:val="1"/>
      <w:tblStyleColBandSize w:val="1"/>
    </w:tblPr>
  </w:style>
  <w:style w:type="table" w:customStyle="1" w:styleId="3">
    <w:name w:val="3"/>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2">
    <w:name w:val="2"/>
    <w:basedOn w:val="TableNormal"/>
    <w:tblPr>
      <w:tblStyleRowBandSize w:val="1"/>
      <w:tblStyleColBandSize w:val="1"/>
      <w:tblCellMar>
        <w:top w:w="15" w:type="dxa"/>
        <w:left w:w="15" w:type="dxa"/>
        <w:bottom w:w="15" w:type="dxa"/>
        <w:right w:w="15" w:type="dxa"/>
      </w:tblCellMar>
    </w:tblPr>
  </w:style>
  <w:style w:type="table" w:customStyle="1" w:styleId="1">
    <w:name w:val="1"/>
    <w:basedOn w:val="TableNormal"/>
    <w:tblPr>
      <w:tblStyleRowBandSize w:val="1"/>
      <w:tblStyleColBandSize w:val="1"/>
      <w:tblCellMar>
        <w:top w:w="15" w:type="dxa"/>
        <w:left w:w="15" w:type="dxa"/>
        <w:bottom w:w="15" w:type="dxa"/>
        <w:right w:w="15" w:type="dxa"/>
      </w:tblCellMar>
    </w:tblPr>
  </w:style>
  <w:style w:type="table" w:customStyle="1" w:styleId="a">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0">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1">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2">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3">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4">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5">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6">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7">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8">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character" w:styleId="Hyperlink">
    <w:name w:val="Hyperlink"/>
    <w:basedOn w:val="DefaultParagraphFont"/>
    <w:uiPriority w:val="99"/>
    <w:unhideWhenUsed/>
    <w:rsid w:val="00385EA5"/>
    <w:rPr>
      <w:color w:val="0000FF" w:themeColor="hyperlink"/>
      <w:u w:val="single"/>
    </w:rPr>
  </w:style>
  <w:style w:type="character" w:customStyle="1" w:styleId="UnresolvedMention1">
    <w:name w:val="Unresolved Mention1"/>
    <w:basedOn w:val="DefaultParagraphFont"/>
    <w:uiPriority w:val="99"/>
    <w:semiHidden/>
    <w:unhideWhenUsed/>
    <w:rsid w:val="00385EA5"/>
    <w:rPr>
      <w:color w:val="605E5C"/>
      <w:shd w:val="clear" w:color="auto" w:fill="E1DFDD"/>
    </w:rPr>
  </w:style>
  <w:style w:type="table" w:customStyle="1" w:styleId="a9">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a">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b">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c">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d">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e">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f">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0">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1">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f2">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f3">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4">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5">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6">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7">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8">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f9">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a">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b">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fc">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fd">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e">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f">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f0">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f1">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f2">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ff3">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f4">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f5">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ff6">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ff7">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f8">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f9">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fa">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fb">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fc">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ffd">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fe">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ff">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fff0">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fff1">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ff2">
    <w:basedOn w:val="TableNormal"/>
    <w:tblPr>
      <w:tblStyleRowBandSize w:val="1"/>
      <w:tblStyleColBandSize w:val="1"/>
      <w:tblCellMar>
        <w:top w:w="100" w:type="dxa"/>
        <w:left w:w="100" w:type="dxa"/>
        <w:bottom w:w="100" w:type="dxa"/>
        <w:right w:w="100" w:type="dxa"/>
      </w:tblCellMar>
    </w:tblPr>
  </w:style>
  <w:style w:type="table" w:customStyle="1" w:styleId="afff3">
    <w:basedOn w:val="TableNormal"/>
    <w:tblPr>
      <w:tblStyleRowBandSize w:val="1"/>
      <w:tblStyleColBandSize w:val="1"/>
      <w:tblCellMar>
        <w:top w:w="100" w:type="dxa"/>
        <w:left w:w="100" w:type="dxa"/>
        <w:bottom w:w="100" w:type="dxa"/>
        <w:right w:w="100" w:type="dxa"/>
      </w:tblCellMar>
    </w:tblPr>
  </w:style>
  <w:style w:type="table" w:customStyle="1" w:styleId="afff4">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ff5">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ff6">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fff7">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ff8">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ff9">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ffa">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ffb">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ffc">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fffd">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ffe">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fff">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fff0">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fff1">
    <w:basedOn w:val="TableNormal"/>
    <w:tblPr>
      <w:tblStyleRowBandSize w:val="1"/>
      <w:tblStyleColBandSize w:val="1"/>
      <w:tblCellMar>
        <w:top w:w="100" w:type="dxa"/>
        <w:left w:w="100" w:type="dxa"/>
        <w:bottom w:w="100" w:type="dxa"/>
        <w:right w:w="100" w:type="dxa"/>
      </w:tblCellMar>
    </w:tblPr>
  </w:style>
  <w:style w:type="table" w:customStyle="1" w:styleId="affff2">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fff3">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ffff4">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fff5">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paragraph" w:customStyle="1" w:styleId="Standard">
    <w:name w:val="Standard"/>
    <w:rsid w:val="00812EF7"/>
    <w:pPr>
      <w:widowControl w:val="0"/>
      <w:suppressAutoHyphens/>
      <w:autoSpaceDN w:val="0"/>
      <w:textAlignment w:val="baseline"/>
    </w:pPr>
    <w:rPr>
      <w:lang w:eastAsia="zh-CN" w:bidi="hi-IN"/>
    </w:rPr>
  </w:style>
  <w:style w:type="paragraph" w:styleId="NoSpacing">
    <w:name w:val="No Spacing"/>
    <w:uiPriority w:val="1"/>
    <w:qFormat/>
    <w:rsid w:val="006B43BD"/>
    <w:pPr>
      <w:spacing w:after="0" w:line="240" w:lineRule="auto"/>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6749QHUNVzwjyAmClcnaZUYpPQ==">CgMxLjAyCWguMXQzaDVzZjIOaC5jejFpNWR3c2VjYmUyCWguM2R5NnZrbTIIaC5namRneHMyCWguMmV0OTJwMDIJaC4zMGowemxsMgloLjN6bnlzaDcyCmlkLjN6bnlzaDc4AHIhMUxsQjZuU1dRTU1oaTFjUnNYbHVGMGxOcVA3bmhvZi1x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3427</Words>
  <Characters>19537</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Eileen Waters</dc:creator>
  <cp:lastModifiedBy>Mark Box</cp:lastModifiedBy>
  <cp:revision>2</cp:revision>
  <dcterms:created xsi:type="dcterms:W3CDTF">2025-08-22T06:37:00Z</dcterms:created>
  <dcterms:modified xsi:type="dcterms:W3CDTF">2025-08-22T06:37:00Z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ies>
</file>